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7E2B" w:rsidRPr="008D571B" w:rsidRDefault="00707E2B" w:rsidP="008D571B">
      <w:pPr>
        <w:spacing w:after="0" w:line="240" w:lineRule="auto"/>
        <w:ind w:firstLine="709"/>
        <w:jc w:val="center"/>
        <w:rPr>
          <w:rFonts w:ascii="Arial" w:hAnsi="Arial" w:cs="Arial"/>
          <w:b/>
          <w:sz w:val="36"/>
          <w:szCs w:val="36"/>
        </w:rPr>
      </w:pPr>
      <w:r w:rsidRPr="008D571B">
        <w:rPr>
          <w:rFonts w:ascii="Arial" w:hAnsi="Arial" w:cs="Arial"/>
          <w:b/>
          <w:sz w:val="36"/>
          <w:szCs w:val="36"/>
        </w:rPr>
        <w:t>FACULDADE PATOS DE MINAS</w:t>
      </w:r>
    </w:p>
    <w:p w:rsidR="00707E2B" w:rsidRPr="008D571B" w:rsidRDefault="00707E2B" w:rsidP="008D571B">
      <w:pPr>
        <w:spacing w:after="0" w:line="240" w:lineRule="auto"/>
        <w:ind w:firstLine="709"/>
        <w:jc w:val="center"/>
        <w:rPr>
          <w:rFonts w:ascii="Arial" w:hAnsi="Arial" w:cs="Arial"/>
          <w:b/>
          <w:sz w:val="36"/>
          <w:szCs w:val="36"/>
        </w:rPr>
      </w:pPr>
      <w:r w:rsidRPr="008D571B">
        <w:rPr>
          <w:rFonts w:ascii="Arial" w:hAnsi="Arial" w:cs="Arial"/>
          <w:b/>
          <w:sz w:val="36"/>
          <w:szCs w:val="36"/>
        </w:rPr>
        <w:t>FARMÁCIA</w:t>
      </w:r>
    </w:p>
    <w:p w:rsidR="00707E2B" w:rsidRPr="008D571B" w:rsidRDefault="00707E2B" w:rsidP="008D571B">
      <w:pPr>
        <w:spacing w:after="0" w:line="240" w:lineRule="auto"/>
        <w:ind w:firstLine="709"/>
        <w:jc w:val="center"/>
        <w:rPr>
          <w:rFonts w:ascii="Arial" w:hAnsi="Arial" w:cs="Arial"/>
          <w:b/>
          <w:sz w:val="36"/>
          <w:szCs w:val="36"/>
        </w:rPr>
      </w:pPr>
    </w:p>
    <w:p w:rsidR="00707E2B" w:rsidRPr="00042CEA" w:rsidRDefault="00707E2B" w:rsidP="008D571B">
      <w:pPr>
        <w:spacing w:after="0" w:line="240" w:lineRule="auto"/>
        <w:ind w:firstLine="709"/>
        <w:jc w:val="center"/>
        <w:rPr>
          <w:rFonts w:ascii="Arial" w:hAnsi="Arial" w:cs="Arial"/>
          <w:b/>
          <w:sz w:val="24"/>
          <w:szCs w:val="24"/>
        </w:rPr>
      </w:pPr>
    </w:p>
    <w:p w:rsidR="00707E2B" w:rsidRPr="00042CEA" w:rsidRDefault="00981296" w:rsidP="008D571B">
      <w:pPr>
        <w:spacing w:after="0" w:line="240" w:lineRule="auto"/>
        <w:ind w:firstLine="709"/>
        <w:jc w:val="center"/>
        <w:rPr>
          <w:rFonts w:ascii="Arial" w:hAnsi="Arial" w:cs="Arial"/>
          <w:b/>
          <w:sz w:val="24"/>
          <w:szCs w:val="24"/>
        </w:rPr>
      </w:pPr>
      <w:r>
        <w:rPr>
          <w:rFonts w:ascii="Arial" w:hAnsi="Arial" w:cs="Arial"/>
          <w:b/>
          <w:sz w:val="32"/>
          <w:szCs w:val="32"/>
        </w:rPr>
        <w:t>LAUANE SOUZ</w:t>
      </w:r>
      <w:r w:rsidR="00DE399F">
        <w:rPr>
          <w:rFonts w:ascii="Arial" w:hAnsi="Arial" w:cs="Arial"/>
          <w:b/>
          <w:sz w:val="32"/>
          <w:szCs w:val="32"/>
        </w:rPr>
        <w:t>A ALVES</w:t>
      </w: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5B501C" w:rsidP="0017788F">
      <w:pPr>
        <w:spacing w:after="0" w:line="240" w:lineRule="auto"/>
        <w:rPr>
          <w:rFonts w:ascii="Arial" w:hAnsi="Arial" w:cs="Arial"/>
          <w:b/>
          <w:sz w:val="24"/>
          <w:szCs w:val="24"/>
        </w:rPr>
      </w:pPr>
    </w:p>
    <w:p w:rsidR="005B501C" w:rsidRPr="00042CEA" w:rsidRDefault="005B501C" w:rsidP="0017788F">
      <w:pPr>
        <w:spacing w:after="0" w:line="240" w:lineRule="auto"/>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5B501C" w:rsidP="0017788F">
      <w:pPr>
        <w:spacing w:after="0" w:line="240" w:lineRule="auto"/>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DE399F" w:rsidP="008D571B">
      <w:pPr>
        <w:spacing w:after="0" w:line="240" w:lineRule="auto"/>
        <w:ind w:firstLine="709"/>
        <w:jc w:val="center"/>
        <w:rPr>
          <w:rFonts w:ascii="Arial" w:hAnsi="Arial" w:cs="Arial"/>
          <w:b/>
          <w:sz w:val="24"/>
          <w:szCs w:val="24"/>
        </w:rPr>
      </w:pPr>
      <w:r>
        <w:rPr>
          <w:rFonts w:ascii="Arial" w:hAnsi="Arial" w:cs="Arial"/>
          <w:b/>
          <w:color w:val="000000"/>
          <w:sz w:val="36"/>
          <w:szCs w:val="36"/>
        </w:rPr>
        <w:t>REVI</w:t>
      </w:r>
      <w:r w:rsidR="00872C07">
        <w:rPr>
          <w:rFonts w:ascii="Arial" w:hAnsi="Arial" w:cs="Arial"/>
          <w:b/>
          <w:color w:val="000000"/>
          <w:sz w:val="36"/>
          <w:szCs w:val="36"/>
        </w:rPr>
        <w:t>SÃO SISTEMÁT</w:t>
      </w:r>
      <w:r w:rsidR="008E67EF">
        <w:rPr>
          <w:rFonts w:ascii="Arial" w:hAnsi="Arial" w:cs="Arial"/>
          <w:b/>
          <w:color w:val="000000"/>
          <w:sz w:val="36"/>
          <w:szCs w:val="36"/>
        </w:rPr>
        <w:t>ICA</w:t>
      </w:r>
      <w:r w:rsidR="00D62033">
        <w:rPr>
          <w:rFonts w:ascii="Arial" w:hAnsi="Arial" w:cs="Arial"/>
          <w:b/>
          <w:color w:val="000000"/>
          <w:sz w:val="36"/>
          <w:szCs w:val="36"/>
        </w:rPr>
        <w:t xml:space="preserve"> DAS ALTERAÇÕES N</w:t>
      </w:r>
      <w:r>
        <w:rPr>
          <w:rFonts w:ascii="Arial" w:hAnsi="Arial" w:cs="Arial"/>
          <w:b/>
          <w:color w:val="000000"/>
          <w:sz w:val="36"/>
          <w:szCs w:val="36"/>
        </w:rPr>
        <w:t>O FLUXO SALIVAR</w:t>
      </w:r>
      <w:r w:rsidR="00C131A6">
        <w:rPr>
          <w:rFonts w:ascii="Arial" w:hAnsi="Arial" w:cs="Arial"/>
          <w:b/>
          <w:color w:val="000000"/>
          <w:sz w:val="36"/>
          <w:szCs w:val="36"/>
        </w:rPr>
        <w:t xml:space="preserve"> </w:t>
      </w:r>
      <w:r w:rsidR="008E67EF">
        <w:rPr>
          <w:rFonts w:ascii="Arial" w:hAnsi="Arial" w:cs="Arial"/>
          <w:b/>
          <w:color w:val="000000"/>
          <w:sz w:val="36"/>
          <w:szCs w:val="36"/>
        </w:rPr>
        <w:t>INDUZIDAS</w:t>
      </w:r>
      <w:r w:rsidR="00F146DD">
        <w:rPr>
          <w:rFonts w:ascii="Arial" w:hAnsi="Arial" w:cs="Arial"/>
          <w:b/>
          <w:color w:val="000000"/>
          <w:sz w:val="36"/>
          <w:szCs w:val="36"/>
        </w:rPr>
        <w:t xml:space="preserve"> POR</w:t>
      </w:r>
      <w:r w:rsidR="002B078A">
        <w:rPr>
          <w:rFonts w:ascii="Arial" w:hAnsi="Arial" w:cs="Arial"/>
          <w:b/>
          <w:color w:val="000000"/>
          <w:sz w:val="36"/>
          <w:szCs w:val="36"/>
        </w:rPr>
        <w:t xml:space="preserve"> </w:t>
      </w:r>
      <w:r>
        <w:rPr>
          <w:rFonts w:ascii="Arial" w:hAnsi="Arial" w:cs="Arial"/>
          <w:b/>
          <w:color w:val="000000"/>
          <w:sz w:val="36"/>
          <w:szCs w:val="36"/>
        </w:rPr>
        <w:t>ANTI-HIPERTENSIVOS</w:t>
      </w: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5B501C" w:rsidP="0017788F">
      <w:pPr>
        <w:spacing w:after="0" w:line="240" w:lineRule="auto"/>
        <w:rPr>
          <w:rFonts w:ascii="Arial" w:hAnsi="Arial" w:cs="Arial"/>
          <w:b/>
          <w:sz w:val="24"/>
          <w:szCs w:val="24"/>
        </w:rPr>
      </w:pPr>
    </w:p>
    <w:p w:rsidR="005B501C" w:rsidRDefault="005B501C" w:rsidP="008D571B">
      <w:pPr>
        <w:spacing w:after="0" w:line="240" w:lineRule="auto"/>
        <w:ind w:firstLine="709"/>
        <w:jc w:val="center"/>
        <w:rPr>
          <w:rFonts w:ascii="Arial" w:hAnsi="Arial" w:cs="Arial"/>
          <w:b/>
          <w:sz w:val="24"/>
          <w:szCs w:val="24"/>
        </w:rPr>
      </w:pPr>
    </w:p>
    <w:p w:rsidR="0017788F" w:rsidRPr="00042CEA" w:rsidRDefault="0017788F" w:rsidP="008D571B">
      <w:pPr>
        <w:spacing w:after="0" w:line="240" w:lineRule="auto"/>
        <w:ind w:firstLine="709"/>
        <w:jc w:val="center"/>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5B501C" w:rsidRDefault="00EC57C9" w:rsidP="00EC57C9">
      <w:pPr>
        <w:tabs>
          <w:tab w:val="left" w:pos="3390"/>
        </w:tabs>
        <w:spacing w:after="0" w:line="240" w:lineRule="auto"/>
        <w:ind w:firstLine="709"/>
        <w:rPr>
          <w:rFonts w:ascii="Arial" w:hAnsi="Arial" w:cs="Arial"/>
          <w:b/>
          <w:sz w:val="24"/>
          <w:szCs w:val="24"/>
        </w:rPr>
      </w:pPr>
      <w:r>
        <w:rPr>
          <w:rFonts w:ascii="Arial" w:hAnsi="Arial" w:cs="Arial"/>
          <w:b/>
          <w:sz w:val="24"/>
          <w:szCs w:val="24"/>
        </w:rPr>
        <w:tab/>
      </w:r>
    </w:p>
    <w:p w:rsidR="00EC57C9" w:rsidRPr="00042CEA" w:rsidRDefault="00EC57C9" w:rsidP="00EC57C9">
      <w:pPr>
        <w:tabs>
          <w:tab w:val="left" w:pos="3390"/>
        </w:tabs>
        <w:spacing w:after="0" w:line="240" w:lineRule="auto"/>
        <w:ind w:firstLine="709"/>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5B501C" w:rsidRPr="00042CEA" w:rsidRDefault="005B501C" w:rsidP="008D571B">
      <w:pPr>
        <w:spacing w:after="0" w:line="240" w:lineRule="auto"/>
        <w:ind w:firstLine="709"/>
        <w:jc w:val="center"/>
        <w:rPr>
          <w:rFonts w:ascii="Arial" w:hAnsi="Arial" w:cs="Arial"/>
          <w:b/>
          <w:sz w:val="24"/>
          <w:szCs w:val="24"/>
        </w:rPr>
      </w:pPr>
    </w:p>
    <w:p w:rsidR="00DE399F" w:rsidRDefault="00DE399F" w:rsidP="008D571B">
      <w:pPr>
        <w:spacing w:after="0" w:line="240" w:lineRule="auto"/>
        <w:ind w:firstLine="709"/>
        <w:jc w:val="center"/>
        <w:rPr>
          <w:rFonts w:ascii="Arial" w:hAnsi="Arial" w:cs="Arial"/>
          <w:b/>
          <w:sz w:val="24"/>
          <w:szCs w:val="24"/>
        </w:rPr>
      </w:pPr>
    </w:p>
    <w:p w:rsidR="00DE399F" w:rsidRDefault="00DE399F" w:rsidP="008D571B">
      <w:pPr>
        <w:spacing w:after="0" w:line="240" w:lineRule="auto"/>
        <w:ind w:firstLine="709"/>
        <w:jc w:val="center"/>
        <w:rPr>
          <w:rFonts w:ascii="Arial" w:hAnsi="Arial" w:cs="Arial"/>
          <w:b/>
          <w:sz w:val="24"/>
          <w:szCs w:val="24"/>
        </w:rPr>
      </w:pPr>
    </w:p>
    <w:p w:rsidR="00DE399F" w:rsidRDefault="00DE399F" w:rsidP="008D571B">
      <w:pPr>
        <w:spacing w:after="0" w:line="240" w:lineRule="auto"/>
        <w:ind w:firstLine="709"/>
        <w:jc w:val="center"/>
        <w:rPr>
          <w:rFonts w:ascii="Arial" w:hAnsi="Arial" w:cs="Arial"/>
          <w:b/>
          <w:sz w:val="24"/>
          <w:szCs w:val="24"/>
        </w:rPr>
      </w:pPr>
    </w:p>
    <w:p w:rsidR="00DE399F" w:rsidRDefault="00DE399F" w:rsidP="008D571B">
      <w:pPr>
        <w:spacing w:after="0" w:line="240" w:lineRule="auto"/>
        <w:ind w:firstLine="709"/>
        <w:jc w:val="center"/>
        <w:rPr>
          <w:rFonts w:ascii="Arial" w:hAnsi="Arial" w:cs="Arial"/>
          <w:b/>
          <w:sz w:val="24"/>
          <w:szCs w:val="24"/>
        </w:rPr>
      </w:pPr>
    </w:p>
    <w:p w:rsidR="00DE399F" w:rsidRDefault="00DE399F" w:rsidP="008D571B">
      <w:pPr>
        <w:spacing w:after="0" w:line="240" w:lineRule="auto"/>
        <w:ind w:firstLine="709"/>
        <w:jc w:val="center"/>
        <w:rPr>
          <w:rFonts w:ascii="Arial" w:hAnsi="Arial" w:cs="Arial"/>
          <w:b/>
          <w:sz w:val="24"/>
          <w:szCs w:val="24"/>
        </w:rPr>
      </w:pPr>
    </w:p>
    <w:p w:rsidR="00DE399F" w:rsidRDefault="00DE399F" w:rsidP="008D571B">
      <w:pPr>
        <w:spacing w:after="0" w:line="240" w:lineRule="auto"/>
        <w:ind w:firstLine="709"/>
        <w:jc w:val="center"/>
        <w:rPr>
          <w:rFonts w:ascii="Arial" w:hAnsi="Arial" w:cs="Arial"/>
          <w:b/>
          <w:sz w:val="24"/>
          <w:szCs w:val="24"/>
        </w:rPr>
      </w:pPr>
    </w:p>
    <w:p w:rsidR="00DE399F" w:rsidRDefault="00DE399F" w:rsidP="008D571B">
      <w:pPr>
        <w:spacing w:after="0" w:line="240" w:lineRule="auto"/>
        <w:ind w:firstLine="709"/>
        <w:jc w:val="center"/>
        <w:rPr>
          <w:rFonts w:ascii="Arial" w:hAnsi="Arial" w:cs="Arial"/>
          <w:b/>
          <w:sz w:val="24"/>
          <w:szCs w:val="24"/>
        </w:rPr>
      </w:pPr>
    </w:p>
    <w:p w:rsidR="00DE399F" w:rsidRDefault="00DE399F" w:rsidP="008D571B">
      <w:pPr>
        <w:spacing w:after="0" w:line="240" w:lineRule="auto"/>
        <w:ind w:firstLine="709"/>
        <w:jc w:val="center"/>
        <w:rPr>
          <w:rFonts w:ascii="Arial" w:hAnsi="Arial" w:cs="Arial"/>
          <w:b/>
          <w:sz w:val="24"/>
          <w:szCs w:val="24"/>
        </w:rPr>
      </w:pPr>
    </w:p>
    <w:p w:rsidR="00707E2B" w:rsidRPr="00042CEA" w:rsidRDefault="00707E2B" w:rsidP="008D571B">
      <w:pPr>
        <w:spacing w:after="0" w:line="240" w:lineRule="auto"/>
        <w:ind w:firstLine="709"/>
        <w:jc w:val="center"/>
        <w:rPr>
          <w:rFonts w:ascii="Arial" w:hAnsi="Arial" w:cs="Arial"/>
          <w:b/>
          <w:sz w:val="24"/>
          <w:szCs w:val="24"/>
        </w:rPr>
      </w:pPr>
      <w:r w:rsidRPr="00042CEA">
        <w:rPr>
          <w:rFonts w:ascii="Arial" w:hAnsi="Arial" w:cs="Arial"/>
          <w:b/>
          <w:sz w:val="24"/>
          <w:szCs w:val="24"/>
        </w:rPr>
        <w:t>PATOS DE MINAS</w:t>
      </w:r>
    </w:p>
    <w:p w:rsidR="00707E2B" w:rsidRPr="008D571B" w:rsidRDefault="00707E2B" w:rsidP="008D571B">
      <w:pPr>
        <w:spacing w:after="0" w:line="240" w:lineRule="auto"/>
        <w:ind w:firstLine="709"/>
        <w:jc w:val="center"/>
        <w:rPr>
          <w:rFonts w:ascii="Arial" w:hAnsi="Arial" w:cs="Arial"/>
          <w:b/>
          <w:sz w:val="24"/>
          <w:szCs w:val="24"/>
        </w:rPr>
      </w:pPr>
      <w:r w:rsidRPr="00042CEA">
        <w:rPr>
          <w:rFonts w:ascii="Arial" w:hAnsi="Arial" w:cs="Arial"/>
          <w:b/>
          <w:sz w:val="24"/>
          <w:szCs w:val="24"/>
        </w:rPr>
        <w:t>2016</w:t>
      </w:r>
    </w:p>
    <w:p w:rsidR="00DE399F" w:rsidRPr="00042CEA" w:rsidRDefault="00981296" w:rsidP="00DE399F">
      <w:pPr>
        <w:spacing w:after="0" w:line="240" w:lineRule="auto"/>
        <w:ind w:firstLine="709"/>
        <w:jc w:val="center"/>
        <w:rPr>
          <w:rFonts w:ascii="Arial" w:hAnsi="Arial" w:cs="Arial"/>
          <w:b/>
          <w:sz w:val="24"/>
          <w:szCs w:val="24"/>
        </w:rPr>
      </w:pPr>
      <w:r>
        <w:rPr>
          <w:rFonts w:ascii="Arial" w:hAnsi="Arial" w:cs="Arial"/>
          <w:b/>
          <w:sz w:val="32"/>
          <w:szCs w:val="32"/>
        </w:rPr>
        <w:lastRenderedPageBreak/>
        <w:t>LAUANE SOUZ</w:t>
      </w:r>
      <w:r w:rsidR="00DE399F">
        <w:rPr>
          <w:rFonts w:ascii="Arial" w:hAnsi="Arial" w:cs="Arial"/>
          <w:b/>
          <w:sz w:val="32"/>
          <w:szCs w:val="32"/>
        </w:rPr>
        <w:t>A ALVES</w:t>
      </w:r>
    </w:p>
    <w:p w:rsidR="005B501C" w:rsidRDefault="005B501C">
      <w:pPr>
        <w:spacing w:after="0" w:line="360" w:lineRule="auto"/>
        <w:ind w:firstLine="709"/>
        <w:jc w:val="center"/>
        <w:rPr>
          <w:rFonts w:ascii="Arial" w:hAnsi="Arial" w:cs="Arial"/>
          <w:b/>
          <w:sz w:val="32"/>
          <w:szCs w:val="32"/>
        </w:rPr>
      </w:pPr>
    </w:p>
    <w:p w:rsidR="00DE399F" w:rsidRDefault="00DE399F">
      <w:pPr>
        <w:spacing w:after="0" w:line="360" w:lineRule="auto"/>
        <w:ind w:firstLine="709"/>
        <w:jc w:val="center"/>
        <w:rPr>
          <w:rFonts w:ascii="Arial" w:hAnsi="Arial" w:cs="Arial"/>
          <w:b/>
          <w:sz w:val="32"/>
          <w:szCs w:val="32"/>
        </w:rPr>
      </w:pPr>
    </w:p>
    <w:p w:rsidR="00DE399F" w:rsidRDefault="00DE399F">
      <w:pPr>
        <w:spacing w:after="0" w:line="360" w:lineRule="auto"/>
        <w:ind w:firstLine="709"/>
        <w:jc w:val="center"/>
        <w:rPr>
          <w:rFonts w:ascii="Arial" w:hAnsi="Arial" w:cs="Arial"/>
          <w:b/>
          <w:sz w:val="32"/>
          <w:szCs w:val="32"/>
        </w:rPr>
      </w:pPr>
    </w:p>
    <w:p w:rsidR="00DE399F" w:rsidRDefault="00DE399F">
      <w:pPr>
        <w:spacing w:after="0" w:line="360" w:lineRule="auto"/>
        <w:ind w:firstLine="709"/>
        <w:jc w:val="center"/>
        <w:rPr>
          <w:rFonts w:ascii="Arial" w:hAnsi="Arial" w:cs="Arial"/>
          <w:b/>
          <w:sz w:val="32"/>
          <w:szCs w:val="32"/>
        </w:rPr>
      </w:pPr>
    </w:p>
    <w:p w:rsidR="00DE399F" w:rsidRPr="00042CEA" w:rsidRDefault="00DE399F">
      <w:pPr>
        <w:spacing w:after="0" w:line="360" w:lineRule="auto"/>
        <w:ind w:firstLine="709"/>
        <w:jc w:val="center"/>
        <w:rPr>
          <w:rFonts w:ascii="Arial" w:hAnsi="Arial" w:cs="Arial"/>
          <w:b/>
          <w:sz w:val="32"/>
          <w:szCs w:val="32"/>
        </w:rPr>
      </w:pPr>
    </w:p>
    <w:p w:rsidR="005B501C" w:rsidRPr="00042CEA" w:rsidRDefault="005B501C">
      <w:pPr>
        <w:spacing w:after="0" w:line="360" w:lineRule="auto"/>
        <w:ind w:firstLine="709"/>
        <w:jc w:val="center"/>
        <w:rPr>
          <w:rFonts w:ascii="Arial" w:hAnsi="Arial" w:cs="Arial"/>
          <w:b/>
          <w:sz w:val="32"/>
          <w:szCs w:val="32"/>
        </w:rPr>
      </w:pPr>
    </w:p>
    <w:p w:rsidR="005B501C" w:rsidRPr="00042CEA" w:rsidRDefault="005B501C" w:rsidP="00EC57C9">
      <w:pPr>
        <w:spacing w:after="0" w:line="360" w:lineRule="auto"/>
        <w:rPr>
          <w:rFonts w:ascii="Arial" w:hAnsi="Arial" w:cs="Arial"/>
          <w:b/>
          <w:sz w:val="32"/>
          <w:szCs w:val="32"/>
        </w:rPr>
      </w:pPr>
    </w:p>
    <w:p w:rsidR="00DE399F" w:rsidRPr="00042CEA" w:rsidRDefault="005959F8" w:rsidP="00016AB7">
      <w:pPr>
        <w:spacing w:after="0" w:line="240" w:lineRule="auto"/>
        <w:ind w:firstLine="709"/>
        <w:jc w:val="center"/>
        <w:rPr>
          <w:rFonts w:ascii="Arial" w:hAnsi="Arial" w:cs="Arial"/>
          <w:b/>
          <w:sz w:val="24"/>
          <w:szCs w:val="24"/>
        </w:rPr>
      </w:pPr>
      <w:r>
        <w:rPr>
          <w:rFonts w:ascii="Arial" w:hAnsi="Arial" w:cs="Arial"/>
          <w:b/>
          <w:color w:val="000000"/>
          <w:sz w:val="36"/>
          <w:szCs w:val="36"/>
        </w:rPr>
        <w:t>REVISÃO SISTEMÁT</w:t>
      </w:r>
      <w:r w:rsidR="008E67EF">
        <w:rPr>
          <w:rFonts w:ascii="Arial" w:hAnsi="Arial" w:cs="Arial"/>
          <w:b/>
          <w:color w:val="000000"/>
          <w:sz w:val="36"/>
          <w:szCs w:val="36"/>
        </w:rPr>
        <w:t>ICA</w:t>
      </w:r>
      <w:r w:rsidR="00D62033">
        <w:rPr>
          <w:rFonts w:ascii="Arial" w:hAnsi="Arial" w:cs="Arial"/>
          <w:b/>
          <w:color w:val="000000"/>
          <w:sz w:val="36"/>
          <w:szCs w:val="36"/>
        </w:rPr>
        <w:t xml:space="preserve"> DAS ALTERAÇÕES N</w:t>
      </w:r>
      <w:r>
        <w:rPr>
          <w:rFonts w:ascii="Arial" w:hAnsi="Arial" w:cs="Arial"/>
          <w:b/>
          <w:color w:val="000000"/>
          <w:sz w:val="36"/>
          <w:szCs w:val="36"/>
        </w:rPr>
        <w:t>O</w:t>
      </w:r>
      <w:r w:rsidR="00F146DD">
        <w:rPr>
          <w:rFonts w:ascii="Arial" w:hAnsi="Arial" w:cs="Arial"/>
          <w:b/>
          <w:color w:val="000000"/>
          <w:sz w:val="36"/>
          <w:szCs w:val="36"/>
        </w:rPr>
        <w:t xml:space="preserve"> FLUXO </w:t>
      </w:r>
      <w:r w:rsidR="008E67EF">
        <w:rPr>
          <w:rFonts w:ascii="Arial" w:hAnsi="Arial" w:cs="Arial"/>
          <w:b/>
          <w:color w:val="000000"/>
          <w:sz w:val="36"/>
          <w:szCs w:val="36"/>
        </w:rPr>
        <w:t>SALIVAR</w:t>
      </w:r>
      <w:r w:rsidR="002B078A">
        <w:rPr>
          <w:rFonts w:ascii="Arial" w:hAnsi="Arial" w:cs="Arial"/>
          <w:b/>
          <w:color w:val="000000"/>
          <w:sz w:val="36"/>
          <w:szCs w:val="36"/>
        </w:rPr>
        <w:t xml:space="preserve"> </w:t>
      </w:r>
      <w:r w:rsidR="008E67EF">
        <w:rPr>
          <w:rFonts w:ascii="Arial" w:hAnsi="Arial" w:cs="Arial"/>
          <w:b/>
          <w:color w:val="000000"/>
          <w:sz w:val="36"/>
          <w:szCs w:val="36"/>
        </w:rPr>
        <w:t xml:space="preserve">INDUZIDAS </w:t>
      </w:r>
      <w:r w:rsidR="0090289A">
        <w:rPr>
          <w:rFonts w:ascii="Arial" w:hAnsi="Arial" w:cs="Arial"/>
          <w:b/>
          <w:color w:val="000000"/>
          <w:sz w:val="36"/>
          <w:szCs w:val="36"/>
        </w:rPr>
        <w:t xml:space="preserve">POR </w:t>
      </w:r>
      <w:r>
        <w:rPr>
          <w:rFonts w:ascii="Arial" w:hAnsi="Arial" w:cs="Arial"/>
          <w:b/>
          <w:color w:val="000000"/>
          <w:sz w:val="36"/>
          <w:szCs w:val="36"/>
        </w:rPr>
        <w:t xml:space="preserve">ANTI-HIPERTENSIVOS </w:t>
      </w:r>
    </w:p>
    <w:p w:rsidR="00EC57C9" w:rsidRDefault="00EC57C9" w:rsidP="0017788F">
      <w:pPr>
        <w:spacing w:after="0" w:line="240" w:lineRule="auto"/>
        <w:ind w:firstLine="709"/>
        <w:jc w:val="center"/>
        <w:rPr>
          <w:rFonts w:ascii="Arial" w:hAnsi="Arial" w:cs="Arial"/>
          <w:b/>
          <w:color w:val="000000"/>
          <w:sz w:val="24"/>
          <w:szCs w:val="24"/>
        </w:rPr>
      </w:pPr>
    </w:p>
    <w:p w:rsidR="00DE399F" w:rsidRDefault="00DE399F" w:rsidP="0017788F">
      <w:pPr>
        <w:spacing w:after="0" w:line="240" w:lineRule="auto"/>
        <w:ind w:firstLine="709"/>
        <w:jc w:val="center"/>
        <w:rPr>
          <w:rFonts w:ascii="Arial" w:hAnsi="Arial" w:cs="Arial"/>
          <w:b/>
          <w:color w:val="000000"/>
          <w:sz w:val="24"/>
          <w:szCs w:val="24"/>
        </w:rPr>
      </w:pPr>
    </w:p>
    <w:p w:rsidR="00EC57C9" w:rsidRDefault="00EC57C9" w:rsidP="0017788F">
      <w:pPr>
        <w:spacing w:after="0" w:line="240" w:lineRule="auto"/>
        <w:ind w:firstLine="709"/>
        <w:jc w:val="center"/>
        <w:rPr>
          <w:rFonts w:ascii="Arial" w:hAnsi="Arial" w:cs="Arial"/>
          <w:b/>
          <w:color w:val="000000"/>
          <w:sz w:val="24"/>
          <w:szCs w:val="24"/>
        </w:rPr>
      </w:pPr>
    </w:p>
    <w:p w:rsidR="00EC57C9" w:rsidRDefault="00EC57C9" w:rsidP="00EC57C9">
      <w:pPr>
        <w:pStyle w:val="Recuodecorpodetexto"/>
        <w:ind w:left="4536" w:firstLine="0"/>
        <w:jc w:val="both"/>
      </w:pPr>
      <w:r>
        <w:t>Artigo apresentado à Faculdade Patos de Minas com requisito parcial para obtenção do grau de bacharel em Farmácia.</w:t>
      </w:r>
    </w:p>
    <w:p w:rsidR="00EC57C9" w:rsidRDefault="00EC57C9" w:rsidP="00EC57C9">
      <w:pPr>
        <w:spacing w:after="0" w:line="240" w:lineRule="auto"/>
        <w:ind w:left="4536"/>
        <w:jc w:val="both"/>
        <w:rPr>
          <w:rFonts w:ascii="Arial" w:hAnsi="Arial" w:cs="Arial"/>
          <w:sz w:val="24"/>
          <w:szCs w:val="24"/>
        </w:rPr>
      </w:pPr>
    </w:p>
    <w:p w:rsidR="00EC57C9" w:rsidRDefault="00EC57C9" w:rsidP="00EC57C9">
      <w:pPr>
        <w:spacing w:after="0" w:line="240" w:lineRule="auto"/>
        <w:ind w:firstLine="709"/>
        <w:jc w:val="both"/>
        <w:rPr>
          <w:rFonts w:ascii="Arial" w:hAnsi="Arial" w:cs="Arial"/>
          <w:sz w:val="24"/>
          <w:szCs w:val="24"/>
        </w:rPr>
      </w:pPr>
    </w:p>
    <w:p w:rsidR="00EC57C9" w:rsidRPr="00EC57C9" w:rsidRDefault="00EC57C9" w:rsidP="00EC57C9">
      <w:pPr>
        <w:spacing w:after="0" w:line="240" w:lineRule="auto"/>
        <w:ind w:left="4536"/>
        <w:jc w:val="both"/>
        <w:rPr>
          <w:rFonts w:ascii="Arial" w:hAnsi="Arial" w:cs="Arial"/>
          <w:sz w:val="24"/>
          <w:szCs w:val="24"/>
        </w:rPr>
      </w:pPr>
      <w:r>
        <w:rPr>
          <w:rFonts w:ascii="Arial" w:hAnsi="Arial" w:cs="Arial"/>
          <w:sz w:val="24"/>
          <w:szCs w:val="24"/>
        </w:rPr>
        <w:t>Profª Esp. Adriele Laurinda Silva</w:t>
      </w:r>
    </w:p>
    <w:p w:rsidR="0017788F" w:rsidRPr="00EC57C9" w:rsidRDefault="0017788F" w:rsidP="00EC57C9">
      <w:pPr>
        <w:spacing w:after="0" w:line="240" w:lineRule="auto"/>
        <w:ind w:firstLine="709"/>
        <w:jc w:val="both"/>
        <w:rPr>
          <w:rFonts w:ascii="Arial" w:hAnsi="Arial" w:cs="Arial"/>
          <w:b/>
          <w:sz w:val="24"/>
          <w:szCs w:val="24"/>
        </w:rPr>
      </w:pPr>
    </w:p>
    <w:p w:rsidR="0017788F" w:rsidRPr="00042CEA" w:rsidRDefault="0017788F" w:rsidP="0017788F">
      <w:pPr>
        <w:spacing w:after="0" w:line="240" w:lineRule="auto"/>
        <w:ind w:firstLine="709"/>
        <w:jc w:val="center"/>
        <w:rPr>
          <w:rFonts w:ascii="Arial" w:hAnsi="Arial" w:cs="Arial"/>
          <w:b/>
          <w:sz w:val="24"/>
          <w:szCs w:val="24"/>
        </w:rPr>
      </w:pPr>
    </w:p>
    <w:p w:rsidR="0017788F" w:rsidRPr="00042CEA" w:rsidRDefault="0017788F" w:rsidP="0017788F">
      <w:pPr>
        <w:spacing w:after="0" w:line="240" w:lineRule="auto"/>
        <w:ind w:firstLine="709"/>
        <w:jc w:val="center"/>
        <w:rPr>
          <w:rFonts w:ascii="Arial" w:hAnsi="Arial" w:cs="Arial"/>
          <w:b/>
          <w:sz w:val="24"/>
          <w:szCs w:val="24"/>
        </w:rPr>
      </w:pPr>
    </w:p>
    <w:p w:rsidR="00707E2B" w:rsidRPr="008D571B" w:rsidRDefault="00707E2B" w:rsidP="00DE399F">
      <w:pPr>
        <w:rPr>
          <w:rFonts w:ascii="Arial" w:hAnsi="Arial" w:cs="Arial"/>
          <w:b/>
          <w:sz w:val="24"/>
          <w:szCs w:val="24"/>
        </w:rPr>
      </w:pPr>
    </w:p>
    <w:p w:rsidR="005B501C" w:rsidRPr="00042CEA" w:rsidRDefault="005B501C" w:rsidP="00EC57C9">
      <w:pPr>
        <w:spacing w:after="0" w:line="360" w:lineRule="auto"/>
        <w:rPr>
          <w:rFonts w:ascii="Arial" w:hAnsi="Arial" w:cs="Arial"/>
          <w:b/>
          <w:sz w:val="28"/>
          <w:szCs w:val="28"/>
        </w:rPr>
      </w:pPr>
    </w:p>
    <w:p w:rsidR="005B501C" w:rsidRPr="00042CEA" w:rsidRDefault="005B501C">
      <w:pPr>
        <w:spacing w:after="0" w:line="360" w:lineRule="auto"/>
        <w:ind w:firstLine="709"/>
        <w:jc w:val="center"/>
        <w:rPr>
          <w:rFonts w:ascii="Arial" w:hAnsi="Arial" w:cs="Arial"/>
          <w:b/>
          <w:sz w:val="28"/>
          <w:szCs w:val="28"/>
        </w:rPr>
      </w:pPr>
    </w:p>
    <w:p w:rsidR="005B501C" w:rsidRPr="00042CEA" w:rsidRDefault="005B501C">
      <w:pPr>
        <w:spacing w:after="0" w:line="360" w:lineRule="auto"/>
        <w:ind w:firstLine="709"/>
        <w:jc w:val="center"/>
        <w:rPr>
          <w:rFonts w:ascii="Arial" w:hAnsi="Arial" w:cs="Arial"/>
          <w:b/>
          <w:sz w:val="28"/>
          <w:szCs w:val="28"/>
        </w:rPr>
      </w:pPr>
    </w:p>
    <w:p w:rsidR="005B501C" w:rsidRPr="00042CEA" w:rsidRDefault="005B501C" w:rsidP="008D571B">
      <w:pPr>
        <w:jc w:val="center"/>
        <w:rPr>
          <w:rFonts w:ascii="Arial" w:hAnsi="Arial" w:cs="Arial"/>
          <w:b/>
          <w:sz w:val="28"/>
          <w:szCs w:val="28"/>
        </w:rPr>
      </w:pPr>
      <w:r w:rsidRPr="00042CEA">
        <w:rPr>
          <w:rFonts w:ascii="Arial" w:hAnsi="Arial" w:cs="Arial"/>
          <w:b/>
          <w:sz w:val="28"/>
          <w:szCs w:val="28"/>
        </w:rPr>
        <w:t>PATOS DE MINAS</w:t>
      </w:r>
    </w:p>
    <w:p w:rsidR="00570C5C" w:rsidRDefault="005B501C" w:rsidP="00570C5C">
      <w:pPr>
        <w:jc w:val="center"/>
        <w:rPr>
          <w:rFonts w:ascii="Arial" w:hAnsi="Arial" w:cs="Arial"/>
          <w:b/>
          <w:sz w:val="28"/>
          <w:szCs w:val="28"/>
        </w:rPr>
      </w:pPr>
      <w:r w:rsidRPr="00042CEA">
        <w:rPr>
          <w:rFonts w:ascii="Arial" w:hAnsi="Arial" w:cs="Arial"/>
          <w:b/>
          <w:sz w:val="28"/>
          <w:szCs w:val="28"/>
        </w:rPr>
        <w:t>2016</w:t>
      </w:r>
      <w:r w:rsidR="00707E2B" w:rsidRPr="00042CEA">
        <w:rPr>
          <w:rFonts w:ascii="Arial" w:hAnsi="Arial" w:cs="Arial"/>
          <w:b/>
          <w:sz w:val="28"/>
          <w:szCs w:val="28"/>
        </w:rPr>
        <w:br w:type="page"/>
      </w:r>
    </w:p>
    <w:p w:rsidR="00570C5C" w:rsidRDefault="00570C5C" w:rsidP="00570C5C">
      <w:pPr>
        <w:jc w:val="center"/>
        <w:rPr>
          <w:rFonts w:ascii="Arial" w:hAnsi="Arial" w:cs="Arial"/>
          <w:b/>
          <w:sz w:val="28"/>
          <w:szCs w:val="28"/>
        </w:rPr>
      </w:pPr>
    </w:p>
    <w:p w:rsidR="00570C5C" w:rsidRDefault="00570C5C" w:rsidP="00570C5C">
      <w:pPr>
        <w:jc w:val="center"/>
        <w:rPr>
          <w:rFonts w:ascii="Arial" w:hAnsi="Arial" w:cs="Arial"/>
          <w:b/>
          <w:sz w:val="28"/>
          <w:szCs w:val="28"/>
        </w:rPr>
      </w:pPr>
    </w:p>
    <w:p w:rsidR="00570C5C" w:rsidRDefault="00570C5C" w:rsidP="00570C5C">
      <w:pPr>
        <w:jc w:val="center"/>
        <w:rPr>
          <w:rFonts w:ascii="Arial" w:hAnsi="Arial" w:cs="Arial"/>
          <w:b/>
          <w:sz w:val="28"/>
          <w:szCs w:val="28"/>
        </w:rPr>
      </w:pPr>
    </w:p>
    <w:p w:rsidR="00570C5C" w:rsidRDefault="00570C5C" w:rsidP="00570C5C">
      <w:pPr>
        <w:jc w:val="center"/>
        <w:rPr>
          <w:rFonts w:ascii="Arial" w:hAnsi="Arial" w:cs="Arial"/>
          <w:b/>
          <w:sz w:val="28"/>
          <w:szCs w:val="28"/>
        </w:rPr>
      </w:pPr>
    </w:p>
    <w:p w:rsidR="00570C5C" w:rsidRDefault="00570C5C" w:rsidP="00570C5C">
      <w:pPr>
        <w:jc w:val="center"/>
        <w:rPr>
          <w:rFonts w:ascii="Arial" w:hAnsi="Arial" w:cs="Arial"/>
          <w:b/>
          <w:sz w:val="28"/>
          <w:szCs w:val="28"/>
        </w:rPr>
      </w:pPr>
    </w:p>
    <w:p w:rsidR="00570C5C" w:rsidRDefault="00570C5C" w:rsidP="00570C5C">
      <w:pPr>
        <w:jc w:val="center"/>
        <w:rPr>
          <w:rFonts w:ascii="Arial" w:hAnsi="Arial" w:cs="Arial"/>
          <w:b/>
          <w:sz w:val="28"/>
          <w:szCs w:val="28"/>
        </w:rPr>
      </w:pPr>
    </w:p>
    <w:p w:rsidR="00570C5C" w:rsidRDefault="00570C5C" w:rsidP="00570C5C">
      <w:pPr>
        <w:jc w:val="center"/>
        <w:rPr>
          <w:rFonts w:ascii="Arial" w:hAnsi="Arial" w:cs="Arial"/>
          <w:b/>
          <w:sz w:val="28"/>
          <w:szCs w:val="28"/>
        </w:rPr>
      </w:pPr>
    </w:p>
    <w:p w:rsidR="00570C5C" w:rsidRDefault="00570C5C" w:rsidP="00570C5C">
      <w:pPr>
        <w:jc w:val="center"/>
        <w:rPr>
          <w:rFonts w:ascii="Arial" w:hAnsi="Arial" w:cs="Arial"/>
          <w:b/>
          <w:sz w:val="28"/>
          <w:szCs w:val="28"/>
        </w:rPr>
      </w:pPr>
    </w:p>
    <w:p w:rsidR="00570C5C" w:rsidRDefault="00570C5C" w:rsidP="00551CC1">
      <w:pPr>
        <w:rPr>
          <w:rFonts w:ascii="Arial" w:hAnsi="Arial" w:cs="Arial"/>
          <w:b/>
          <w:sz w:val="28"/>
          <w:szCs w:val="28"/>
        </w:rPr>
      </w:pPr>
    </w:p>
    <w:p w:rsidR="00570C5C" w:rsidRDefault="00570C5C" w:rsidP="00570C5C">
      <w:pPr>
        <w:spacing w:after="0" w:line="360" w:lineRule="auto"/>
        <w:rPr>
          <w:rFonts w:ascii="Arial" w:hAnsi="Arial" w:cs="Arial"/>
          <w:b/>
          <w:sz w:val="28"/>
          <w:szCs w:val="28"/>
        </w:rPr>
      </w:pPr>
    </w:p>
    <w:p w:rsidR="00570C5C" w:rsidRPr="00981296" w:rsidRDefault="00C131A6" w:rsidP="00570C5C">
      <w:pPr>
        <w:pStyle w:val="Ttulo2"/>
      </w:pPr>
      <w:r>
        <w:rPr>
          <w:noProof/>
        </w:rPr>
        <w:pict>
          <v:shapetype id="_x0000_t202" coordsize="21600,21600" o:spt="202" path="m,l,21600r21600,l21600,xe">
            <v:stroke joinstyle="miter"/>
            <v:path gradientshapeok="t" o:connecttype="rect"/>
          </v:shapetype>
          <v:shape id="Caixa de texto 6" o:spid="_x0000_s1026" type="#_x0000_t202" style="position:absolute;margin-left:0;margin-top:4.3pt;width:354.3pt;height:264pt;z-index:251669504;visibility:visible;mso-wrap-distance-left:7.05pt;mso-wrap-distance-right:7.05pt;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" stroked="f">
            <v:textbox inset="0,0,0,0">
              <w:txbxContent>
                <w:tbl>
                  <w:tblPr>
                    <w:tblW w:w="0" w:type="auto"/>
                    <w:tblInd w:w="70" w:type="dxa"/>
                    <w:tblLayout w:type="fixed"/>
                    <w:tblCellMar>
                      <w:left w:w="70" w:type="dxa"/>
                      <w:right w:w="70" w:type="dxa"/>
                    </w:tblCellMar>
                    <w:tblLook w:val="0000" w:firstRow="0" w:lastRow="0" w:firstColumn="0" w:lastColumn="0" w:noHBand="0" w:noVBand="0"/>
                  </w:tblPr>
                  <w:tblGrid>
                    <w:gridCol w:w="7098"/>
                  </w:tblGrid>
                  <w:tr w:rsidR="00C131A6">
                    <w:trPr>
                      <w:trHeight w:val="4306"/>
                    </w:trPr>
                    <w:tc>
                      <w:tcPr>
                        <w:tcW w:w="7098" w:type="dxa"/>
                        <w:tcBorders>
                          <w:top w:val="single" w:sz="4" w:space="0" w:color="00000A"/>
                          <w:left w:val="single" w:sz="4" w:space="0" w:color="00000A"/>
                          <w:bottom w:val="single" w:sz="4" w:space="0" w:color="00000A"/>
                          <w:right w:val="single" w:sz="4" w:space="0" w:color="00000A"/>
                        </w:tcBorders>
                        <w:shd w:val="clear" w:color="auto" w:fill="auto"/>
                      </w:tcPr>
                      <w:p w:rsidR="00C131A6" w:rsidRDefault="00C131A6">
                        <w:pPr>
                          <w:snapToGrid w:val="0"/>
                          <w:rPr>
                            <w:rFonts w:ascii="Arial" w:hAnsi="Arial" w:cs="Arial"/>
                            <w:b/>
                          </w:rPr>
                        </w:pPr>
                      </w:p>
                      <w:p w:rsidR="00C131A6" w:rsidRPr="00E16268" w:rsidRDefault="00C131A6">
                        <w:pPr>
                          <w:rPr>
                            <w:rFonts w:ascii="Arial" w:eastAsia="Arial" w:hAnsi="Arial" w:cs="Arial"/>
                            <w:b/>
                            <w:sz w:val="24"/>
                            <w:szCs w:val="24"/>
                          </w:rPr>
                        </w:pPr>
                        <w:r w:rsidRPr="00E16268">
                          <w:rPr>
                            <w:rFonts w:ascii="Arial" w:hAnsi="Arial" w:cs="Arial"/>
                            <w:b/>
                            <w:sz w:val="24"/>
                            <w:szCs w:val="24"/>
                          </w:rPr>
                          <w:t xml:space="preserve">ALVES, </w:t>
                        </w:r>
                        <w:proofErr w:type="spellStart"/>
                        <w:r w:rsidRPr="00E16268">
                          <w:rPr>
                            <w:rFonts w:ascii="Arial" w:hAnsi="Arial" w:cs="Arial"/>
                            <w:b/>
                            <w:sz w:val="24"/>
                            <w:szCs w:val="24"/>
                          </w:rPr>
                          <w:t>LauaneSouza</w:t>
                        </w:r>
                        <w:proofErr w:type="spellEnd"/>
                      </w:p>
                      <w:p w:rsidR="00C131A6" w:rsidRDefault="00C131A6">
                        <w:pPr>
                          <w:pStyle w:val="Standard"/>
                          <w:spacing w:line="360" w:lineRule="auto"/>
                          <w:jc w:val="center"/>
                          <w:rPr>
                            <w:rStyle w:val="apple-converted-space"/>
                            <w:rFonts w:ascii="Arial" w:eastAsia="Arial" w:hAnsi="Arial" w:cs="Arial"/>
                            <w:b/>
                            <w:bCs/>
                            <w:color w:val="000000"/>
                            <w:shd w:val="clear" w:color="auto" w:fill="FFFFFF"/>
                          </w:rPr>
                        </w:pPr>
                      </w:p>
                      <w:p w:rsidR="00C131A6" w:rsidRPr="00E16268" w:rsidRDefault="00C131A6" w:rsidP="00E16268">
                        <w:pPr>
                          <w:spacing w:after="0" w:line="240" w:lineRule="auto"/>
                          <w:ind w:firstLine="709"/>
                          <w:jc w:val="center"/>
                          <w:rPr>
                            <w:rFonts w:ascii="Arial" w:hAnsi="Arial" w:cs="Arial"/>
                            <w:b/>
                            <w:sz w:val="24"/>
                            <w:szCs w:val="24"/>
                          </w:rPr>
                        </w:pPr>
                        <w:r w:rsidRPr="00E16268">
                          <w:rPr>
                            <w:rFonts w:ascii="Arial" w:hAnsi="Arial" w:cs="Arial"/>
                            <w:b/>
                            <w:color w:val="000000"/>
                            <w:sz w:val="24"/>
                            <w:szCs w:val="24"/>
                          </w:rPr>
                          <w:t>REVISÃO SISTEMÁTICA DAS ALTERAÇÕES NO FLUXO SALIVAR INDUZIDAS POR ANTI-HIPERTENSIVOS</w:t>
                        </w:r>
                        <w:r w:rsidRPr="00E16268">
                          <w:rPr>
                            <w:rFonts w:ascii="Arial" w:hAnsi="Arial" w:cs="Arial"/>
                            <w:b/>
                            <w:sz w:val="24"/>
                            <w:szCs w:val="24"/>
                          </w:rPr>
                          <w:t>/</w:t>
                        </w:r>
                        <w:proofErr w:type="spellStart"/>
                        <w:r w:rsidRPr="00E16268">
                          <w:rPr>
                            <w:rFonts w:ascii="Arial" w:hAnsi="Arial" w:cs="Arial"/>
                            <w:b/>
                            <w:sz w:val="24"/>
                            <w:szCs w:val="24"/>
                          </w:rPr>
                          <w:t>Lauane</w:t>
                        </w:r>
                        <w:proofErr w:type="spellEnd"/>
                        <w:r w:rsidRPr="00E16268">
                          <w:rPr>
                            <w:rFonts w:ascii="Arial" w:hAnsi="Arial" w:cs="Arial"/>
                            <w:b/>
                            <w:sz w:val="24"/>
                            <w:szCs w:val="24"/>
                          </w:rPr>
                          <w:t xml:space="preserve"> Souza Alves</w:t>
                        </w:r>
                      </w:p>
                      <w:p w:rsidR="00C131A6" w:rsidRPr="00E16268" w:rsidRDefault="00C131A6">
                        <w:pPr>
                          <w:tabs>
                            <w:tab w:val="left" w:pos="1830"/>
                          </w:tabs>
                          <w:ind w:left="1276" w:hanging="1276"/>
                          <w:rPr>
                            <w:rFonts w:ascii="Arial" w:eastAsia="Arial" w:hAnsi="Arial" w:cs="Arial"/>
                            <w:b/>
                            <w:sz w:val="24"/>
                            <w:szCs w:val="24"/>
                          </w:rPr>
                        </w:pPr>
                        <w:r w:rsidRPr="00E16268">
                          <w:rPr>
                            <w:rFonts w:ascii="Arial" w:eastAsia="Arial" w:hAnsi="Arial" w:cs="Arial"/>
                            <w:b/>
                            <w:sz w:val="24"/>
                            <w:szCs w:val="24"/>
                          </w:rPr>
                          <w:t xml:space="preserve">               – </w:t>
                        </w:r>
                        <w:r w:rsidRPr="00E16268">
                          <w:rPr>
                            <w:rFonts w:ascii="Arial" w:hAnsi="Arial" w:cs="Arial"/>
                            <w:b/>
                            <w:sz w:val="24"/>
                            <w:szCs w:val="24"/>
                          </w:rPr>
                          <w:t xml:space="preserve">Orientador(a): </w:t>
                        </w:r>
                        <w:r w:rsidRPr="00E16268">
                          <w:rPr>
                            <w:rFonts w:ascii="Arial" w:hAnsi="Arial" w:cs="Arial"/>
                            <w:b/>
                            <w:color w:val="FF0000"/>
                            <w:sz w:val="24"/>
                            <w:szCs w:val="24"/>
                          </w:rPr>
                          <w:t>Esp. Adriele Laurinda Silva.</w:t>
                        </w:r>
                      </w:p>
                      <w:p w:rsidR="00C131A6" w:rsidRPr="00E16268" w:rsidRDefault="00397125">
                        <w:pPr>
                          <w:tabs>
                            <w:tab w:val="left" w:pos="1830"/>
                          </w:tabs>
                          <w:ind w:left="1276" w:hanging="1276"/>
                          <w:rPr>
                            <w:rFonts w:ascii="Arial" w:eastAsia="Arial" w:hAnsi="Arial" w:cs="Arial"/>
                            <w:b/>
                            <w:sz w:val="24"/>
                            <w:szCs w:val="24"/>
                          </w:rPr>
                        </w:pPr>
                        <w:r>
                          <w:rPr>
                            <w:rFonts w:ascii="Arial" w:hAnsi="Arial" w:cs="Arial"/>
                            <w:b/>
                            <w:sz w:val="24"/>
                            <w:szCs w:val="24"/>
                          </w:rPr>
                          <w:t>Patos de Minas: [09/08</w:t>
                        </w:r>
                        <w:r w:rsidR="00C131A6" w:rsidRPr="00E16268">
                          <w:rPr>
                            <w:rFonts w:ascii="Arial" w:hAnsi="Arial" w:cs="Arial"/>
                            <w:b/>
                            <w:sz w:val="24"/>
                            <w:szCs w:val="24"/>
                          </w:rPr>
                          <w:t>], 2016</w:t>
                        </w:r>
                      </w:p>
                      <w:p w:rsidR="00C131A6" w:rsidRDefault="00C131A6">
                        <w:pPr>
                          <w:rPr>
                            <w:rFonts w:ascii="Arial" w:hAnsi="Arial" w:cs="Arial"/>
                            <w:b/>
                            <w:color w:val="FF0000"/>
                            <w:sz w:val="24"/>
                            <w:szCs w:val="24"/>
                          </w:rPr>
                        </w:pPr>
                        <w:proofErr w:type="spellStart"/>
                        <w:r w:rsidRPr="00E16268">
                          <w:rPr>
                            <w:rFonts w:ascii="Arial" w:hAnsi="Arial" w:cs="Arial"/>
                            <w:b/>
                            <w:color w:val="FF0000"/>
                            <w:sz w:val="24"/>
                            <w:szCs w:val="24"/>
                          </w:rPr>
                          <w:t>Xxp</w:t>
                        </w:r>
                        <w:proofErr w:type="spellEnd"/>
                        <w:r w:rsidRPr="00E16268">
                          <w:rPr>
                            <w:rFonts w:ascii="Arial" w:hAnsi="Arial" w:cs="Arial"/>
                            <w:b/>
                            <w:color w:val="FF0000"/>
                            <w:sz w:val="24"/>
                            <w:szCs w:val="24"/>
                          </w:rPr>
                          <w:t>(</w:t>
                        </w:r>
                        <w:r w:rsidR="00397125">
                          <w:rPr>
                            <w:rFonts w:ascii="Arial" w:hAnsi="Arial" w:cs="Arial"/>
                            <w:b/>
                            <w:color w:val="FF0000"/>
                            <w:sz w:val="24"/>
                            <w:szCs w:val="24"/>
                          </w:rPr>
                          <w:t>6-37</w:t>
                        </w:r>
                        <w:r w:rsidRPr="00E16268">
                          <w:rPr>
                            <w:rFonts w:ascii="Arial" w:hAnsi="Arial" w:cs="Arial"/>
                            <w:b/>
                            <w:color w:val="FF0000"/>
                            <w:sz w:val="24"/>
                            <w:szCs w:val="24"/>
                          </w:rPr>
                          <w:t>)</w:t>
                        </w:r>
                      </w:p>
                      <w:p w:rsidR="00C131A6" w:rsidRDefault="00C131A6" w:rsidP="00916215">
                        <w:pPr>
                          <w:tabs>
                            <w:tab w:val="left" w:pos="1125"/>
                            <w:tab w:val="left" w:pos="1305"/>
                            <w:tab w:val="center" w:pos="1457"/>
                            <w:tab w:val="center" w:pos="1641"/>
                          </w:tabs>
                          <w:rPr>
                            <w:b/>
                          </w:rPr>
                        </w:pPr>
                        <w:r>
                          <w:rPr>
                            <w:rFonts w:ascii="Arial" w:hAnsi="Arial" w:cs="Arial"/>
                            <w:b/>
                            <w:sz w:val="24"/>
                            <w:szCs w:val="24"/>
                          </w:rPr>
                          <w:t>1.</w:t>
                        </w:r>
                        <w:r>
                          <w:t xml:space="preserve"> </w:t>
                        </w:r>
                        <w:r>
                          <w:rPr>
                            <w:rFonts w:ascii="Arial" w:hAnsi="Arial" w:cs="Arial"/>
                            <w:b/>
                            <w:sz w:val="24"/>
                            <w:szCs w:val="24"/>
                          </w:rPr>
                          <w:t>Fluxo salivar2.Anti-hipertensivos3.Saúde bucal</w:t>
                        </w:r>
                      </w:p>
                      <w:p w:rsidR="00C131A6" w:rsidRPr="00E16268" w:rsidRDefault="00C131A6">
                        <w:pPr>
                          <w:rPr>
                            <w:rFonts w:ascii="Arial" w:eastAsia="Arial" w:hAnsi="Arial" w:cs="Arial"/>
                            <w:b/>
                            <w:color w:val="000000" w:themeColor="text1"/>
                            <w:sz w:val="24"/>
                            <w:szCs w:val="24"/>
                          </w:rPr>
                        </w:pPr>
                      </w:p>
                      <w:p w:rsidR="00C131A6" w:rsidRDefault="00C131A6">
                        <w:pPr>
                          <w:tabs>
                            <w:tab w:val="left" w:pos="1575"/>
                          </w:tabs>
                          <w:ind w:left="360"/>
                          <w:rPr>
                            <w:rFonts w:ascii="Arial" w:eastAsia="Arial" w:hAnsi="Arial" w:cs="Arial"/>
                            <w:b/>
                          </w:rPr>
                        </w:pPr>
                      </w:p>
                      <w:p w:rsidR="00C131A6" w:rsidRPr="00E16268" w:rsidRDefault="00C131A6">
                        <w:pPr>
                          <w:tabs>
                            <w:tab w:val="left" w:pos="1575"/>
                          </w:tabs>
                          <w:ind w:left="360"/>
                          <w:rPr>
                            <w:rFonts w:ascii="Arial" w:eastAsia="Arial" w:hAnsi="Arial" w:cs="Arial"/>
                            <w:b/>
                            <w:sz w:val="24"/>
                            <w:szCs w:val="24"/>
                          </w:rPr>
                        </w:pPr>
                        <w:r w:rsidRPr="00E16268">
                          <w:rPr>
                            <w:rFonts w:ascii="Arial" w:hAnsi="Arial" w:cs="Arial"/>
                            <w:b/>
                            <w:sz w:val="24"/>
                            <w:szCs w:val="24"/>
                          </w:rPr>
                          <w:t xml:space="preserve">Monografia de Graduação – Faculdade Patos de </w:t>
                        </w:r>
                      </w:p>
                      <w:p w:rsidR="00C131A6" w:rsidRPr="00E16268" w:rsidRDefault="00C131A6">
                        <w:pPr>
                          <w:tabs>
                            <w:tab w:val="left" w:pos="1575"/>
                          </w:tabs>
                          <w:ind w:left="360"/>
                          <w:rPr>
                            <w:rFonts w:ascii="Arial" w:eastAsia="Arial" w:hAnsi="Arial" w:cs="Arial"/>
                            <w:b/>
                            <w:sz w:val="24"/>
                            <w:szCs w:val="24"/>
                          </w:rPr>
                        </w:pPr>
                        <w:r w:rsidRPr="00E16268">
                          <w:rPr>
                            <w:rFonts w:ascii="Arial" w:hAnsi="Arial" w:cs="Arial"/>
                            <w:b/>
                            <w:sz w:val="24"/>
                            <w:szCs w:val="24"/>
                          </w:rPr>
                          <w:t>Minas - FPM</w:t>
                        </w:r>
                      </w:p>
                      <w:p w:rsidR="00C131A6" w:rsidRDefault="00C131A6">
                        <w:pPr>
                          <w:tabs>
                            <w:tab w:val="left" w:pos="1575"/>
                          </w:tabs>
                          <w:rPr>
                            <w:rFonts w:ascii="Arial" w:eastAsia="Arial" w:hAnsi="Arial" w:cs="Arial"/>
                            <w:b/>
                          </w:rPr>
                        </w:pPr>
                        <w:r>
                          <w:rPr>
                            <w:rFonts w:ascii="Arial" w:hAnsi="Arial" w:cs="Arial"/>
                            <w:b/>
                          </w:rPr>
                          <w:t>Curso de Bacharel em Farmácia</w:t>
                        </w:r>
                      </w:p>
                      <w:p w:rsidR="00C131A6" w:rsidRDefault="00C131A6">
                        <w:pPr>
                          <w:tabs>
                            <w:tab w:val="left" w:pos="1575"/>
                          </w:tabs>
                          <w:rPr>
                            <w:rFonts w:ascii="Arial" w:hAnsi="Arial" w:cs="Arial"/>
                            <w:b/>
                          </w:rPr>
                        </w:pPr>
                      </w:p>
                      <w:p w:rsidR="00C131A6" w:rsidRDefault="00C131A6">
                        <w:pPr>
                          <w:tabs>
                            <w:tab w:val="left" w:pos="1575"/>
                          </w:tabs>
                          <w:rPr>
                            <w:rFonts w:ascii="Arial" w:hAnsi="Arial" w:cs="Arial"/>
                            <w:b/>
                          </w:rPr>
                        </w:pPr>
                      </w:p>
                      <w:p w:rsidR="00C131A6" w:rsidRDefault="00C131A6">
                        <w:pPr>
                          <w:tabs>
                            <w:tab w:val="left" w:pos="1125"/>
                            <w:tab w:val="left" w:pos="1305"/>
                            <w:tab w:val="center" w:pos="1457"/>
                            <w:tab w:val="center" w:pos="1641"/>
                          </w:tabs>
                          <w:rPr>
                            <w:b/>
                          </w:rPr>
                        </w:pPr>
                        <w:r>
                          <w:rPr>
                            <w:rFonts w:ascii="Arial" w:hAnsi="Arial" w:cs="Arial"/>
                            <w:b/>
                          </w:rPr>
                          <w:t xml:space="preserve">1.Interação Medicamentosa 2.Odontologia  3.Medicamentos Potencialmente Perigosos         </w:t>
                        </w:r>
                      </w:p>
                      <w:p w:rsidR="00C131A6" w:rsidRDefault="00C131A6">
                        <w:pPr>
                          <w:rPr>
                            <w:b/>
                          </w:rPr>
                        </w:pPr>
                      </w:p>
                    </w:tc>
                  </w:tr>
                </w:tbl>
                <w:p w:rsidR="00C131A6" w:rsidRDefault="00C131A6" w:rsidP="00570C5C"/>
              </w:txbxContent>
            </v:textbox>
            <w10:wrap type="square" anchorx="margin"/>
          </v:shape>
        </w:pict>
      </w:r>
    </w:p>
    <w:p w:rsidR="00570C5C" w:rsidRDefault="00570C5C" w:rsidP="00570C5C">
      <w:pPr>
        <w:spacing w:after="0" w:line="360" w:lineRule="auto"/>
        <w:ind w:firstLine="709"/>
        <w:jc w:val="center"/>
        <w:rPr>
          <w:rFonts w:ascii="Arial" w:hAnsi="Arial" w:cs="Arial"/>
          <w:b/>
          <w:sz w:val="28"/>
          <w:szCs w:val="28"/>
        </w:rPr>
      </w:pPr>
    </w:p>
    <w:p w:rsidR="00570C5C" w:rsidRDefault="00570C5C" w:rsidP="00570C5C">
      <w:pPr>
        <w:spacing w:after="0" w:line="360" w:lineRule="auto"/>
        <w:ind w:firstLine="709"/>
        <w:jc w:val="center"/>
        <w:rPr>
          <w:rFonts w:ascii="Arial" w:hAnsi="Arial" w:cs="Arial"/>
          <w:b/>
          <w:sz w:val="28"/>
          <w:szCs w:val="28"/>
        </w:rPr>
      </w:pPr>
    </w:p>
    <w:p w:rsidR="00570C5C" w:rsidRDefault="00570C5C" w:rsidP="00570C5C">
      <w:pPr>
        <w:spacing w:after="0" w:line="360" w:lineRule="auto"/>
        <w:ind w:firstLine="709"/>
        <w:jc w:val="center"/>
        <w:rPr>
          <w:rFonts w:ascii="Arial" w:hAnsi="Arial" w:cs="Arial"/>
          <w:b/>
          <w:sz w:val="28"/>
          <w:szCs w:val="28"/>
        </w:rPr>
      </w:pPr>
    </w:p>
    <w:p w:rsidR="00570C5C" w:rsidRDefault="00570C5C" w:rsidP="00570C5C">
      <w:pPr>
        <w:spacing w:after="0" w:line="360" w:lineRule="auto"/>
        <w:ind w:firstLine="709"/>
        <w:jc w:val="center"/>
        <w:rPr>
          <w:rFonts w:ascii="Arial" w:hAnsi="Arial" w:cs="Arial"/>
          <w:b/>
          <w:sz w:val="28"/>
          <w:szCs w:val="28"/>
        </w:rPr>
      </w:pPr>
    </w:p>
    <w:p w:rsidR="00570C5C" w:rsidRDefault="00570C5C" w:rsidP="00570C5C">
      <w:pPr>
        <w:jc w:val="center"/>
        <w:rPr>
          <w:rFonts w:ascii="Arial" w:hAnsi="Arial" w:cs="Arial"/>
          <w:b/>
          <w:sz w:val="28"/>
          <w:szCs w:val="28"/>
        </w:rPr>
      </w:pPr>
    </w:p>
    <w:p w:rsidR="00570C5C" w:rsidRDefault="00570C5C" w:rsidP="00570C5C">
      <w:pPr>
        <w:jc w:val="center"/>
        <w:rPr>
          <w:rFonts w:ascii="Arial" w:hAnsi="Arial" w:cs="Arial"/>
          <w:b/>
          <w:sz w:val="28"/>
          <w:szCs w:val="28"/>
        </w:rPr>
      </w:pPr>
    </w:p>
    <w:p w:rsidR="00570C5C" w:rsidRDefault="00570C5C" w:rsidP="00551CC1">
      <w:pPr>
        <w:rPr>
          <w:rFonts w:ascii="Arial" w:hAnsi="Arial" w:cs="Arial"/>
          <w:b/>
          <w:sz w:val="28"/>
          <w:szCs w:val="28"/>
        </w:rPr>
      </w:pPr>
    </w:p>
    <w:p w:rsidR="00570C5C" w:rsidRDefault="00570C5C" w:rsidP="00570C5C">
      <w:pPr>
        <w:jc w:val="center"/>
        <w:rPr>
          <w:rFonts w:ascii="Arial" w:hAnsi="Arial" w:cs="Arial"/>
          <w:b/>
          <w:sz w:val="28"/>
          <w:szCs w:val="28"/>
        </w:rPr>
      </w:pPr>
    </w:p>
    <w:p w:rsidR="00551CC1" w:rsidRDefault="00551CC1" w:rsidP="00570C5C">
      <w:pPr>
        <w:jc w:val="center"/>
        <w:rPr>
          <w:rFonts w:ascii="Arial" w:hAnsi="Arial" w:cs="Arial"/>
          <w:b/>
          <w:sz w:val="28"/>
          <w:szCs w:val="28"/>
        </w:rPr>
      </w:pPr>
    </w:p>
    <w:p w:rsidR="00570C5C" w:rsidRDefault="00570C5C" w:rsidP="00570C5C">
      <w:pPr>
        <w:jc w:val="center"/>
        <w:rPr>
          <w:rFonts w:ascii="Arial" w:hAnsi="Arial" w:cs="Arial"/>
          <w:b/>
          <w:sz w:val="28"/>
          <w:szCs w:val="28"/>
        </w:rPr>
      </w:pPr>
    </w:p>
    <w:p w:rsidR="00551CC1" w:rsidRPr="00E16268" w:rsidRDefault="00551CC1" w:rsidP="00551CC1">
      <w:pPr>
        <w:rPr>
          <w:rFonts w:ascii="Arial" w:hAnsi="Arial" w:cs="Arial"/>
          <w:sz w:val="24"/>
          <w:szCs w:val="24"/>
        </w:rPr>
      </w:pPr>
      <w:r w:rsidRPr="00E16268">
        <w:rPr>
          <w:rFonts w:ascii="Arial" w:hAnsi="Arial" w:cs="Arial"/>
          <w:sz w:val="24"/>
          <w:szCs w:val="24"/>
        </w:rPr>
        <w:t xml:space="preserve">Fonte: </w:t>
      </w:r>
      <w:r w:rsidRPr="00E16268">
        <w:rPr>
          <w:rFonts w:ascii="Arial" w:hAnsi="Arial" w:cs="Arial"/>
          <w:b/>
          <w:sz w:val="24"/>
          <w:szCs w:val="24"/>
        </w:rPr>
        <w:t>Faculdade Patos de Minas - FPM. Biblioteca.</w:t>
      </w:r>
    </w:p>
    <w:p w:rsidR="00551CC1" w:rsidRDefault="00551CC1" w:rsidP="00570C5C">
      <w:pPr>
        <w:jc w:val="center"/>
        <w:rPr>
          <w:rFonts w:ascii="Arial" w:hAnsi="Arial" w:cs="Arial"/>
          <w:b/>
          <w:sz w:val="28"/>
          <w:szCs w:val="28"/>
        </w:rPr>
      </w:pPr>
    </w:p>
    <w:p w:rsidR="00551CC1" w:rsidRDefault="00551CC1" w:rsidP="00570C5C">
      <w:pPr>
        <w:jc w:val="center"/>
        <w:rPr>
          <w:rFonts w:ascii="Arial" w:hAnsi="Arial" w:cs="Arial"/>
          <w:b/>
          <w:sz w:val="28"/>
          <w:szCs w:val="28"/>
        </w:rPr>
      </w:pPr>
    </w:p>
    <w:p w:rsidR="00551CC1" w:rsidRDefault="00551CC1" w:rsidP="00570C5C">
      <w:pPr>
        <w:jc w:val="center"/>
        <w:rPr>
          <w:rFonts w:ascii="Arial" w:hAnsi="Arial" w:cs="Arial"/>
          <w:b/>
          <w:sz w:val="28"/>
          <w:szCs w:val="28"/>
        </w:rPr>
      </w:pPr>
    </w:p>
    <w:p w:rsidR="00551CC1" w:rsidRPr="00570C5C" w:rsidRDefault="00551CC1" w:rsidP="00570C5C">
      <w:pPr>
        <w:jc w:val="center"/>
        <w:rPr>
          <w:rFonts w:ascii="Arial" w:hAnsi="Arial" w:cs="Arial"/>
          <w:b/>
          <w:sz w:val="28"/>
          <w:szCs w:val="28"/>
        </w:rPr>
      </w:pPr>
    </w:p>
    <w:p w:rsidR="008C6CF7" w:rsidRDefault="008C6CF7" w:rsidP="008C6CF7">
      <w:pPr>
        <w:pStyle w:val="paragraph"/>
        <w:spacing w:before="0" w:beforeAutospacing="0" w:after="0" w:afterAutospacing="0"/>
        <w:jc w:val="center"/>
        <w:textAlignment w:val="baseline"/>
        <w:rPr>
          <w:rFonts w:ascii="Segoe UI" w:hAnsi="Segoe UI" w:cs="Segoe UI"/>
          <w:sz w:val="12"/>
          <w:szCs w:val="12"/>
        </w:rPr>
      </w:pPr>
      <w:r>
        <w:rPr>
          <w:rStyle w:val="normaltextrun"/>
          <w:rFonts w:ascii="Arial" w:hAnsi="Arial" w:cs="Arial"/>
          <w:b/>
          <w:bCs/>
          <w:sz w:val="28"/>
          <w:szCs w:val="28"/>
        </w:rPr>
        <w:lastRenderedPageBreak/>
        <w:t>LAUANE SOUZA ALVES</w:t>
      </w:r>
      <w:r>
        <w:rPr>
          <w:rStyle w:val="eop"/>
          <w:rFonts w:ascii="Arial" w:hAnsi="Arial" w:cs="Arial"/>
          <w:sz w:val="28"/>
          <w:szCs w:val="28"/>
        </w:rPr>
        <w:t> </w:t>
      </w:r>
    </w:p>
    <w:p w:rsidR="008C6CF7" w:rsidRDefault="008C6CF7" w:rsidP="008C6CF7">
      <w:pPr>
        <w:pStyle w:val="paragraph"/>
        <w:spacing w:before="0" w:beforeAutospacing="0" w:after="0" w:afterAutospacing="0"/>
        <w:jc w:val="center"/>
        <w:textAlignment w:val="baseline"/>
        <w:rPr>
          <w:rFonts w:ascii="Segoe UI" w:hAnsi="Segoe UI" w:cs="Segoe UI"/>
          <w:sz w:val="12"/>
          <w:szCs w:val="12"/>
        </w:rPr>
      </w:pPr>
      <w:r>
        <w:rPr>
          <w:rStyle w:val="eop"/>
          <w:rFonts w:ascii="Calibri" w:hAnsi="Calibri" w:cs="Calibri"/>
          <w:sz w:val="22"/>
          <w:szCs w:val="22"/>
        </w:rPr>
        <w:t> </w:t>
      </w:r>
    </w:p>
    <w:p w:rsidR="008C6CF7" w:rsidRDefault="008C6CF7" w:rsidP="008C6CF7">
      <w:pPr>
        <w:pStyle w:val="paragraph"/>
        <w:spacing w:before="0" w:beforeAutospacing="0" w:after="0" w:afterAutospacing="0"/>
        <w:jc w:val="center"/>
        <w:textAlignment w:val="baseline"/>
        <w:rPr>
          <w:rFonts w:ascii="Segoe UI" w:hAnsi="Segoe UI" w:cs="Segoe UI"/>
          <w:sz w:val="12"/>
          <w:szCs w:val="12"/>
        </w:rPr>
      </w:pPr>
      <w:r>
        <w:rPr>
          <w:rStyle w:val="eop"/>
          <w:rFonts w:ascii="Calibri" w:hAnsi="Calibri" w:cs="Calibri"/>
          <w:sz w:val="22"/>
          <w:szCs w:val="22"/>
        </w:rPr>
        <w:t> </w:t>
      </w:r>
    </w:p>
    <w:p w:rsidR="008C6CF7" w:rsidRDefault="008C6CF7" w:rsidP="008C6CF7">
      <w:pPr>
        <w:pStyle w:val="paragraph"/>
        <w:spacing w:before="0" w:beforeAutospacing="0" w:after="0" w:afterAutospacing="0"/>
        <w:jc w:val="center"/>
        <w:textAlignment w:val="baseline"/>
        <w:rPr>
          <w:rFonts w:ascii="Segoe UI" w:hAnsi="Segoe UI" w:cs="Segoe UI"/>
          <w:sz w:val="12"/>
          <w:szCs w:val="12"/>
        </w:rPr>
      </w:pPr>
      <w:r>
        <w:rPr>
          <w:rStyle w:val="eop"/>
          <w:rFonts w:ascii="Calibri" w:hAnsi="Calibri" w:cs="Calibri"/>
          <w:sz w:val="22"/>
          <w:szCs w:val="22"/>
        </w:rPr>
        <w:t> </w:t>
      </w:r>
    </w:p>
    <w:p w:rsidR="008C6CF7" w:rsidRDefault="008C6CF7" w:rsidP="008C6CF7">
      <w:pPr>
        <w:pStyle w:val="paragraph"/>
        <w:spacing w:before="0" w:beforeAutospacing="0" w:after="0" w:afterAutospacing="0"/>
        <w:jc w:val="center"/>
        <w:textAlignment w:val="baseline"/>
        <w:rPr>
          <w:rFonts w:ascii="Segoe UI" w:hAnsi="Segoe UI" w:cs="Segoe UI"/>
          <w:sz w:val="12"/>
          <w:szCs w:val="12"/>
        </w:rPr>
      </w:pPr>
      <w:r>
        <w:rPr>
          <w:rStyle w:val="eop"/>
          <w:rFonts w:ascii="Calibri" w:hAnsi="Calibri" w:cs="Calibri"/>
          <w:sz w:val="22"/>
          <w:szCs w:val="22"/>
        </w:rPr>
        <w:t> </w:t>
      </w:r>
    </w:p>
    <w:p w:rsidR="008C6CF7" w:rsidRDefault="008C6CF7" w:rsidP="008C6CF7">
      <w:pPr>
        <w:pStyle w:val="paragraph"/>
        <w:spacing w:before="0" w:beforeAutospacing="0" w:after="0" w:afterAutospacing="0"/>
        <w:ind w:firstLine="705"/>
        <w:jc w:val="center"/>
        <w:textAlignment w:val="baseline"/>
        <w:rPr>
          <w:rFonts w:ascii="Segoe UI" w:hAnsi="Segoe UI" w:cs="Segoe UI"/>
          <w:sz w:val="12"/>
          <w:szCs w:val="12"/>
        </w:rPr>
      </w:pPr>
      <w:r>
        <w:rPr>
          <w:rStyle w:val="normaltextrun"/>
          <w:rFonts w:ascii="Arial" w:hAnsi="Arial" w:cs="Arial"/>
          <w:b/>
          <w:bCs/>
          <w:sz w:val="32"/>
          <w:szCs w:val="32"/>
        </w:rPr>
        <w:t> </w:t>
      </w:r>
      <w:r>
        <w:rPr>
          <w:rStyle w:val="eop"/>
          <w:rFonts w:ascii="Arial" w:hAnsi="Arial" w:cs="Arial"/>
          <w:sz w:val="32"/>
          <w:szCs w:val="32"/>
        </w:rPr>
        <w:t> </w:t>
      </w:r>
    </w:p>
    <w:p w:rsidR="008C6CF7" w:rsidRDefault="008C6CF7" w:rsidP="008C6CF7">
      <w:pPr>
        <w:pStyle w:val="paragraph"/>
        <w:spacing w:before="0" w:beforeAutospacing="0" w:after="0" w:afterAutospacing="0"/>
        <w:ind w:firstLine="705"/>
        <w:jc w:val="center"/>
        <w:textAlignment w:val="baseline"/>
        <w:rPr>
          <w:rFonts w:ascii="Segoe UI" w:hAnsi="Segoe UI" w:cs="Segoe UI"/>
          <w:sz w:val="12"/>
          <w:szCs w:val="12"/>
        </w:rPr>
      </w:pPr>
      <w:r>
        <w:rPr>
          <w:rStyle w:val="normaltextrun"/>
          <w:rFonts w:ascii="Arial" w:hAnsi="Arial" w:cs="Arial"/>
          <w:sz w:val="32"/>
          <w:szCs w:val="32"/>
        </w:rPr>
        <w:t>REVISÃO SISTEMÁTICA DAS ALTERAÇÕES NO FLUXO SALIVAR INDUZIDAS POR ANTI-HIPERTENSIVOS</w:t>
      </w:r>
      <w:r>
        <w:rPr>
          <w:rStyle w:val="eop"/>
          <w:rFonts w:ascii="Arial" w:hAnsi="Arial" w:cs="Arial"/>
          <w:sz w:val="32"/>
          <w:szCs w:val="32"/>
        </w:rPr>
        <w:t> </w:t>
      </w:r>
    </w:p>
    <w:p w:rsidR="008C6CF7" w:rsidRDefault="008C6CF7" w:rsidP="008C6CF7">
      <w:pPr>
        <w:pStyle w:val="paragraph"/>
        <w:spacing w:before="0" w:beforeAutospacing="0" w:after="0" w:afterAutospacing="0"/>
        <w:jc w:val="center"/>
        <w:textAlignment w:val="baseline"/>
        <w:rPr>
          <w:rFonts w:ascii="Segoe UI" w:hAnsi="Segoe UI" w:cs="Segoe UI"/>
          <w:sz w:val="12"/>
          <w:szCs w:val="12"/>
        </w:rPr>
      </w:pPr>
      <w:r>
        <w:rPr>
          <w:rStyle w:val="eop"/>
          <w:rFonts w:ascii="Arial" w:hAnsi="Arial" w:cs="Arial"/>
          <w:sz w:val="32"/>
          <w:szCs w:val="32"/>
        </w:rPr>
        <w:t> </w:t>
      </w:r>
    </w:p>
    <w:p w:rsidR="008C6CF7" w:rsidRDefault="008C6CF7" w:rsidP="008C6CF7">
      <w:pPr>
        <w:pStyle w:val="paragraph"/>
        <w:spacing w:before="0" w:beforeAutospacing="0" w:after="0" w:afterAutospacing="0"/>
        <w:jc w:val="center"/>
        <w:textAlignment w:val="baseline"/>
        <w:rPr>
          <w:rFonts w:ascii="Segoe UI" w:hAnsi="Segoe UI" w:cs="Segoe UI"/>
          <w:sz w:val="12"/>
          <w:szCs w:val="12"/>
        </w:rPr>
      </w:pPr>
      <w:r>
        <w:rPr>
          <w:rStyle w:val="eop"/>
          <w:rFonts w:ascii="Calibri" w:hAnsi="Calibri" w:cs="Calibri"/>
          <w:sz w:val="22"/>
          <w:szCs w:val="22"/>
        </w:rPr>
        <w:t> </w:t>
      </w:r>
    </w:p>
    <w:p w:rsidR="008C6CF7" w:rsidRDefault="008C6CF7" w:rsidP="008C6CF7">
      <w:pPr>
        <w:pStyle w:val="paragraph"/>
        <w:spacing w:before="0" w:beforeAutospacing="0" w:after="0" w:afterAutospacing="0"/>
        <w:jc w:val="center"/>
        <w:textAlignment w:val="baseline"/>
        <w:rPr>
          <w:rFonts w:ascii="Segoe UI" w:hAnsi="Segoe UI" w:cs="Segoe UI"/>
          <w:sz w:val="12"/>
          <w:szCs w:val="12"/>
        </w:rPr>
      </w:pPr>
      <w:r>
        <w:rPr>
          <w:rStyle w:val="eop"/>
          <w:rFonts w:ascii="Calibri" w:hAnsi="Calibri" w:cs="Calibri"/>
          <w:sz w:val="22"/>
          <w:szCs w:val="22"/>
        </w:rPr>
        <w:t> </w:t>
      </w:r>
    </w:p>
    <w:p w:rsidR="008C6CF7" w:rsidRDefault="008C6CF7" w:rsidP="008C6CF7">
      <w:pPr>
        <w:pStyle w:val="paragraph"/>
        <w:spacing w:before="0" w:beforeAutospacing="0" w:after="0" w:afterAutospacing="0"/>
        <w:jc w:val="center"/>
        <w:textAlignment w:val="baseline"/>
        <w:rPr>
          <w:rFonts w:ascii="Segoe UI" w:hAnsi="Segoe UI" w:cs="Segoe UI"/>
          <w:sz w:val="12"/>
          <w:szCs w:val="12"/>
        </w:rPr>
      </w:pPr>
      <w:r>
        <w:rPr>
          <w:rStyle w:val="eop"/>
          <w:rFonts w:ascii="Calibri" w:hAnsi="Calibri" w:cs="Calibri"/>
          <w:sz w:val="22"/>
          <w:szCs w:val="22"/>
        </w:rPr>
        <w:t> </w:t>
      </w:r>
    </w:p>
    <w:p w:rsidR="008C6CF7" w:rsidRDefault="008C6CF7" w:rsidP="008C6CF7">
      <w:pPr>
        <w:pStyle w:val="paragraph"/>
        <w:spacing w:before="0" w:beforeAutospacing="0" w:after="0" w:afterAutospacing="0"/>
        <w:jc w:val="center"/>
        <w:textAlignment w:val="baseline"/>
        <w:rPr>
          <w:rFonts w:ascii="Segoe UI" w:hAnsi="Segoe UI" w:cs="Segoe UI"/>
          <w:sz w:val="12"/>
          <w:szCs w:val="12"/>
        </w:rPr>
      </w:pPr>
      <w:r>
        <w:rPr>
          <w:rStyle w:val="eop"/>
          <w:rFonts w:ascii="Calibri" w:hAnsi="Calibri" w:cs="Calibri"/>
          <w:sz w:val="22"/>
          <w:szCs w:val="22"/>
        </w:rPr>
        <w:t> </w:t>
      </w:r>
    </w:p>
    <w:p w:rsidR="008C6CF7" w:rsidRDefault="008C6CF7" w:rsidP="008C6CF7">
      <w:pPr>
        <w:pStyle w:val="paragraph"/>
        <w:spacing w:before="0" w:beforeAutospacing="0" w:after="0" w:afterAutospacing="0"/>
        <w:jc w:val="both"/>
        <w:textAlignment w:val="baseline"/>
        <w:rPr>
          <w:rFonts w:ascii="Segoe UI" w:hAnsi="Segoe UI" w:cs="Segoe UI"/>
          <w:sz w:val="12"/>
          <w:szCs w:val="12"/>
        </w:rPr>
      </w:pPr>
      <w:r>
        <w:rPr>
          <w:rStyle w:val="normaltextrun"/>
          <w:rFonts w:ascii="Arial" w:hAnsi="Arial" w:cs="Arial"/>
        </w:rPr>
        <w:t>Trabalho de Conclusão de Curso</w:t>
      </w:r>
      <w:r>
        <w:rPr>
          <w:rStyle w:val="apple-converted-space"/>
          <w:rFonts w:ascii="Arial" w:hAnsi="Arial" w:cs="Arial"/>
        </w:rPr>
        <w:t> </w:t>
      </w:r>
      <w:r>
        <w:rPr>
          <w:rStyle w:val="normaltextrun"/>
          <w:rFonts w:ascii="Arial" w:hAnsi="Arial" w:cs="Arial"/>
        </w:rPr>
        <w:t>aprovado</w:t>
      </w:r>
      <w:r>
        <w:rPr>
          <w:rStyle w:val="apple-converted-space"/>
          <w:rFonts w:ascii="Arial" w:hAnsi="Arial" w:cs="Arial"/>
        </w:rPr>
        <w:t> </w:t>
      </w:r>
      <w:r>
        <w:rPr>
          <w:rStyle w:val="normaltextrun"/>
          <w:rFonts w:ascii="Arial" w:hAnsi="Arial" w:cs="Arial"/>
        </w:rPr>
        <w:t>em _____ de</w:t>
      </w:r>
      <w:r>
        <w:rPr>
          <w:rStyle w:val="apple-converted-space"/>
          <w:rFonts w:ascii="Arial" w:hAnsi="Arial" w:cs="Arial"/>
        </w:rPr>
        <w:t> </w:t>
      </w:r>
      <w:r>
        <w:rPr>
          <w:rStyle w:val="normaltextrun"/>
          <w:rFonts w:ascii="Arial" w:hAnsi="Arial" w:cs="Arial"/>
        </w:rPr>
        <w:t>________</w:t>
      </w:r>
      <w:r>
        <w:rPr>
          <w:rStyle w:val="apple-converted-space"/>
          <w:rFonts w:ascii="Arial" w:hAnsi="Arial" w:cs="Arial"/>
        </w:rPr>
        <w:t> </w:t>
      </w:r>
      <w:r>
        <w:rPr>
          <w:rStyle w:val="normaltextrun"/>
          <w:rFonts w:ascii="Arial" w:hAnsi="Arial" w:cs="Arial"/>
        </w:rPr>
        <w:t>de 20____, pela comissão examinadora constituída pelos professores:</w:t>
      </w:r>
      <w:r>
        <w:rPr>
          <w:rStyle w:val="eop"/>
          <w:rFonts w:ascii="Arial" w:hAnsi="Arial" w:cs="Arial"/>
        </w:rPr>
        <w:t> </w:t>
      </w:r>
    </w:p>
    <w:p w:rsidR="008C6CF7" w:rsidRDefault="008C6CF7" w:rsidP="008C6CF7">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8C6CF7" w:rsidRDefault="008C6CF7" w:rsidP="008C6CF7">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8C6CF7" w:rsidRDefault="008C6CF7" w:rsidP="008C6CF7">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8C6CF7" w:rsidRDefault="008C6CF7" w:rsidP="008C6CF7">
      <w:pPr>
        <w:pStyle w:val="paragraph"/>
        <w:spacing w:before="0" w:beforeAutospacing="0" w:after="0" w:afterAutospacing="0"/>
        <w:textAlignment w:val="baseline"/>
        <w:rPr>
          <w:rFonts w:ascii="Segoe UI" w:hAnsi="Segoe UI" w:cs="Segoe UI"/>
          <w:sz w:val="12"/>
          <w:szCs w:val="12"/>
        </w:rPr>
      </w:pPr>
      <w:r>
        <w:rPr>
          <w:rStyle w:val="eop"/>
          <w:rFonts w:ascii="Calibri" w:hAnsi="Calibri" w:cs="Calibri"/>
          <w:sz w:val="22"/>
          <w:szCs w:val="22"/>
        </w:rPr>
        <w:t> </w:t>
      </w:r>
    </w:p>
    <w:p w:rsidR="008C6CF7" w:rsidRDefault="008C6CF7" w:rsidP="008C6CF7">
      <w:pPr>
        <w:pStyle w:val="paragraph"/>
        <w:spacing w:before="0" w:beforeAutospacing="0" w:after="0" w:afterAutospacing="0"/>
        <w:ind w:firstLine="705"/>
        <w:textAlignment w:val="baseline"/>
        <w:rPr>
          <w:rFonts w:ascii="Segoe UI" w:hAnsi="Segoe UI" w:cs="Segoe UI"/>
          <w:sz w:val="12"/>
          <w:szCs w:val="12"/>
        </w:rPr>
      </w:pPr>
      <w:r>
        <w:rPr>
          <w:rStyle w:val="normaltextrun"/>
          <w:rFonts w:ascii="Arial" w:hAnsi="Arial" w:cs="Arial"/>
        </w:rPr>
        <w:t>Orientador:</w:t>
      </w:r>
      <w:r>
        <w:rPr>
          <w:rStyle w:val="apple-converted-space"/>
          <w:rFonts w:ascii="Arial" w:hAnsi="Arial" w:cs="Arial"/>
        </w:rPr>
        <w:t> </w:t>
      </w:r>
      <w:r>
        <w:rPr>
          <w:rStyle w:val="normaltextrun"/>
          <w:rFonts w:ascii="Arial" w:hAnsi="Arial" w:cs="Arial"/>
        </w:rPr>
        <w:t>_______________________________________</w:t>
      </w:r>
      <w:r>
        <w:rPr>
          <w:rStyle w:val="eop"/>
          <w:rFonts w:ascii="Arial" w:hAnsi="Arial" w:cs="Arial"/>
        </w:rPr>
        <w:t> </w:t>
      </w:r>
    </w:p>
    <w:p w:rsidR="008C6CF7" w:rsidRDefault="008C6CF7" w:rsidP="008C6CF7">
      <w:pPr>
        <w:pStyle w:val="paragraph"/>
        <w:spacing w:before="0" w:beforeAutospacing="0" w:after="0" w:afterAutospacing="0"/>
        <w:ind w:left="1410" w:firstLine="705"/>
        <w:textAlignment w:val="baseline"/>
        <w:rPr>
          <w:rFonts w:ascii="Segoe UI" w:hAnsi="Segoe UI" w:cs="Segoe UI"/>
          <w:sz w:val="12"/>
          <w:szCs w:val="12"/>
        </w:rPr>
      </w:pPr>
      <w:r>
        <w:rPr>
          <w:rStyle w:val="normaltextrun"/>
          <w:rFonts w:ascii="Arial" w:hAnsi="Arial" w:cs="Arial"/>
        </w:rPr>
        <w:t>Prof.</w:t>
      </w:r>
      <w:r>
        <w:rPr>
          <w:rStyle w:val="apple-converted-space"/>
          <w:rFonts w:ascii="Arial" w:hAnsi="Arial" w:cs="Arial"/>
        </w:rPr>
        <w:t> </w:t>
      </w:r>
      <w:r>
        <w:rPr>
          <w:rStyle w:val="normaltextrun"/>
          <w:rFonts w:ascii="Arial" w:hAnsi="Arial" w:cs="Arial"/>
        </w:rPr>
        <w:t>Coloque o nome do professor</w:t>
      </w:r>
      <w:r>
        <w:rPr>
          <w:rStyle w:val="eop"/>
          <w:rFonts w:ascii="Arial" w:hAnsi="Arial" w:cs="Arial"/>
        </w:rPr>
        <w:t> </w:t>
      </w:r>
    </w:p>
    <w:p w:rsidR="008C6CF7" w:rsidRDefault="008C6CF7" w:rsidP="008C6CF7">
      <w:pPr>
        <w:pStyle w:val="paragraph"/>
        <w:spacing w:before="0" w:beforeAutospacing="0" w:after="0" w:afterAutospacing="0"/>
        <w:ind w:left="1410" w:firstLine="705"/>
        <w:textAlignment w:val="baseline"/>
        <w:rPr>
          <w:rFonts w:ascii="Segoe UI" w:hAnsi="Segoe UI" w:cs="Segoe UI"/>
          <w:sz w:val="12"/>
          <w:szCs w:val="12"/>
        </w:rPr>
      </w:pPr>
      <w:r>
        <w:rPr>
          <w:rStyle w:val="normaltextrun"/>
          <w:rFonts w:ascii="Arial" w:hAnsi="Arial" w:cs="Arial"/>
        </w:rPr>
        <w:t>Faculdade Patos de Minas</w:t>
      </w:r>
      <w:r>
        <w:rPr>
          <w:rStyle w:val="eop"/>
          <w:rFonts w:ascii="Arial" w:hAnsi="Arial" w:cs="Arial"/>
        </w:rPr>
        <w:t> </w:t>
      </w:r>
    </w:p>
    <w:p w:rsidR="008C6CF7" w:rsidRDefault="008C6CF7" w:rsidP="008C6CF7">
      <w:pPr>
        <w:pStyle w:val="paragraph"/>
        <w:spacing w:before="0" w:beforeAutospacing="0" w:after="0" w:afterAutospacing="0"/>
        <w:ind w:left="1410" w:firstLine="705"/>
        <w:textAlignment w:val="baseline"/>
        <w:rPr>
          <w:rFonts w:ascii="Segoe UI" w:hAnsi="Segoe UI" w:cs="Segoe UI"/>
          <w:sz w:val="12"/>
          <w:szCs w:val="12"/>
        </w:rPr>
      </w:pPr>
      <w:r>
        <w:rPr>
          <w:rStyle w:val="eop"/>
          <w:rFonts w:ascii="Calibri" w:hAnsi="Calibri" w:cs="Calibri"/>
          <w:sz w:val="22"/>
          <w:szCs w:val="22"/>
        </w:rPr>
        <w:t> </w:t>
      </w:r>
    </w:p>
    <w:p w:rsidR="008C6CF7" w:rsidRDefault="008C6CF7" w:rsidP="008C6CF7">
      <w:pPr>
        <w:pStyle w:val="paragraph"/>
        <w:spacing w:before="0" w:beforeAutospacing="0" w:after="0" w:afterAutospacing="0"/>
        <w:ind w:left="1410" w:firstLine="705"/>
        <w:textAlignment w:val="baseline"/>
        <w:rPr>
          <w:rFonts w:ascii="Segoe UI" w:hAnsi="Segoe UI" w:cs="Segoe UI"/>
          <w:sz w:val="12"/>
          <w:szCs w:val="12"/>
        </w:rPr>
      </w:pPr>
      <w:r>
        <w:rPr>
          <w:rStyle w:val="eop"/>
          <w:rFonts w:ascii="Calibri" w:hAnsi="Calibri" w:cs="Calibri"/>
          <w:sz w:val="22"/>
          <w:szCs w:val="22"/>
        </w:rPr>
        <w:t> </w:t>
      </w:r>
    </w:p>
    <w:p w:rsidR="008C6CF7" w:rsidRDefault="008C6CF7" w:rsidP="008C6CF7">
      <w:pPr>
        <w:pStyle w:val="paragraph"/>
        <w:spacing w:before="0" w:beforeAutospacing="0" w:after="0" w:afterAutospacing="0"/>
        <w:ind w:left="1410" w:firstLine="705"/>
        <w:textAlignment w:val="baseline"/>
        <w:rPr>
          <w:rFonts w:ascii="Segoe UI" w:hAnsi="Segoe UI" w:cs="Segoe UI"/>
          <w:sz w:val="12"/>
          <w:szCs w:val="12"/>
        </w:rPr>
      </w:pPr>
      <w:r>
        <w:rPr>
          <w:rStyle w:val="eop"/>
          <w:rFonts w:ascii="Calibri" w:hAnsi="Calibri" w:cs="Calibri"/>
          <w:sz w:val="22"/>
          <w:szCs w:val="22"/>
        </w:rPr>
        <w:t> </w:t>
      </w:r>
    </w:p>
    <w:p w:rsidR="008C6CF7" w:rsidRDefault="008C6CF7" w:rsidP="008C6CF7">
      <w:pPr>
        <w:pStyle w:val="paragraph"/>
        <w:spacing w:before="0" w:beforeAutospacing="0" w:after="0" w:afterAutospacing="0"/>
        <w:ind w:firstLine="705"/>
        <w:textAlignment w:val="baseline"/>
        <w:rPr>
          <w:rFonts w:ascii="Segoe UI" w:hAnsi="Segoe UI" w:cs="Segoe UI"/>
          <w:sz w:val="12"/>
          <w:szCs w:val="12"/>
        </w:rPr>
      </w:pPr>
      <w:r>
        <w:rPr>
          <w:rStyle w:val="normaltextrun"/>
          <w:rFonts w:ascii="Arial" w:hAnsi="Arial" w:cs="Arial"/>
        </w:rPr>
        <w:t>Examinador:</w:t>
      </w:r>
      <w:r>
        <w:rPr>
          <w:rStyle w:val="apple-converted-space"/>
          <w:rFonts w:ascii="Arial" w:hAnsi="Arial" w:cs="Arial"/>
        </w:rPr>
        <w:t> </w:t>
      </w:r>
      <w:r>
        <w:rPr>
          <w:rStyle w:val="normaltextrun"/>
          <w:rFonts w:ascii="Arial" w:hAnsi="Arial" w:cs="Arial"/>
        </w:rPr>
        <w:t>_______________________________________</w:t>
      </w:r>
      <w:r>
        <w:rPr>
          <w:rStyle w:val="eop"/>
          <w:rFonts w:ascii="Arial" w:hAnsi="Arial" w:cs="Arial"/>
        </w:rPr>
        <w:t> </w:t>
      </w:r>
    </w:p>
    <w:p w:rsidR="008C6CF7" w:rsidRDefault="008C6CF7" w:rsidP="008C6CF7">
      <w:pPr>
        <w:pStyle w:val="paragraph"/>
        <w:spacing w:before="0" w:beforeAutospacing="0" w:after="0" w:afterAutospacing="0"/>
        <w:ind w:left="1410" w:firstLine="705"/>
        <w:textAlignment w:val="baseline"/>
        <w:rPr>
          <w:rFonts w:ascii="Segoe UI" w:hAnsi="Segoe UI" w:cs="Segoe UI"/>
          <w:sz w:val="12"/>
          <w:szCs w:val="12"/>
        </w:rPr>
      </w:pPr>
      <w:r>
        <w:rPr>
          <w:rStyle w:val="normaltextrun"/>
          <w:rFonts w:ascii="Arial" w:hAnsi="Arial" w:cs="Arial"/>
        </w:rPr>
        <w:t>Prof.</w:t>
      </w:r>
      <w:r>
        <w:rPr>
          <w:rStyle w:val="apple-converted-space"/>
          <w:rFonts w:ascii="Arial" w:hAnsi="Arial" w:cs="Arial"/>
        </w:rPr>
        <w:t> </w:t>
      </w:r>
      <w:r>
        <w:rPr>
          <w:rStyle w:val="normaltextrun"/>
          <w:rFonts w:ascii="Arial" w:hAnsi="Arial" w:cs="Arial"/>
        </w:rPr>
        <w:t>Prof. Coloque o nome do professor</w:t>
      </w:r>
      <w:r>
        <w:rPr>
          <w:rStyle w:val="eop"/>
          <w:rFonts w:ascii="Arial" w:hAnsi="Arial" w:cs="Arial"/>
        </w:rPr>
        <w:t> </w:t>
      </w:r>
    </w:p>
    <w:p w:rsidR="008C6CF7" w:rsidRDefault="008C6CF7" w:rsidP="008C6CF7">
      <w:pPr>
        <w:pStyle w:val="paragraph"/>
        <w:spacing w:before="0" w:beforeAutospacing="0" w:after="0" w:afterAutospacing="0"/>
        <w:ind w:left="1410" w:firstLine="705"/>
        <w:textAlignment w:val="baseline"/>
        <w:rPr>
          <w:rFonts w:ascii="Segoe UI" w:hAnsi="Segoe UI" w:cs="Segoe UI"/>
          <w:sz w:val="12"/>
          <w:szCs w:val="12"/>
        </w:rPr>
      </w:pPr>
      <w:r>
        <w:rPr>
          <w:rStyle w:val="normaltextrun"/>
          <w:rFonts w:ascii="Arial" w:hAnsi="Arial" w:cs="Arial"/>
        </w:rPr>
        <w:t>Faculdade Patos de Minas</w:t>
      </w:r>
      <w:r>
        <w:rPr>
          <w:rStyle w:val="eop"/>
          <w:rFonts w:ascii="Arial" w:hAnsi="Arial" w:cs="Arial"/>
        </w:rPr>
        <w:t> </w:t>
      </w:r>
    </w:p>
    <w:p w:rsidR="008C6CF7" w:rsidRDefault="008C6CF7" w:rsidP="008C6CF7">
      <w:pPr>
        <w:pStyle w:val="paragraph"/>
        <w:spacing w:before="0" w:beforeAutospacing="0" w:after="0" w:afterAutospacing="0"/>
        <w:ind w:left="1410" w:firstLine="705"/>
        <w:textAlignment w:val="baseline"/>
        <w:rPr>
          <w:rFonts w:ascii="Segoe UI" w:hAnsi="Segoe UI" w:cs="Segoe UI"/>
          <w:sz w:val="12"/>
          <w:szCs w:val="12"/>
        </w:rPr>
      </w:pPr>
      <w:r>
        <w:rPr>
          <w:rStyle w:val="eop"/>
          <w:rFonts w:ascii="Calibri" w:hAnsi="Calibri" w:cs="Calibri"/>
          <w:sz w:val="22"/>
          <w:szCs w:val="22"/>
        </w:rPr>
        <w:t> </w:t>
      </w:r>
    </w:p>
    <w:p w:rsidR="008C6CF7" w:rsidRDefault="008C6CF7" w:rsidP="008C6CF7">
      <w:pPr>
        <w:pStyle w:val="paragraph"/>
        <w:spacing w:before="0" w:beforeAutospacing="0" w:after="0" w:afterAutospacing="0"/>
        <w:ind w:left="1410" w:firstLine="705"/>
        <w:textAlignment w:val="baseline"/>
        <w:rPr>
          <w:rFonts w:ascii="Segoe UI" w:hAnsi="Segoe UI" w:cs="Segoe UI"/>
          <w:sz w:val="12"/>
          <w:szCs w:val="12"/>
        </w:rPr>
      </w:pPr>
      <w:r>
        <w:rPr>
          <w:rStyle w:val="eop"/>
          <w:rFonts w:ascii="Calibri" w:hAnsi="Calibri" w:cs="Calibri"/>
          <w:sz w:val="22"/>
          <w:szCs w:val="22"/>
        </w:rPr>
        <w:t> </w:t>
      </w:r>
    </w:p>
    <w:p w:rsidR="008C6CF7" w:rsidRDefault="008C6CF7" w:rsidP="008C6CF7">
      <w:pPr>
        <w:pStyle w:val="paragraph"/>
        <w:spacing w:before="0" w:beforeAutospacing="0" w:after="0" w:afterAutospacing="0"/>
        <w:ind w:left="1410" w:firstLine="705"/>
        <w:textAlignment w:val="baseline"/>
        <w:rPr>
          <w:rFonts w:ascii="Segoe UI" w:hAnsi="Segoe UI" w:cs="Segoe UI"/>
          <w:sz w:val="12"/>
          <w:szCs w:val="12"/>
        </w:rPr>
      </w:pPr>
      <w:r>
        <w:rPr>
          <w:rStyle w:val="eop"/>
          <w:rFonts w:ascii="Calibri" w:hAnsi="Calibri" w:cs="Calibri"/>
          <w:sz w:val="22"/>
          <w:szCs w:val="22"/>
        </w:rPr>
        <w:t> </w:t>
      </w:r>
    </w:p>
    <w:p w:rsidR="008C6CF7" w:rsidRDefault="008C6CF7" w:rsidP="008C6CF7">
      <w:pPr>
        <w:pStyle w:val="paragraph"/>
        <w:spacing w:before="0" w:beforeAutospacing="0" w:after="0" w:afterAutospacing="0"/>
        <w:ind w:firstLine="705"/>
        <w:textAlignment w:val="baseline"/>
        <w:rPr>
          <w:rFonts w:ascii="Segoe UI" w:hAnsi="Segoe UI" w:cs="Segoe UI"/>
          <w:sz w:val="12"/>
          <w:szCs w:val="12"/>
        </w:rPr>
      </w:pPr>
      <w:r>
        <w:rPr>
          <w:rStyle w:val="normaltextrun"/>
          <w:rFonts w:ascii="Arial" w:hAnsi="Arial" w:cs="Arial"/>
        </w:rPr>
        <w:t>Examinador:</w:t>
      </w:r>
      <w:r>
        <w:rPr>
          <w:rStyle w:val="apple-converted-space"/>
          <w:rFonts w:ascii="Arial" w:hAnsi="Arial" w:cs="Arial"/>
        </w:rPr>
        <w:t> </w:t>
      </w:r>
      <w:r>
        <w:rPr>
          <w:rStyle w:val="normaltextrun"/>
          <w:rFonts w:ascii="Arial" w:hAnsi="Arial" w:cs="Arial"/>
        </w:rPr>
        <w:t>_______________________________________</w:t>
      </w:r>
      <w:r>
        <w:rPr>
          <w:rStyle w:val="eop"/>
          <w:rFonts w:ascii="Arial" w:hAnsi="Arial" w:cs="Arial"/>
        </w:rPr>
        <w:t> </w:t>
      </w:r>
    </w:p>
    <w:p w:rsidR="008C6CF7" w:rsidRDefault="008C6CF7" w:rsidP="008C6CF7">
      <w:pPr>
        <w:pStyle w:val="paragraph"/>
        <w:spacing w:before="0" w:beforeAutospacing="0" w:after="0" w:afterAutospacing="0"/>
        <w:ind w:left="1410" w:firstLine="705"/>
        <w:textAlignment w:val="baseline"/>
        <w:rPr>
          <w:rFonts w:ascii="Segoe UI" w:hAnsi="Segoe UI" w:cs="Segoe UI"/>
          <w:sz w:val="12"/>
          <w:szCs w:val="12"/>
        </w:rPr>
      </w:pPr>
      <w:r>
        <w:rPr>
          <w:rStyle w:val="normaltextrun"/>
          <w:rFonts w:ascii="Arial" w:hAnsi="Arial" w:cs="Arial"/>
        </w:rPr>
        <w:t>Prof.</w:t>
      </w:r>
      <w:r>
        <w:rPr>
          <w:rStyle w:val="apple-converted-space"/>
          <w:rFonts w:ascii="Arial" w:hAnsi="Arial" w:cs="Arial"/>
        </w:rPr>
        <w:t> </w:t>
      </w:r>
      <w:r>
        <w:rPr>
          <w:rStyle w:val="normaltextrun"/>
          <w:rFonts w:ascii="Arial" w:hAnsi="Arial" w:cs="Arial"/>
        </w:rPr>
        <w:t>Prof. Coloque o nome do professor</w:t>
      </w:r>
      <w:r>
        <w:rPr>
          <w:rStyle w:val="eop"/>
          <w:rFonts w:ascii="Arial" w:hAnsi="Arial" w:cs="Arial"/>
        </w:rPr>
        <w:t> </w:t>
      </w:r>
    </w:p>
    <w:p w:rsidR="008C6CF7" w:rsidRDefault="008C6CF7" w:rsidP="008C6CF7">
      <w:pPr>
        <w:pStyle w:val="paragraph"/>
        <w:spacing w:before="0" w:beforeAutospacing="0" w:after="0" w:afterAutospacing="0"/>
        <w:ind w:left="1410" w:firstLine="705"/>
        <w:textAlignment w:val="baseline"/>
        <w:rPr>
          <w:rFonts w:ascii="Segoe UI" w:hAnsi="Segoe UI" w:cs="Segoe UI"/>
          <w:sz w:val="12"/>
          <w:szCs w:val="12"/>
        </w:rPr>
      </w:pPr>
      <w:r>
        <w:rPr>
          <w:rStyle w:val="normaltextrun"/>
          <w:rFonts w:ascii="Arial" w:hAnsi="Arial" w:cs="Arial"/>
        </w:rPr>
        <w:t>Faculdade Patos de Minas</w:t>
      </w:r>
    </w:p>
    <w:p w:rsidR="008C6CF7" w:rsidRDefault="008C6CF7" w:rsidP="00570C5C">
      <w:pPr>
        <w:pStyle w:val="ecxmsonormal"/>
        <w:spacing w:line="360" w:lineRule="auto"/>
        <w:ind w:firstLine="709"/>
        <w:jc w:val="center"/>
        <w:rPr>
          <w:rFonts w:ascii="Arial" w:hAnsi="Arial" w:cs="Arial"/>
          <w:b/>
          <w:bCs/>
          <w:sz w:val="28"/>
          <w:szCs w:val="28"/>
        </w:rPr>
      </w:pPr>
    </w:p>
    <w:p w:rsidR="008C6CF7" w:rsidRDefault="008C6CF7" w:rsidP="00570C5C">
      <w:pPr>
        <w:pStyle w:val="ecxmsonormal"/>
        <w:spacing w:line="360" w:lineRule="auto"/>
        <w:ind w:firstLine="709"/>
        <w:jc w:val="center"/>
        <w:rPr>
          <w:rFonts w:ascii="Arial" w:hAnsi="Arial" w:cs="Arial"/>
          <w:b/>
          <w:bCs/>
          <w:sz w:val="28"/>
          <w:szCs w:val="28"/>
        </w:rPr>
      </w:pPr>
    </w:p>
    <w:p w:rsidR="008C6CF7" w:rsidRDefault="008C6CF7" w:rsidP="00570C5C">
      <w:pPr>
        <w:pStyle w:val="ecxmsonormal"/>
        <w:spacing w:line="360" w:lineRule="auto"/>
        <w:ind w:firstLine="709"/>
        <w:jc w:val="center"/>
        <w:rPr>
          <w:rFonts w:ascii="Arial" w:hAnsi="Arial" w:cs="Arial"/>
          <w:b/>
          <w:bCs/>
          <w:sz w:val="28"/>
          <w:szCs w:val="28"/>
        </w:rPr>
      </w:pPr>
    </w:p>
    <w:p w:rsidR="008C6CF7" w:rsidRDefault="008C6CF7" w:rsidP="00570C5C">
      <w:pPr>
        <w:pStyle w:val="ecxmsonormal"/>
        <w:spacing w:line="360" w:lineRule="auto"/>
        <w:ind w:firstLine="709"/>
        <w:jc w:val="center"/>
        <w:rPr>
          <w:rFonts w:ascii="Arial" w:hAnsi="Arial" w:cs="Arial"/>
          <w:b/>
          <w:bCs/>
          <w:sz w:val="28"/>
          <w:szCs w:val="28"/>
        </w:rPr>
      </w:pPr>
    </w:p>
    <w:p w:rsidR="008C6CF7" w:rsidRDefault="008C6CF7" w:rsidP="00570C5C">
      <w:pPr>
        <w:pStyle w:val="ecxmsonormal"/>
        <w:spacing w:line="360" w:lineRule="auto"/>
        <w:ind w:firstLine="709"/>
        <w:jc w:val="center"/>
        <w:rPr>
          <w:rFonts w:ascii="Arial" w:hAnsi="Arial" w:cs="Arial"/>
          <w:b/>
          <w:bCs/>
          <w:sz w:val="28"/>
          <w:szCs w:val="28"/>
        </w:rPr>
      </w:pPr>
    </w:p>
    <w:p w:rsidR="001428BB" w:rsidRDefault="001428BB" w:rsidP="00570C5C">
      <w:pPr>
        <w:pStyle w:val="ecxmsonormal"/>
        <w:spacing w:line="360" w:lineRule="auto"/>
        <w:ind w:firstLine="709"/>
        <w:jc w:val="center"/>
        <w:rPr>
          <w:rFonts w:ascii="Arial" w:hAnsi="Arial" w:cs="Arial"/>
          <w:b/>
          <w:bCs/>
          <w:sz w:val="28"/>
          <w:szCs w:val="28"/>
        </w:rPr>
      </w:pPr>
      <w:r>
        <w:rPr>
          <w:rFonts w:ascii="Arial" w:hAnsi="Arial" w:cs="Arial"/>
          <w:b/>
          <w:bCs/>
          <w:sz w:val="28"/>
          <w:szCs w:val="28"/>
        </w:rPr>
        <w:lastRenderedPageBreak/>
        <w:t>RESUMO</w:t>
      </w:r>
    </w:p>
    <w:p w:rsidR="00233A23" w:rsidRDefault="00233A23" w:rsidP="00570C5C">
      <w:pPr>
        <w:pStyle w:val="ecxmsonormal"/>
        <w:spacing w:line="360" w:lineRule="auto"/>
        <w:ind w:firstLine="709"/>
        <w:jc w:val="center"/>
        <w:rPr>
          <w:rFonts w:ascii="Arial" w:hAnsi="Arial" w:cs="Arial"/>
          <w:b/>
          <w:bCs/>
          <w:sz w:val="28"/>
          <w:szCs w:val="28"/>
        </w:rPr>
      </w:pPr>
    </w:p>
    <w:p w:rsidR="00560D53" w:rsidRDefault="00560D53" w:rsidP="00233A23">
      <w:pPr>
        <w:pStyle w:val="ecxmsonormal"/>
        <w:ind w:firstLine="709"/>
        <w:jc w:val="both"/>
        <w:rPr>
          <w:rFonts w:ascii="Arial" w:hAnsi="Arial" w:cs="Arial"/>
        </w:rPr>
      </w:pPr>
      <w:r w:rsidRPr="00560D53">
        <w:rPr>
          <w:rFonts w:ascii="Arial" w:hAnsi="Arial" w:cs="Arial"/>
          <w:color w:val="000000"/>
        </w:rPr>
        <w:t>Desenvolver uma revisão sistemática acerca das alterações do fluxo salivar induzidas por anti-hipertensivos. Os objetivos específicos foram: identificar os anti-hipertensivos mais implicados em alterações no fluxo salivar de hipertensos; verificar a prevalência de xerostomia e alterações do fluxo salivar em indivíduos que usam os diferentes anti-hipertensivos; avaliar o impacto das alterações salivares induzidas pelos anti-hipertensivos na saúde oral desses indivíduos.</w:t>
      </w:r>
    </w:p>
    <w:p w:rsidR="00560D53" w:rsidRDefault="00560D53" w:rsidP="00233A23">
      <w:pPr>
        <w:pStyle w:val="ecxmsonormal"/>
        <w:ind w:firstLine="709"/>
        <w:jc w:val="both"/>
        <w:rPr>
          <w:rFonts w:ascii="Arial" w:hAnsi="Arial" w:cs="Arial"/>
        </w:rPr>
      </w:pPr>
      <w:r w:rsidRPr="00560D53">
        <w:rPr>
          <w:rFonts w:ascii="Arial" w:hAnsi="Arial" w:cs="Arial"/>
          <w:color w:val="000000"/>
        </w:rPr>
        <w:t xml:space="preserve">Foi realizada uma revisão sistemática de dezembro de 2015 a maio de 2016 de estudos observacionais e intervencionais sobre o uso de anti-hipertensivos e alterações no fluxo salivar. Os artigos foram revisados, avaliados e sumarizados em tabelas. </w:t>
      </w:r>
      <w:r w:rsidR="00C50EF9" w:rsidRPr="00560D53">
        <w:rPr>
          <w:rFonts w:ascii="Arial" w:hAnsi="Arial" w:cs="Arial"/>
          <w:color w:val="000000"/>
        </w:rPr>
        <w:t>“Foram utilizados documentos publicados desde 1984 das bases de dados Pubmed e Scielo.”</w:t>
      </w:r>
      <w:r w:rsidRPr="00560D53">
        <w:rPr>
          <w:rFonts w:ascii="Arial" w:hAnsi="Arial" w:cs="Arial"/>
          <w:color w:val="000000"/>
        </w:rPr>
        <w:t>.</w:t>
      </w:r>
    </w:p>
    <w:p w:rsidR="00570C5C" w:rsidRDefault="00D124B2" w:rsidP="00233A23">
      <w:pPr>
        <w:pStyle w:val="ecxmsonormal"/>
        <w:ind w:firstLine="709"/>
        <w:jc w:val="both"/>
        <w:rPr>
          <w:rFonts w:ascii="Arial" w:hAnsi="Arial" w:cs="Arial"/>
        </w:rPr>
      </w:pPr>
      <w:r>
        <w:rPr>
          <w:rFonts w:ascii="Arial" w:hAnsi="Arial" w:cs="Arial"/>
        </w:rPr>
        <w:t xml:space="preserve">As alterações mais encontradas foi mas comuns em pacientes que fazem o uso de medicamentos anti-hipertensivos </w:t>
      </w:r>
      <w:r w:rsidRPr="00770DA5">
        <w:rPr>
          <w:rFonts w:ascii="Arial" w:hAnsi="Arial" w:cs="Arial"/>
        </w:rPr>
        <w:t xml:space="preserve">diminuem o fluxo salivar e pioram a saúde oral de </w:t>
      </w:r>
      <w:r w:rsidR="00C50EF9" w:rsidRPr="00770DA5">
        <w:rPr>
          <w:rFonts w:ascii="Arial" w:hAnsi="Arial" w:cs="Arial"/>
        </w:rPr>
        <w:t>hipertensos</w:t>
      </w:r>
      <w:r w:rsidR="00C50EF9">
        <w:rPr>
          <w:rFonts w:ascii="Arial" w:hAnsi="Arial" w:cs="Arial"/>
        </w:rPr>
        <w:t>, as</w:t>
      </w:r>
      <w:r>
        <w:rPr>
          <w:rFonts w:ascii="Arial" w:hAnsi="Arial" w:cs="Arial"/>
        </w:rPr>
        <w:t xml:space="preserve"> interações mais comuns são tanto do tipo farmacocinética como farmacodinâmica e estão relacionadas com anti-inflamatórios não </w:t>
      </w:r>
      <w:r w:rsidR="00570C5C">
        <w:rPr>
          <w:rFonts w:ascii="Arial" w:hAnsi="Arial" w:cs="Arial"/>
        </w:rPr>
        <w:t xml:space="preserve">esteroides </w:t>
      </w:r>
      <w:r w:rsidR="00570C5C">
        <w:rPr>
          <w:rStyle w:val="normaltextrun"/>
          <w:rFonts w:ascii="Arial" w:hAnsi="Arial" w:cs="Arial"/>
          <w:bCs/>
        </w:rPr>
        <w:t xml:space="preserve">os anti-hipertensivos mais implicados nestas alterações são os diuréticos, os β-bloqueadores e os α-2 agonistas </w:t>
      </w:r>
      <w:r w:rsidR="00C50EF9">
        <w:rPr>
          <w:rStyle w:val="normaltextrun"/>
          <w:rFonts w:ascii="Arial" w:hAnsi="Arial" w:cs="Arial"/>
          <w:bCs/>
        </w:rPr>
        <w:t>adrenérgicos.</w:t>
      </w:r>
      <w:r w:rsidR="00C50EF9">
        <w:rPr>
          <w:rFonts w:ascii="Arial" w:hAnsi="Arial" w:cs="Arial"/>
        </w:rPr>
        <w:t xml:space="preserve"> Conclui-se</w:t>
      </w:r>
      <w:r w:rsidR="00560D53">
        <w:rPr>
          <w:rFonts w:ascii="Arial" w:hAnsi="Arial" w:cs="Arial"/>
        </w:rPr>
        <w:t xml:space="preserve"> </w:t>
      </w:r>
      <w:r w:rsidR="00570C5C">
        <w:rPr>
          <w:rFonts w:ascii="Arial" w:hAnsi="Arial" w:cs="Arial"/>
        </w:rPr>
        <w:t xml:space="preserve">que as alterações orais </w:t>
      </w:r>
      <w:r w:rsidR="00C50EF9">
        <w:rPr>
          <w:rFonts w:ascii="Arial" w:hAnsi="Arial" w:cs="Arial"/>
        </w:rPr>
        <w:t>relacionadas</w:t>
      </w:r>
      <w:r w:rsidR="00570C5C">
        <w:rPr>
          <w:rFonts w:ascii="Arial" w:hAnsi="Arial" w:cs="Arial"/>
        </w:rPr>
        <w:t xml:space="preserve"> á hipossalivação podem prejudicar os pacientes hipertensos e recebendo qualquer anti-hipertensivos.</w:t>
      </w:r>
    </w:p>
    <w:p w:rsidR="001428BB" w:rsidRPr="00570C5C" w:rsidRDefault="001428BB" w:rsidP="001428BB">
      <w:pPr>
        <w:pStyle w:val="ecxmsonormal"/>
        <w:spacing w:line="360" w:lineRule="auto"/>
        <w:ind w:firstLine="709"/>
        <w:jc w:val="both"/>
        <w:rPr>
          <w:sz w:val="18"/>
          <w:szCs w:val="18"/>
        </w:rPr>
      </w:pPr>
      <w:r>
        <w:rPr>
          <w:rFonts w:ascii="Arial" w:hAnsi="Arial" w:cs="Arial"/>
        </w:rPr>
        <w:t> </w:t>
      </w:r>
    </w:p>
    <w:p w:rsidR="001428BB" w:rsidRPr="009378B0" w:rsidRDefault="001428BB" w:rsidP="001428BB">
      <w:pPr>
        <w:pStyle w:val="ecxmsonormal"/>
        <w:spacing w:line="360" w:lineRule="auto"/>
      </w:pPr>
      <w:r w:rsidRPr="009378B0">
        <w:rPr>
          <w:rFonts w:ascii="Arial" w:hAnsi="Arial" w:cs="Arial"/>
          <w:b/>
          <w:bCs/>
        </w:rPr>
        <w:t>Palavras-chave</w:t>
      </w:r>
      <w:r w:rsidR="00570C5C" w:rsidRPr="009378B0">
        <w:rPr>
          <w:rFonts w:ascii="Arial" w:hAnsi="Arial" w:cs="Arial"/>
          <w:b/>
          <w:bCs/>
        </w:rPr>
        <w:t>:</w:t>
      </w:r>
      <w:r w:rsidR="00C131A6" w:rsidRPr="009378B0">
        <w:rPr>
          <w:rFonts w:ascii="Arial" w:hAnsi="Arial" w:cs="Arial"/>
          <w:b/>
          <w:bCs/>
        </w:rPr>
        <w:t xml:space="preserve"> </w:t>
      </w:r>
      <w:r w:rsidR="002B078A" w:rsidRPr="009378B0">
        <w:rPr>
          <w:rFonts w:ascii="Arial" w:hAnsi="Arial" w:cs="Arial"/>
          <w:b/>
          <w:bCs/>
        </w:rPr>
        <w:t>Fluxo Salivar,</w:t>
      </w:r>
      <w:r w:rsidR="00C131A6" w:rsidRPr="009378B0">
        <w:rPr>
          <w:rFonts w:ascii="Arial" w:hAnsi="Arial" w:cs="Arial"/>
          <w:b/>
          <w:bCs/>
        </w:rPr>
        <w:t xml:space="preserve"> </w:t>
      </w:r>
      <w:r w:rsidR="002B078A" w:rsidRPr="009378B0">
        <w:rPr>
          <w:rFonts w:ascii="Arial" w:hAnsi="Arial" w:cs="Arial"/>
          <w:b/>
          <w:bCs/>
        </w:rPr>
        <w:t>Anti-hipertensivos,</w:t>
      </w:r>
      <w:r w:rsidR="00C131A6" w:rsidRPr="009378B0">
        <w:rPr>
          <w:rFonts w:ascii="Arial" w:hAnsi="Arial" w:cs="Arial"/>
          <w:b/>
          <w:bCs/>
        </w:rPr>
        <w:t xml:space="preserve"> </w:t>
      </w:r>
      <w:r w:rsidR="002B078A" w:rsidRPr="009378B0">
        <w:rPr>
          <w:rFonts w:ascii="Arial" w:hAnsi="Arial" w:cs="Arial"/>
          <w:b/>
          <w:bCs/>
        </w:rPr>
        <w:t>Saúde Bucal</w:t>
      </w:r>
    </w:p>
    <w:p w:rsidR="001428BB" w:rsidRDefault="001428BB" w:rsidP="001428BB">
      <w:r>
        <w:br w:type="textWrapping" w:clear="all"/>
      </w:r>
    </w:p>
    <w:p w:rsidR="001428BB" w:rsidRPr="009378B0" w:rsidRDefault="00C131A6" w:rsidP="001428BB">
      <w:pPr>
        <w:rPr>
          <w:sz w:val="20"/>
          <w:szCs w:val="20"/>
        </w:rPr>
      </w:pPr>
      <w:r w:rsidRPr="009378B0">
        <w:rPr>
          <w:sz w:val="20"/>
          <w:szCs w:val="20"/>
        </w:rPr>
        <w:pict>
          <v:rect id="_x0000_i1025" style="width:149.65pt;height:.75pt" o:hrpct="330" o:hrstd="t" o:hr="t" fillcolor="#a0a0a0" stroked="f"/>
        </w:pict>
      </w:r>
    </w:p>
    <w:p w:rsidR="001428BB" w:rsidRPr="009378B0" w:rsidRDefault="001428BB" w:rsidP="001428BB">
      <w:pPr>
        <w:pStyle w:val="ecxfootnotetext"/>
        <w:rPr>
          <w:sz w:val="20"/>
          <w:szCs w:val="20"/>
        </w:rPr>
      </w:pPr>
      <w:bookmarkStart w:id="0" w:name="_ftn1"/>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r w:rsidRPr="009378B0">
        <w:rPr>
          <w:rStyle w:val="ecxfootnotereference"/>
          <w:rFonts w:ascii="Symbol" w:hAnsi="Symbol"/>
          <w:sz w:val="20"/>
          <w:szCs w:val="20"/>
        </w:rPr>
        <w:t></w:t>
      </w:r>
      <w:bookmarkEnd w:id="0"/>
      <w:r w:rsidRPr="009378B0">
        <w:rPr>
          <w:sz w:val="20"/>
          <w:szCs w:val="20"/>
        </w:rPr>
        <w:t>1 Aluna do Curso de Farmácia da Faculd</w:t>
      </w:r>
      <w:r w:rsidR="00C27460" w:rsidRPr="009378B0">
        <w:rPr>
          <w:sz w:val="20"/>
          <w:szCs w:val="20"/>
        </w:rPr>
        <w:t xml:space="preserve">ade Patos de Minas (FPM) </w:t>
      </w:r>
      <w:r w:rsidR="00C50EF9" w:rsidRPr="009378B0">
        <w:rPr>
          <w:sz w:val="20"/>
          <w:szCs w:val="20"/>
        </w:rPr>
        <w:t>formando</w:t>
      </w:r>
      <w:r w:rsidRPr="009378B0">
        <w:rPr>
          <w:sz w:val="20"/>
          <w:szCs w:val="20"/>
        </w:rPr>
        <w:t xml:space="preserve"> no ano de 2016, e-mail </w:t>
      </w:r>
      <w:hyperlink r:id="rId9" w:history="1">
        <w:r w:rsidR="00570C5C" w:rsidRPr="009378B0">
          <w:rPr>
            <w:rStyle w:val="Hyperlink"/>
            <w:sz w:val="20"/>
            <w:szCs w:val="20"/>
          </w:rPr>
          <w:t>lauane_0704@hotmail.com</w:t>
        </w:r>
      </w:hyperlink>
    </w:p>
    <w:p w:rsidR="001428BB" w:rsidRPr="009378B0" w:rsidRDefault="001428BB" w:rsidP="001428BB">
      <w:pPr>
        <w:pStyle w:val="ecxfootnotetext"/>
        <w:rPr>
          <w:sz w:val="20"/>
          <w:szCs w:val="20"/>
        </w:rPr>
      </w:pPr>
      <w:r w:rsidRPr="009378B0">
        <w:rPr>
          <w:sz w:val="20"/>
          <w:szCs w:val="20"/>
          <w:shd w:val="clear" w:color="auto" w:fill="FFFFFF"/>
        </w:rPr>
        <w:t xml:space="preserve">            2 Docente no curso de Farmácia da Faculdade Patos de Minas.  Especialista em Manipulação pelo Centro Universitário de Patos de Minas, e-mail: </w:t>
      </w:r>
      <w:hyperlink r:id="rId10" w:history="1">
        <w:r w:rsidRPr="009378B0">
          <w:rPr>
            <w:rStyle w:val="Hyperlink"/>
            <w:sz w:val="20"/>
            <w:szCs w:val="20"/>
            <w:shd w:val="clear" w:color="auto" w:fill="FFFFFF"/>
          </w:rPr>
          <w:t>adriele_silva147@hotmail.com</w:t>
        </w:r>
      </w:hyperlink>
      <w:r w:rsidRPr="009378B0">
        <w:rPr>
          <w:sz w:val="20"/>
          <w:szCs w:val="20"/>
          <w:shd w:val="clear" w:color="auto" w:fill="FFFFFF"/>
        </w:rPr>
        <w:t>.</w:t>
      </w:r>
    </w:p>
    <w:p w:rsidR="00D16968" w:rsidRDefault="00D16968" w:rsidP="008D571B">
      <w:pPr>
        <w:spacing w:after="0" w:line="360" w:lineRule="auto"/>
        <w:ind w:firstLine="709"/>
        <w:jc w:val="center"/>
        <w:rPr>
          <w:rFonts w:ascii="Arial" w:hAnsi="Arial" w:cs="Arial"/>
          <w:b/>
          <w:sz w:val="28"/>
          <w:szCs w:val="28"/>
        </w:rPr>
        <w:sectPr w:rsidR="00D16968" w:rsidSect="00D16968">
          <w:pgSz w:w="11906" w:h="16838" w:code="9"/>
          <w:pgMar w:top="1701" w:right="1134" w:bottom="1134" w:left="1701" w:header="709" w:footer="709" w:gutter="0"/>
          <w:cols w:space="708"/>
          <w:docGrid w:linePitch="360"/>
        </w:sectPr>
      </w:pPr>
    </w:p>
    <w:p w:rsidR="00546D23" w:rsidRPr="00042CEA" w:rsidRDefault="00C22C53" w:rsidP="008D571B">
      <w:pPr>
        <w:spacing w:after="0" w:line="360" w:lineRule="auto"/>
        <w:ind w:firstLine="709"/>
        <w:jc w:val="center"/>
        <w:rPr>
          <w:rFonts w:ascii="Arial" w:hAnsi="Arial" w:cs="Arial"/>
          <w:b/>
          <w:sz w:val="24"/>
          <w:szCs w:val="24"/>
        </w:rPr>
      </w:pPr>
      <w:r w:rsidRPr="008D571B">
        <w:rPr>
          <w:rFonts w:ascii="Arial" w:hAnsi="Arial" w:cs="Arial"/>
          <w:b/>
          <w:sz w:val="28"/>
          <w:szCs w:val="28"/>
        </w:rPr>
        <w:lastRenderedPageBreak/>
        <w:t>INTRODUÇÃO</w:t>
      </w:r>
    </w:p>
    <w:p w:rsidR="00016AB7" w:rsidRDefault="00016AB7">
      <w:pPr>
        <w:spacing w:after="0" w:line="360" w:lineRule="auto"/>
        <w:ind w:firstLine="709"/>
        <w:jc w:val="both"/>
        <w:rPr>
          <w:rFonts w:ascii="Arial" w:hAnsi="Arial" w:cs="Arial"/>
          <w:b/>
          <w:sz w:val="24"/>
          <w:szCs w:val="24"/>
        </w:rPr>
      </w:pPr>
    </w:p>
    <w:p w:rsidR="00233A23" w:rsidRDefault="00233A23">
      <w:pPr>
        <w:spacing w:after="0" w:line="360" w:lineRule="auto"/>
        <w:ind w:firstLine="709"/>
        <w:jc w:val="both"/>
        <w:rPr>
          <w:rFonts w:ascii="Arial" w:hAnsi="Arial" w:cs="Arial"/>
          <w:b/>
          <w:sz w:val="24"/>
          <w:szCs w:val="24"/>
        </w:rPr>
      </w:pPr>
    </w:p>
    <w:p w:rsidR="00016AB7" w:rsidRDefault="00016AB7" w:rsidP="00236C03">
      <w:pPr>
        <w:spacing w:after="0" w:line="360" w:lineRule="auto"/>
        <w:ind w:firstLine="709"/>
        <w:jc w:val="both"/>
        <w:rPr>
          <w:rFonts w:ascii="Arial" w:hAnsi="Arial" w:cs="Arial"/>
          <w:sz w:val="24"/>
          <w:szCs w:val="24"/>
        </w:rPr>
      </w:pPr>
      <w:r w:rsidRPr="00016AB7">
        <w:rPr>
          <w:rFonts w:ascii="Arial" w:hAnsi="Arial" w:cs="Arial"/>
          <w:sz w:val="24"/>
          <w:szCs w:val="24"/>
        </w:rPr>
        <w:t>A hipertensão arterial sistêmica é uma doença crônica de origem multifatorial com evolução lenta, considerada um importante fator de risco para o desenvolvimento de doenças coronarianas e acidentes vasculares cerebrais. No Brasil, estudos demonstram uma prevalência de hipertensão arterial em t</w:t>
      </w:r>
      <w:r w:rsidR="00137502">
        <w:rPr>
          <w:rFonts w:ascii="Arial" w:hAnsi="Arial" w:cs="Arial"/>
          <w:sz w:val="24"/>
          <w:szCs w:val="24"/>
        </w:rPr>
        <w:t>orno de 30% da população adulta.(1)</w:t>
      </w:r>
    </w:p>
    <w:p w:rsidR="00467F8F" w:rsidRPr="00016AB7" w:rsidRDefault="00016AB7" w:rsidP="00236C03">
      <w:pPr>
        <w:spacing w:after="0" w:line="360" w:lineRule="auto"/>
        <w:ind w:firstLine="709"/>
        <w:jc w:val="both"/>
        <w:rPr>
          <w:rFonts w:ascii="Arial" w:hAnsi="Arial" w:cs="Arial"/>
          <w:sz w:val="24"/>
          <w:szCs w:val="24"/>
        </w:rPr>
      </w:pPr>
      <w:r w:rsidRPr="00016AB7">
        <w:rPr>
          <w:rFonts w:ascii="Arial" w:hAnsi="Arial" w:cs="Arial"/>
          <w:sz w:val="24"/>
          <w:szCs w:val="24"/>
        </w:rPr>
        <w:t xml:space="preserve">O tratamento da hipertensão inclui medidas farmacológicas e não farmacológicas. Com relação ao tratamento medicamentoso diversas classes de anti-hipertensivos reduzem o risco cardiovascular e, na maioria dos casos, torna-se necessário associar fármacos com mecanismos de ação diferentes. </w:t>
      </w:r>
      <w:r>
        <w:rPr>
          <w:rFonts w:ascii="Arial" w:hAnsi="Arial" w:cs="Arial"/>
          <w:sz w:val="24"/>
          <w:szCs w:val="24"/>
        </w:rPr>
        <w:t>As principais classes são: D</w:t>
      </w:r>
      <w:r w:rsidRPr="00016AB7">
        <w:rPr>
          <w:rFonts w:ascii="Arial" w:hAnsi="Arial" w:cs="Arial"/>
          <w:sz w:val="24"/>
          <w:szCs w:val="24"/>
        </w:rPr>
        <w:t>iuréticos, Inibidores da Enzima Conversora de Angiotensina, Bloqueadores de receptores beta-adrenérgicos, Bloqueadores dos canais de cálcio, Antagonistas dos receptores AT1 de</w:t>
      </w:r>
      <w:r w:rsidR="004C53E0">
        <w:rPr>
          <w:rFonts w:ascii="Arial" w:hAnsi="Arial" w:cs="Arial"/>
          <w:sz w:val="24"/>
          <w:szCs w:val="24"/>
        </w:rPr>
        <w:t xml:space="preserve"> angiotensina II, dentre outros</w:t>
      </w:r>
      <w:r w:rsidRPr="00016AB7">
        <w:rPr>
          <w:rFonts w:ascii="Arial" w:hAnsi="Arial" w:cs="Arial"/>
          <w:sz w:val="24"/>
          <w:szCs w:val="24"/>
        </w:rPr>
        <w:t>.</w:t>
      </w:r>
      <w:r w:rsidR="004C53E0">
        <w:rPr>
          <w:rFonts w:ascii="Arial" w:hAnsi="Arial" w:cs="Arial"/>
          <w:sz w:val="24"/>
          <w:szCs w:val="24"/>
        </w:rPr>
        <w:t>(2)(3)</w:t>
      </w:r>
      <w:r w:rsidR="00CD7F4A">
        <w:rPr>
          <w:rFonts w:ascii="Arial" w:hAnsi="Arial" w:cs="Arial"/>
          <w:sz w:val="24"/>
          <w:szCs w:val="24"/>
        </w:rPr>
        <w:t xml:space="preserve">Porém </w:t>
      </w:r>
      <w:r w:rsidR="00CD7F4A" w:rsidRPr="00CD7F4A">
        <w:rPr>
          <w:rFonts w:ascii="Arial" w:hAnsi="Arial" w:cs="Arial"/>
          <w:sz w:val="24"/>
          <w:szCs w:val="24"/>
        </w:rPr>
        <w:t>foi descrito a presença de aumento de alterações orais como xerostomia e hipossalivação, reações liquenóides, crescimento gengival, redução do paladar, sensação de gosto metálico, angioedema (lábio ou língua), glossite e úlceras, aumento da incidência de infecções por Cândida, aumento de cárie e doença periodontal, desconforto oral noturno e sensação de queimação.</w:t>
      </w:r>
      <w:r w:rsidR="004C53E0">
        <w:rPr>
          <w:rFonts w:ascii="Arial" w:hAnsi="Arial" w:cs="Arial"/>
          <w:sz w:val="24"/>
          <w:szCs w:val="24"/>
        </w:rPr>
        <w:t>(4)</w:t>
      </w:r>
      <w:r w:rsidR="00CD7F4A" w:rsidRPr="00CD7F4A">
        <w:rPr>
          <w:rFonts w:ascii="Arial" w:hAnsi="Arial" w:cs="Arial"/>
          <w:sz w:val="24"/>
          <w:szCs w:val="24"/>
        </w:rPr>
        <w:t xml:space="preserve"> Apesar da literatura pouco abrangente nesta área, sabe-se que todas estas alterações orais que prejudicam a qualidade de vida podem estar associadas </w:t>
      </w:r>
      <w:r w:rsidR="00315BDF" w:rsidRPr="00CD7F4A">
        <w:rPr>
          <w:rFonts w:ascii="Arial" w:hAnsi="Arial" w:cs="Arial"/>
          <w:sz w:val="24"/>
          <w:szCs w:val="24"/>
        </w:rPr>
        <w:t>às</w:t>
      </w:r>
      <w:r w:rsidR="00CD7F4A" w:rsidRPr="00CD7F4A">
        <w:rPr>
          <w:rFonts w:ascii="Arial" w:hAnsi="Arial" w:cs="Arial"/>
          <w:sz w:val="24"/>
          <w:szCs w:val="24"/>
        </w:rPr>
        <w:t xml:space="preserve"> alterações de fluxo e composição de saliva.</w:t>
      </w:r>
    </w:p>
    <w:p w:rsidR="00DE399F" w:rsidRDefault="00DE399F" w:rsidP="00236C03">
      <w:pPr>
        <w:spacing w:after="0" w:line="360" w:lineRule="auto"/>
        <w:ind w:firstLine="708"/>
        <w:jc w:val="both"/>
        <w:rPr>
          <w:rFonts w:ascii="Arial" w:hAnsi="Arial" w:cs="Arial"/>
          <w:sz w:val="24"/>
          <w:szCs w:val="24"/>
        </w:rPr>
      </w:pPr>
      <w:r>
        <w:rPr>
          <w:rFonts w:ascii="Arial" w:hAnsi="Arial" w:cs="Arial"/>
          <w:sz w:val="24"/>
          <w:szCs w:val="24"/>
        </w:rPr>
        <w:t>A</w:t>
      </w:r>
      <w:r w:rsidRPr="001262F5">
        <w:rPr>
          <w:rFonts w:ascii="Arial" w:hAnsi="Arial" w:cs="Arial"/>
          <w:sz w:val="24"/>
          <w:szCs w:val="24"/>
        </w:rPr>
        <w:t xml:space="preserve"> saliva tem grande importância para atividades bucais como lubrificação bucal, mastigação, deglutição, fala e proteção contra infecções orais, este estudo </w:t>
      </w:r>
      <w:r>
        <w:rPr>
          <w:rFonts w:ascii="Arial" w:hAnsi="Arial" w:cs="Arial"/>
          <w:sz w:val="24"/>
          <w:szCs w:val="24"/>
        </w:rPr>
        <w:t xml:space="preserve">procurou </w:t>
      </w:r>
      <w:r w:rsidRPr="001262F5">
        <w:rPr>
          <w:rFonts w:ascii="Arial" w:hAnsi="Arial" w:cs="Arial"/>
          <w:sz w:val="24"/>
          <w:szCs w:val="24"/>
        </w:rPr>
        <w:t>fornecer</w:t>
      </w:r>
      <w:r>
        <w:rPr>
          <w:rFonts w:ascii="Arial" w:hAnsi="Arial" w:cs="Arial"/>
          <w:sz w:val="24"/>
          <w:szCs w:val="24"/>
        </w:rPr>
        <w:t xml:space="preserve"> as melhores evidências científicas sobre as reações adversas provocadas pelo uso de anti-hipertensivos na saúde oral de hipertensos, incluindo alterações no fluxo salivar e nos constituintes salivares. </w:t>
      </w:r>
    </w:p>
    <w:p w:rsidR="00DE399F" w:rsidRDefault="00CD7F4A" w:rsidP="00236C03">
      <w:pPr>
        <w:spacing w:after="0" w:line="360" w:lineRule="auto"/>
        <w:ind w:firstLine="709"/>
        <w:jc w:val="both"/>
        <w:rPr>
          <w:rFonts w:ascii="Arial" w:hAnsi="Arial" w:cs="Arial"/>
          <w:sz w:val="24"/>
          <w:szCs w:val="24"/>
        </w:rPr>
      </w:pPr>
      <w:r>
        <w:rPr>
          <w:rFonts w:ascii="Arial" w:hAnsi="Arial" w:cs="Arial"/>
          <w:sz w:val="24"/>
          <w:szCs w:val="24"/>
        </w:rPr>
        <w:t>Portanto, o</w:t>
      </w:r>
      <w:r w:rsidR="00E71936" w:rsidRPr="00042CEA">
        <w:rPr>
          <w:rFonts w:ascii="Arial" w:hAnsi="Arial" w:cs="Arial"/>
          <w:sz w:val="24"/>
          <w:szCs w:val="24"/>
        </w:rPr>
        <w:t xml:space="preserve"> objetivo geral deste trabalho </w:t>
      </w:r>
      <w:r w:rsidR="008D571B">
        <w:rPr>
          <w:rFonts w:ascii="Arial" w:hAnsi="Arial" w:cs="Arial"/>
          <w:sz w:val="24"/>
          <w:szCs w:val="24"/>
        </w:rPr>
        <w:t>foi</w:t>
      </w:r>
      <w:r w:rsidR="00E71936" w:rsidRPr="00042CEA">
        <w:rPr>
          <w:rFonts w:ascii="Arial" w:hAnsi="Arial" w:cs="Arial"/>
          <w:sz w:val="24"/>
          <w:szCs w:val="24"/>
        </w:rPr>
        <w:t xml:space="preserve"> desenvolver uma revisão sistemática </w:t>
      </w:r>
      <w:r w:rsidR="009E4156" w:rsidRPr="009E4156">
        <w:rPr>
          <w:rFonts w:ascii="Arial" w:hAnsi="Arial" w:cs="Arial"/>
          <w:sz w:val="24"/>
          <w:szCs w:val="24"/>
        </w:rPr>
        <w:t>acerca dos anti-hipertensivos que mais interfer</w:t>
      </w:r>
      <w:r w:rsidR="0090289A">
        <w:rPr>
          <w:rFonts w:ascii="Arial" w:hAnsi="Arial" w:cs="Arial"/>
          <w:sz w:val="24"/>
          <w:szCs w:val="24"/>
        </w:rPr>
        <w:t xml:space="preserve">em no fluxo salivar e assim na </w:t>
      </w:r>
      <w:r w:rsidR="009E4156" w:rsidRPr="009E4156">
        <w:rPr>
          <w:rFonts w:ascii="Arial" w:hAnsi="Arial" w:cs="Arial"/>
          <w:sz w:val="24"/>
          <w:szCs w:val="24"/>
        </w:rPr>
        <w:t xml:space="preserve">xerostomia e </w:t>
      </w:r>
      <w:r w:rsidR="00715F08">
        <w:rPr>
          <w:rFonts w:ascii="Arial" w:hAnsi="Arial" w:cs="Arial"/>
          <w:sz w:val="24"/>
          <w:szCs w:val="24"/>
        </w:rPr>
        <w:t>na</w:t>
      </w:r>
      <w:r w:rsidR="0090289A">
        <w:rPr>
          <w:rFonts w:ascii="Arial" w:hAnsi="Arial" w:cs="Arial"/>
          <w:sz w:val="24"/>
          <w:szCs w:val="24"/>
        </w:rPr>
        <w:t xml:space="preserve">s </w:t>
      </w:r>
      <w:r w:rsidR="009E4156" w:rsidRPr="009E4156">
        <w:rPr>
          <w:rFonts w:ascii="Arial" w:hAnsi="Arial" w:cs="Arial"/>
          <w:sz w:val="24"/>
          <w:szCs w:val="24"/>
        </w:rPr>
        <w:t xml:space="preserve">demais </w:t>
      </w:r>
      <w:r w:rsidR="00715F08">
        <w:rPr>
          <w:rFonts w:ascii="Arial" w:hAnsi="Arial" w:cs="Arial"/>
          <w:sz w:val="24"/>
          <w:szCs w:val="24"/>
        </w:rPr>
        <w:t>implicações</w:t>
      </w:r>
      <w:r w:rsidR="00E21E86">
        <w:rPr>
          <w:rFonts w:ascii="Arial" w:hAnsi="Arial" w:cs="Arial"/>
          <w:sz w:val="24"/>
          <w:szCs w:val="24"/>
        </w:rPr>
        <w:t xml:space="preserve"> </w:t>
      </w:r>
      <w:r w:rsidR="009E4156" w:rsidRPr="009E4156">
        <w:rPr>
          <w:rFonts w:ascii="Arial" w:hAnsi="Arial" w:cs="Arial"/>
          <w:sz w:val="24"/>
          <w:szCs w:val="24"/>
        </w:rPr>
        <w:t xml:space="preserve">na saúde </w:t>
      </w:r>
      <w:r w:rsidR="009E4156">
        <w:rPr>
          <w:rFonts w:ascii="Arial" w:hAnsi="Arial" w:cs="Arial"/>
          <w:sz w:val="24"/>
          <w:szCs w:val="24"/>
        </w:rPr>
        <w:t>oral</w:t>
      </w:r>
      <w:r w:rsidR="009E4156" w:rsidRPr="009E4156">
        <w:rPr>
          <w:rFonts w:ascii="Arial" w:hAnsi="Arial" w:cs="Arial"/>
          <w:sz w:val="24"/>
          <w:szCs w:val="24"/>
        </w:rPr>
        <w:t xml:space="preserve"> de hipertensos.</w:t>
      </w:r>
    </w:p>
    <w:p w:rsidR="005865B1" w:rsidRPr="00016AB7" w:rsidRDefault="00E71936" w:rsidP="00236C03">
      <w:pPr>
        <w:spacing w:after="0" w:line="360" w:lineRule="auto"/>
        <w:ind w:firstLine="709"/>
        <w:jc w:val="both"/>
        <w:rPr>
          <w:rFonts w:ascii="Arial" w:hAnsi="Arial" w:cs="Arial"/>
          <w:sz w:val="24"/>
          <w:szCs w:val="24"/>
        </w:rPr>
      </w:pPr>
      <w:r w:rsidRPr="00042CEA">
        <w:rPr>
          <w:rFonts w:ascii="Arial" w:hAnsi="Arial" w:cs="Arial"/>
          <w:sz w:val="24"/>
          <w:szCs w:val="24"/>
        </w:rPr>
        <w:t xml:space="preserve">Os objetivos específicos do </w:t>
      </w:r>
      <w:r w:rsidR="008D571B">
        <w:rPr>
          <w:rFonts w:ascii="Arial" w:hAnsi="Arial" w:cs="Arial"/>
          <w:sz w:val="24"/>
          <w:szCs w:val="24"/>
        </w:rPr>
        <w:t>estudo</w:t>
      </w:r>
      <w:r w:rsidR="00E21E86">
        <w:rPr>
          <w:rFonts w:ascii="Arial" w:hAnsi="Arial" w:cs="Arial"/>
          <w:sz w:val="24"/>
          <w:szCs w:val="24"/>
        </w:rPr>
        <w:t xml:space="preserve"> </w:t>
      </w:r>
      <w:r w:rsidR="009E4156">
        <w:rPr>
          <w:rFonts w:ascii="Arial" w:hAnsi="Arial" w:cs="Arial"/>
          <w:sz w:val="24"/>
          <w:szCs w:val="24"/>
        </w:rPr>
        <w:t>foram: i</w:t>
      </w:r>
      <w:r w:rsidR="009E4156" w:rsidRPr="009E4156">
        <w:rPr>
          <w:rFonts w:ascii="Arial" w:hAnsi="Arial" w:cs="Arial"/>
          <w:sz w:val="24"/>
          <w:szCs w:val="24"/>
        </w:rPr>
        <w:t xml:space="preserve">dentificar os anti-hipertensivos mais implicados em alterações </w:t>
      </w:r>
      <w:r w:rsidR="00715F08">
        <w:rPr>
          <w:rFonts w:ascii="Arial" w:hAnsi="Arial" w:cs="Arial"/>
          <w:sz w:val="24"/>
          <w:szCs w:val="24"/>
        </w:rPr>
        <w:t>no fluxo salivar de hipertensos</w:t>
      </w:r>
      <w:r w:rsidR="009E4156">
        <w:rPr>
          <w:rFonts w:ascii="Arial" w:hAnsi="Arial" w:cs="Arial"/>
          <w:sz w:val="24"/>
          <w:szCs w:val="24"/>
        </w:rPr>
        <w:t>; v</w:t>
      </w:r>
      <w:r w:rsidR="009E4156" w:rsidRPr="009E4156">
        <w:rPr>
          <w:rFonts w:ascii="Arial" w:hAnsi="Arial" w:cs="Arial"/>
          <w:sz w:val="24"/>
          <w:szCs w:val="24"/>
        </w:rPr>
        <w:t xml:space="preserve">erificar a prevalência </w:t>
      </w:r>
      <w:r w:rsidR="009E4156" w:rsidRPr="009E4156">
        <w:rPr>
          <w:rFonts w:ascii="Arial" w:hAnsi="Arial" w:cs="Arial"/>
          <w:sz w:val="24"/>
          <w:szCs w:val="24"/>
        </w:rPr>
        <w:lastRenderedPageBreak/>
        <w:t>de xerostomia e alterações do fluxo salivar em indivíduos que usam os</w:t>
      </w:r>
      <w:r w:rsidR="009E4156">
        <w:rPr>
          <w:rFonts w:ascii="Arial" w:hAnsi="Arial" w:cs="Arial"/>
          <w:sz w:val="24"/>
          <w:szCs w:val="24"/>
        </w:rPr>
        <w:t xml:space="preserve"> diferentes anti-hipertensivos; a</w:t>
      </w:r>
      <w:r w:rsidR="009E4156" w:rsidRPr="009E4156">
        <w:rPr>
          <w:rFonts w:ascii="Arial" w:hAnsi="Arial" w:cs="Arial"/>
          <w:sz w:val="24"/>
          <w:szCs w:val="24"/>
        </w:rPr>
        <w:t xml:space="preserve">valiar o impacto das alterações salivares induzidas pelos anti-hipertensivos </w:t>
      </w:r>
      <w:r w:rsidR="00715F08">
        <w:rPr>
          <w:rFonts w:ascii="Arial" w:hAnsi="Arial" w:cs="Arial"/>
          <w:sz w:val="24"/>
          <w:szCs w:val="24"/>
        </w:rPr>
        <w:t>na saúde oral desses pacientes. Este trabalhou buscou</w:t>
      </w:r>
      <w:r w:rsidR="009E4156">
        <w:rPr>
          <w:rFonts w:ascii="Arial" w:hAnsi="Arial" w:cs="Arial"/>
          <w:sz w:val="24"/>
          <w:szCs w:val="24"/>
        </w:rPr>
        <w:t xml:space="preserve"> f</w:t>
      </w:r>
      <w:r w:rsidR="009E4156" w:rsidRPr="009E4156">
        <w:rPr>
          <w:rFonts w:ascii="Arial" w:hAnsi="Arial" w:cs="Arial"/>
          <w:sz w:val="24"/>
          <w:szCs w:val="24"/>
        </w:rPr>
        <w:t xml:space="preserve">ornecer as melhores evidências científicas sobre o impacto de anti-hipertensivos na saúde oral de hipertensos e assim ter subsídios para </w:t>
      </w:r>
      <w:r w:rsidR="009E4156">
        <w:rPr>
          <w:rFonts w:ascii="Arial" w:hAnsi="Arial" w:cs="Arial"/>
          <w:sz w:val="24"/>
          <w:szCs w:val="24"/>
        </w:rPr>
        <w:t xml:space="preserve">propor </w:t>
      </w:r>
      <w:r w:rsidR="009E4156" w:rsidRPr="009E4156">
        <w:rPr>
          <w:rFonts w:ascii="Arial" w:hAnsi="Arial" w:cs="Arial"/>
          <w:sz w:val="24"/>
          <w:szCs w:val="24"/>
        </w:rPr>
        <w:t xml:space="preserve">medidas </w:t>
      </w:r>
      <w:r w:rsidR="009E4156">
        <w:rPr>
          <w:rFonts w:ascii="Arial" w:hAnsi="Arial" w:cs="Arial"/>
          <w:sz w:val="24"/>
          <w:szCs w:val="24"/>
        </w:rPr>
        <w:t>que minimizem ou mesmo evitem</w:t>
      </w:r>
      <w:r w:rsidR="009E4156" w:rsidRPr="009E4156">
        <w:rPr>
          <w:rFonts w:ascii="Arial" w:hAnsi="Arial" w:cs="Arial"/>
          <w:sz w:val="24"/>
          <w:szCs w:val="24"/>
        </w:rPr>
        <w:t xml:space="preserve"> tais impactos.</w:t>
      </w:r>
    </w:p>
    <w:p w:rsidR="006E610E" w:rsidRDefault="006E610E" w:rsidP="006E610E">
      <w:pPr>
        <w:spacing w:after="0" w:line="360" w:lineRule="auto"/>
        <w:rPr>
          <w:rFonts w:ascii="Arial" w:hAnsi="Arial" w:cs="Arial"/>
          <w:b/>
          <w:sz w:val="28"/>
          <w:szCs w:val="28"/>
        </w:rPr>
      </w:pPr>
    </w:p>
    <w:p w:rsidR="00233A23" w:rsidRDefault="00233A23" w:rsidP="006E610E">
      <w:pPr>
        <w:spacing w:after="0" w:line="360" w:lineRule="auto"/>
        <w:jc w:val="center"/>
        <w:rPr>
          <w:rFonts w:ascii="Arial" w:hAnsi="Arial" w:cs="Arial"/>
          <w:b/>
          <w:sz w:val="28"/>
          <w:szCs w:val="28"/>
        </w:rPr>
      </w:pPr>
    </w:p>
    <w:p w:rsidR="00545E0A" w:rsidRPr="008D571B" w:rsidRDefault="006D07DA" w:rsidP="006E610E">
      <w:pPr>
        <w:spacing w:after="0" w:line="360" w:lineRule="auto"/>
        <w:jc w:val="center"/>
        <w:rPr>
          <w:rFonts w:ascii="Arial" w:hAnsi="Arial" w:cs="Arial"/>
          <w:b/>
          <w:sz w:val="28"/>
          <w:szCs w:val="28"/>
        </w:rPr>
      </w:pPr>
      <w:r w:rsidRPr="008D571B">
        <w:rPr>
          <w:rFonts w:ascii="Arial" w:hAnsi="Arial" w:cs="Arial"/>
          <w:b/>
          <w:sz w:val="28"/>
          <w:szCs w:val="28"/>
        </w:rPr>
        <w:t>METODOLOGIA</w:t>
      </w:r>
    </w:p>
    <w:p w:rsidR="00546D23" w:rsidRDefault="00546D23" w:rsidP="008D571B">
      <w:pPr>
        <w:spacing w:after="0" w:line="360" w:lineRule="auto"/>
        <w:ind w:firstLine="709"/>
        <w:jc w:val="center"/>
        <w:rPr>
          <w:rFonts w:ascii="Arial" w:hAnsi="Arial" w:cs="Arial"/>
          <w:sz w:val="24"/>
          <w:szCs w:val="24"/>
        </w:rPr>
      </w:pPr>
    </w:p>
    <w:p w:rsidR="00233A23" w:rsidRPr="00042CEA" w:rsidRDefault="00233A23" w:rsidP="008D571B">
      <w:pPr>
        <w:spacing w:after="0" w:line="360" w:lineRule="auto"/>
        <w:ind w:firstLine="709"/>
        <w:jc w:val="center"/>
        <w:rPr>
          <w:rFonts w:ascii="Arial" w:hAnsi="Arial" w:cs="Arial"/>
          <w:sz w:val="24"/>
          <w:szCs w:val="24"/>
        </w:rPr>
      </w:pPr>
    </w:p>
    <w:p w:rsidR="00EC57C9" w:rsidRDefault="006D07DA" w:rsidP="009378B0">
      <w:pPr>
        <w:pStyle w:val="PargrafodaLista"/>
        <w:numPr>
          <w:ilvl w:val="0"/>
          <w:numId w:val="7"/>
        </w:numPr>
        <w:spacing w:after="0" w:line="360" w:lineRule="auto"/>
        <w:ind w:left="851" w:hanging="851"/>
        <w:jc w:val="both"/>
        <w:rPr>
          <w:rFonts w:ascii="Arial" w:hAnsi="Arial" w:cs="Arial"/>
          <w:b/>
          <w:sz w:val="24"/>
          <w:szCs w:val="24"/>
        </w:rPr>
      </w:pPr>
      <w:r w:rsidRPr="00EC57C9">
        <w:rPr>
          <w:rFonts w:ascii="Arial" w:hAnsi="Arial" w:cs="Arial"/>
          <w:b/>
          <w:sz w:val="24"/>
          <w:szCs w:val="24"/>
        </w:rPr>
        <w:t xml:space="preserve">Delineamento: </w:t>
      </w:r>
    </w:p>
    <w:p w:rsidR="00EC57C9" w:rsidRDefault="00EC57C9" w:rsidP="00EC57C9">
      <w:pPr>
        <w:spacing w:after="0" w:line="360" w:lineRule="auto"/>
        <w:jc w:val="both"/>
        <w:rPr>
          <w:rFonts w:ascii="Arial" w:hAnsi="Arial" w:cs="Arial"/>
          <w:b/>
          <w:sz w:val="24"/>
          <w:szCs w:val="24"/>
        </w:rPr>
      </w:pPr>
    </w:p>
    <w:p w:rsidR="00EC57C9" w:rsidRPr="00EC57C9" w:rsidRDefault="00EC57C9" w:rsidP="00EC57C9">
      <w:pPr>
        <w:spacing w:after="0" w:line="360" w:lineRule="auto"/>
        <w:jc w:val="both"/>
        <w:rPr>
          <w:rFonts w:ascii="Arial" w:hAnsi="Arial" w:cs="Arial"/>
          <w:b/>
          <w:sz w:val="24"/>
          <w:szCs w:val="24"/>
        </w:rPr>
      </w:pPr>
    </w:p>
    <w:p w:rsidR="005B62D2" w:rsidRDefault="006D07DA" w:rsidP="008D571B">
      <w:pPr>
        <w:spacing w:after="0" w:line="360" w:lineRule="auto"/>
        <w:ind w:firstLine="709"/>
        <w:jc w:val="both"/>
        <w:rPr>
          <w:rFonts w:ascii="Arial" w:hAnsi="Arial" w:cs="Arial"/>
          <w:sz w:val="24"/>
          <w:szCs w:val="24"/>
        </w:rPr>
      </w:pPr>
      <w:r w:rsidRPr="00042CEA">
        <w:rPr>
          <w:rFonts w:ascii="Arial" w:hAnsi="Arial" w:cs="Arial"/>
          <w:sz w:val="24"/>
          <w:szCs w:val="24"/>
        </w:rPr>
        <w:t xml:space="preserve"> Foi realizada uma revisão sistemática</w:t>
      </w:r>
      <w:r w:rsidR="00E21E86">
        <w:rPr>
          <w:rFonts w:ascii="Arial" w:hAnsi="Arial" w:cs="Arial"/>
          <w:sz w:val="24"/>
          <w:szCs w:val="24"/>
        </w:rPr>
        <w:t xml:space="preserve"> </w:t>
      </w:r>
      <w:r w:rsidR="005865B1">
        <w:rPr>
          <w:rFonts w:ascii="Arial" w:hAnsi="Arial" w:cs="Arial"/>
          <w:sz w:val="24"/>
          <w:szCs w:val="24"/>
        </w:rPr>
        <w:t>de estudos observacionais</w:t>
      </w:r>
      <w:r w:rsidR="00C71A51">
        <w:rPr>
          <w:rFonts w:ascii="Arial" w:hAnsi="Arial" w:cs="Arial"/>
          <w:sz w:val="24"/>
          <w:szCs w:val="24"/>
        </w:rPr>
        <w:t xml:space="preserve"> e intervencionais</w:t>
      </w:r>
      <w:r w:rsidR="005865B1">
        <w:rPr>
          <w:rFonts w:ascii="Arial" w:hAnsi="Arial" w:cs="Arial"/>
          <w:sz w:val="24"/>
          <w:szCs w:val="24"/>
        </w:rPr>
        <w:t xml:space="preserve"> sobre fatores de risco (uso de anti-hipertensivos) e prognóstico (alterações no fluxo salivar e </w:t>
      </w:r>
      <w:r w:rsidR="005B62D2">
        <w:rPr>
          <w:rFonts w:ascii="Arial" w:hAnsi="Arial" w:cs="Arial"/>
          <w:sz w:val="24"/>
          <w:szCs w:val="24"/>
        </w:rPr>
        <w:t xml:space="preserve">na </w:t>
      </w:r>
      <w:r w:rsidR="005865B1">
        <w:rPr>
          <w:rFonts w:ascii="Arial" w:hAnsi="Arial" w:cs="Arial"/>
          <w:sz w:val="24"/>
          <w:szCs w:val="24"/>
        </w:rPr>
        <w:t xml:space="preserve">saúde oral de hipertensos). </w:t>
      </w:r>
      <w:r w:rsidR="008D571B">
        <w:rPr>
          <w:rFonts w:ascii="Arial" w:hAnsi="Arial" w:cs="Arial"/>
          <w:sz w:val="24"/>
          <w:szCs w:val="24"/>
        </w:rPr>
        <w:t>Os artigos foram r</w:t>
      </w:r>
      <w:r w:rsidRPr="00042CEA">
        <w:rPr>
          <w:rFonts w:ascii="Arial" w:hAnsi="Arial" w:cs="Arial"/>
          <w:sz w:val="24"/>
          <w:szCs w:val="24"/>
        </w:rPr>
        <w:t xml:space="preserve">evisados e </w:t>
      </w:r>
      <w:r w:rsidR="005865B1">
        <w:rPr>
          <w:rFonts w:ascii="Arial" w:hAnsi="Arial" w:cs="Arial"/>
          <w:sz w:val="24"/>
          <w:szCs w:val="24"/>
        </w:rPr>
        <w:t>avaliados de forma qualitativa</w:t>
      </w:r>
      <w:r w:rsidR="005B62D2">
        <w:rPr>
          <w:rFonts w:ascii="Arial" w:hAnsi="Arial" w:cs="Arial"/>
          <w:sz w:val="24"/>
          <w:szCs w:val="24"/>
        </w:rPr>
        <w:t xml:space="preserve"> e sumarizados em</w:t>
      </w:r>
      <w:r w:rsidR="00C71A51">
        <w:rPr>
          <w:rFonts w:ascii="Arial" w:hAnsi="Arial" w:cs="Arial"/>
          <w:sz w:val="24"/>
          <w:szCs w:val="24"/>
        </w:rPr>
        <w:t xml:space="preserve"> tabela</w:t>
      </w:r>
      <w:r w:rsidR="005B62D2">
        <w:rPr>
          <w:rFonts w:ascii="Arial" w:hAnsi="Arial" w:cs="Arial"/>
          <w:sz w:val="24"/>
          <w:szCs w:val="24"/>
        </w:rPr>
        <w:t>s.</w:t>
      </w:r>
    </w:p>
    <w:p w:rsidR="006D07DA" w:rsidRDefault="006D07DA" w:rsidP="008D571B">
      <w:pPr>
        <w:spacing w:after="0" w:line="360" w:lineRule="auto"/>
        <w:ind w:firstLine="709"/>
        <w:jc w:val="both"/>
        <w:rPr>
          <w:rFonts w:ascii="Arial" w:hAnsi="Arial" w:cs="Arial"/>
          <w:sz w:val="24"/>
          <w:szCs w:val="24"/>
        </w:rPr>
      </w:pPr>
      <w:r w:rsidRPr="00042CEA">
        <w:rPr>
          <w:rFonts w:ascii="Arial" w:hAnsi="Arial" w:cs="Arial"/>
          <w:sz w:val="24"/>
          <w:szCs w:val="24"/>
        </w:rPr>
        <w:t xml:space="preserve">A Revisão Sistemática da Literatura é um estudo secundário, que tem por objetivo reunir estudos semelhantes, publicados ou não, avaliando-os criticamente em sua metodologia e reunindo-os numa análise estatística, a metanálise. Por sintetizar estudos primários semelhantes e de boa qualidade é considerada o melhor nível de evidência para tomadas de decisões em questões sobre terapêutica. </w:t>
      </w:r>
      <w:r w:rsidR="004C53E0">
        <w:rPr>
          <w:rFonts w:ascii="Arial" w:hAnsi="Arial" w:cs="Arial"/>
          <w:sz w:val="24"/>
          <w:szCs w:val="24"/>
        </w:rPr>
        <w:t>(5</w:t>
      </w:r>
      <w:r w:rsidRPr="00B64181">
        <w:rPr>
          <w:rFonts w:ascii="Arial" w:hAnsi="Arial" w:cs="Arial"/>
          <w:sz w:val="24"/>
          <w:szCs w:val="24"/>
        </w:rPr>
        <w:t>)</w:t>
      </w:r>
    </w:p>
    <w:p w:rsidR="00C71A51" w:rsidRDefault="005865B1" w:rsidP="008D571B">
      <w:pPr>
        <w:spacing w:after="0" w:line="360" w:lineRule="auto"/>
        <w:ind w:firstLine="709"/>
        <w:jc w:val="both"/>
        <w:rPr>
          <w:rFonts w:ascii="Arial" w:hAnsi="Arial" w:cs="Arial"/>
          <w:sz w:val="24"/>
          <w:szCs w:val="24"/>
        </w:rPr>
      </w:pPr>
      <w:r>
        <w:rPr>
          <w:rFonts w:ascii="Arial" w:hAnsi="Arial" w:cs="Arial"/>
          <w:sz w:val="24"/>
          <w:szCs w:val="24"/>
        </w:rPr>
        <w:t>Neste estudo, realizou-se uma revisão sistemática e sem meta-análise</w:t>
      </w:r>
      <w:r w:rsidR="00C71A51">
        <w:rPr>
          <w:rFonts w:ascii="Arial" w:hAnsi="Arial" w:cs="Arial"/>
          <w:sz w:val="24"/>
          <w:szCs w:val="24"/>
        </w:rPr>
        <w:t xml:space="preserve"> com o intuito de identificar, avaliar e sintetizar os resultados de estudos clínicos</w:t>
      </w:r>
      <w:r w:rsidR="005B62D2">
        <w:rPr>
          <w:rFonts w:ascii="Arial" w:hAnsi="Arial" w:cs="Arial"/>
          <w:sz w:val="24"/>
          <w:szCs w:val="24"/>
        </w:rPr>
        <w:t xml:space="preserve">. </w:t>
      </w:r>
      <w:r w:rsidR="00C71A51">
        <w:rPr>
          <w:rFonts w:ascii="Arial" w:hAnsi="Arial" w:cs="Arial"/>
          <w:sz w:val="24"/>
          <w:szCs w:val="24"/>
        </w:rPr>
        <w:t xml:space="preserve"> Alguns destes estudos foram do tipo Ensaio Clínico Randomizado, sendo estes considerados ideias para avaliação dos efeitos de intervenções. Entretanto, ensaios clínicos não são adequados ou viáveis para responder determinadas questões de pesquisa, em particular sobre fatores de risco ou prognóstico. Assim, optou-se por incluir artigos referentes a e</w:t>
      </w:r>
      <w:r w:rsidR="004E235E">
        <w:rPr>
          <w:rFonts w:ascii="Arial" w:hAnsi="Arial" w:cs="Arial"/>
          <w:sz w:val="24"/>
          <w:szCs w:val="24"/>
        </w:rPr>
        <w:t>studos observacionais, por ser</w:t>
      </w:r>
      <w:r w:rsidR="00C71A51">
        <w:rPr>
          <w:rFonts w:ascii="Arial" w:hAnsi="Arial" w:cs="Arial"/>
          <w:sz w:val="24"/>
          <w:szCs w:val="24"/>
        </w:rPr>
        <w:t xml:space="preserve"> uma alternativa adequada para correlacionar fatores de risco e prognóstico das alterações no fluxo salivar </w:t>
      </w:r>
      <w:r w:rsidR="006E610E">
        <w:rPr>
          <w:rFonts w:ascii="Arial" w:hAnsi="Arial" w:cs="Arial"/>
          <w:sz w:val="24"/>
          <w:szCs w:val="24"/>
        </w:rPr>
        <w:t>causadas</w:t>
      </w:r>
      <w:r w:rsidR="00C71A51">
        <w:rPr>
          <w:rFonts w:ascii="Arial" w:hAnsi="Arial" w:cs="Arial"/>
          <w:sz w:val="24"/>
          <w:szCs w:val="24"/>
        </w:rPr>
        <w:t xml:space="preserve"> por anti-hipertensivos. </w:t>
      </w:r>
    </w:p>
    <w:p w:rsidR="00AA7400" w:rsidRDefault="00AA7400" w:rsidP="00AA7400">
      <w:pPr>
        <w:spacing w:after="0" w:line="360" w:lineRule="auto"/>
        <w:jc w:val="both"/>
        <w:rPr>
          <w:rFonts w:ascii="Arial" w:hAnsi="Arial" w:cs="Arial"/>
          <w:sz w:val="24"/>
          <w:szCs w:val="24"/>
        </w:rPr>
      </w:pPr>
    </w:p>
    <w:p w:rsidR="004E235E" w:rsidRPr="0048403E" w:rsidRDefault="004E235E" w:rsidP="009378B0">
      <w:pPr>
        <w:pStyle w:val="PargrafodaLista"/>
        <w:numPr>
          <w:ilvl w:val="0"/>
          <w:numId w:val="7"/>
        </w:numPr>
        <w:spacing w:after="0" w:line="360" w:lineRule="auto"/>
        <w:ind w:left="709"/>
        <w:jc w:val="both"/>
        <w:rPr>
          <w:rFonts w:ascii="Arial" w:hAnsi="Arial" w:cs="Arial"/>
          <w:b/>
          <w:sz w:val="24"/>
          <w:szCs w:val="24"/>
        </w:rPr>
      </w:pPr>
      <w:r w:rsidRPr="0048403E">
        <w:rPr>
          <w:rFonts w:ascii="Arial" w:hAnsi="Arial" w:cs="Arial"/>
          <w:b/>
          <w:sz w:val="24"/>
          <w:szCs w:val="24"/>
        </w:rPr>
        <w:lastRenderedPageBreak/>
        <w:t>Definição da questão de pesquisa estruturada no formato de acrônimo</w:t>
      </w:r>
    </w:p>
    <w:p w:rsidR="00AA7400" w:rsidRDefault="00AA7400" w:rsidP="00AA7400">
      <w:pPr>
        <w:pStyle w:val="PargrafodaLista"/>
        <w:spacing w:after="0" w:line="360" w:lineRule="auto"/>
        <w:ind w:left="1414"/>
        <w:jc w:val="both"/>
        <w:rPr>
          <w:rFonts w:ascii="Arial" w:hAnsi="Arial" w:cs="Arial"/>
          <w:sz w:val="24"/>
          <w:szCs w:val="24"/>
        </w:rPr>
      </w:pPr>
    </w:p>
    <w:p w:rsidR="00AA7400" w:rsidRDefault="00AA7400" w:rsidP="00AA7400">
      <w:pPr>
        <w:pStyle w:val="PargrafodaLista"/>
        <w:spacing w:after="0" w:line="360" w:lineRule="auto"/>
        <w:ind w:left="0" w:firstLine="708"/>
        <w:jc w:val="both"/>
        <w:rPr>
          <w:rFonts w:ascii="Arial" w:hAnsi="Arial" w:cs="Arial"/>
          <w:sz w:val="24"/>
          <w:szCs w:val="24"/>
        </w:rPr>
      </w:pPr>
      <w:r>
        <w:rPr>
          <w:rFonts w:ascii="Arial" w:hAnsi="Arial" w:cs="Arial"/>
          <w:sz w:val="24"/>
          <w:szCs w:val="24"/>
        </w:rPr>
        <w:t>A fim de formular a questão que norteia esta pesquisa, optou-se por estruturá-la</w:t>
      </w:r>
      <w:r w:rsidR="00E21E86">
        <w:rPr>
          <w:rFonts w:ascii="Arial" w:hAnsi="Arial" w:cs="Arial"/>
          <w:sz w:val="24"/>
          <w:szCs w:val="24"/>
        </w:rPr>
        <w:t xml:space="preserve"> </w:t>
      </w:r>
      <w:r>
        <w:rPr>
          <w:rFonts w:ascii="Arial" w:hAnsi="Arial" w:cs="Arial"/>
          <w:sz w:val="24"/>
          <w:szCs w:val="24"/>
        </w:rPr>
        <w:t>segundo os com</w:t>
      </w:r>
      <w:r w:rsidR="00916215">
        <w:rPr>
          <w:rFonts w:ascii="Arial" w:hAnsi="Arial" w:cs="Arial"/>
          <w:sz w:val="24"/>
          <w:szCs w:val="24"/>
        </w:rPr>
        <w:t>ponentes de acrônimo PICOT</w:t>
      </w:r>
      <w:r>
        <w:rPr>
          <w:rFonts w:ascii="Arial" w:hAnsi="Arial" w:cs="Arial"/>
          <w:sz w:val="24"/>
          <w:szCs w:val="24"/>
        </w:rPr>
        <w:t xml:space="preserve">, onde cada letra representa um componente da </w:t>
      </w:r>
      <w:r w:rsidR="004C53E0">
        <w:rPr>
          <w:rFonts w:ascii="Arial" w:hAnsi="Arial" w:cs="Arial"/>
          <w:sz w:val="24"/>
          <w:szCs w:val="24"/>
        </w:rPr>
        <w:t>questão.(6)</w:t>
      </w:r>
      <w:r>
        <w:rPr>
          <w:rFonts w:ascii="Arial" w:hAnsi="Arial" w:cs="Arial"/>
          <w:sz w:val="24"/>
          <w:szCs w:val="24"/>
        </w:rPr>
        <w:t xml:space="preserve"> Conforme as tabelas que se seguem: </w:t>
      </w:r>
    </w:p>
    <w:p w:rsidR="0048403E" w:rsidRDefault="0048403E" w:rsidP="00AA7400">
      <w:pPr>
        <w:rPr>
          <w:rFonts w:ascii="Arial" w:hAnsi="Arial" w:cs="Arial"/>
          <w:sz w:val="24"/>
          <w:szCs w:val="24"/>
        </w:rPr>
      </w:pPr>
    </w:p>
    <w:p w:rsidR="00AA7400" w:rsidRPr="00AA7400" w:rsidRDefault="00AA7400" w:rsidP="00AA7400">
      <w:pPr>
        <w:rPr>
          <w:rFonts w:ascii="Arial" w:hAnsi="Arial" w:cs="Arial"/>
          <w:sz w:val="24"/>
          <w:szCs w:val="24"/>
        </w:rPr>
      </w:pPr>
      <w:r>
        <w:rPr>
          <w:rFonts w:ascii="Arial" w:hAnsi="Arial" w:cs="Arial"/>
          <w:sz w:val="24"/>
          <w:szCs w:val="24"/>
        </w:rPr>
        <w:t xml:space="preserve">Tabela 1: </w:t>
      </w:r>
      <w:r w:rsidRPr="0048403E">
        <w:rPr>
          <w:rFonts w:ascii="Arial" w:hAnsi="Arial" w:cs="Arial"/>
          <w:i/>
          <w:sz w:val="24"/>
          <w:szCs w:val="24"/>
        </w:rPr>
        <w:t>Definição da questão</w:t>
      </w:r>
      <w:r w:rsidR="00E21E86">
        <w:rPr>
          <w:rFonts w:ascii="Arial" w:hAnsi="Arial" w:cs="Arial"/>
          <w:i/>
          <w:sz w:val="24"/>
          <w:szCs w:val="24"/>
        </w:rPr>
        <w:t xml:space="preserve"> </w:t>
      </w:r>
      <w:r w:rsidRPr="0048403E">
        <w:rPr>
          <w:rFonts w:ascii="Arial" w:hAnsi="Arial" w:cs="Arial"/>
          <w:i/>
          <w:sz w:val="24"/>
          <w:szCs w:val="24"/>
        </w:rPr>
        <w:t>de pesquisa estruturada no formato do acrônimo PICO</w:t>
      </w:r>
      <w:r w:rsidR="00786EE0">
        <w:rPr>
          <w:rFonts w:ascii="Arial" w:hAnsi="Arial" w:cs="Arial"/>
          <w:i/>
          <w:sz w:val="24"/>
          <w:szCs w:val="24"/>
        </w:rPr>
        <w:t>T</w:t>
      </w:r>
      <w:r w:rsidRPr="0048403E">
        <w:rPr>
          <w:rFonts w:ascii="Arial" w:hAnsi="Arial" w:cs="Arial"/>
          <w:i/>
          <w:sz w:val="24"/>
          <w:szCs w:val="24"/>
        </w:rPr>
        <w:t xml:space="preserve"> para Revisão Sistemática </w:t>
      </w:r>
    </w:p>
    <w:tbl>
      <w:tblPr>
        <w:tblStyle w:val="Tabelacomgrade"/>
        <w:tblW w:w="0" w:type="auto"/>
        <w:tblLook w:val="04A0" w:firstRow="1" w:lastRow="0" w:firstColumn="1" w:lastColumn="0" w:noHBand="0" w:noVBand="1"/>
      </w:tblPr>
      <w:tblGrid>
        <w:gridCol w:w="1337"/>
        <w:gridCol w:w="3258"/>
        <w:gridCol w:w="4692"/>
      </w:tblGrid>
      <w:tr w:rsidR="0048403E" w:rsidRPr="00AA7400" w:rsidTr="0048403E">
        <w:tc>
          <w:tcPr>
            <w:tcW w:w="534" w:type="dxa"/>
            <w:tcBorders>
              <w:top w:val="single" w:sz="12" w:space="0" w:color="auto"/>
              <w:left w:val="nil"/>
              <w:bottom w:val="single" w:sz="12" w:space="0" w:color="auto"/>
              <w:right w:val="nil"/>
            </w:tcBorders>
          </w:tcPr>
          <w:p w:rsidR="0048403E" w:rsidRPr="00434687" w:rsidRDefault="0048403E" w:rsidP="00434687">
            <w:pPr>
              <w:jc w:val="center"/>
              <w:rPr>
                <w:rFonts w:ascii="Arial" w:hAnsi="Arial" w:cs="Arial"/>
                <w:b/>
                <w:sz w:val="24"/>
                <w:szCs w:val="24"/>
              </w:rPr>
            </w:pPr>
            <w:r w:rsidRPr="00434687">
              <w:rPr>
                <w:rFonts w:ascii="Arial" w:hAnsi="Arial" w:cs="Arial"/>
                <w:b/>
                <w:sz w:val="24"/>
                <w:szCs w:val="24"/>
              </w:rPr>
              <w:t>Acrônimo</w:t>
            </w:r>
          </w:p>
        </w:tc>
        <w:tc>
          <w:tcPr>
            <w:tcW w:w="1984" w:type="dxa"/>
            <w:tcBorders>
              <w:top w:val="single" w:sz="12" w:space="0" w:color="auto"/>
              <w:left w:val="nil"/>
              <w:bottom w:val="single" w:sz="12" w:space="0" w:color="auto"/>
              <w:right w:val="nil"/>
            </w:tcBorders>
          </w:tcPr>
          <w:p w:rsidR="0048403E" w:rsidRPr="00434687" w:rsidRDefault="0048403E" w:rsidP="006E659B">
            <w:pPr>
              <w:rPr>
                <w:rFonts w:ascii="Arial" w:hAnsi="Arial" w:cs="Arial"/>
                <w:b/>
                <w:sz w:val="24"/>
                <w:szCs w:val="24"/>
              </w:rPr>
            </w:pPr>
            <w:r w:rsidRPr="00434687">
              <w:rPr>
                <w:rFonts w:ascii="Arial" w:hAnsi="Arial" w:cs="Arial"/>
                <w:b/>
                <w:sz w:val="24"/>
                <w:szCs w:val="24"/>
              </w:rPr>
              <w:t>Definição do Acrônimo</w:t>
            </w:r>
          </w:p>
        </w:tc>
        <w:tc>
          <w:tcPr>
            <w:tcW w:w="6126" w:type="dxa"/>
            <w:tcBorders>
              <w:top w:val="single" w:sz="12" w:space="0" w:color="auto"/>
              <w:left w:val="nil"/>
              <w:bottom w:val="single" w:sz="12" w:space="0" w:color="auto"/>
              <w:right w:val="nil"/>
            </w:tcBorders>
          </w:tcPr>
          <w:p w:rsidR="0048403E" w:rsidRPr="00434687" w:rsidRDefault="006E659B" w:rsidP="006E659B">
            <w:pPr>
              <w:rPr>
                <w:rFonts w:ascii="Arial" w:hAnsi="Arial" w:cs="Arial"/>
                <w:b/>
                <w:sz w:val="24"/>
                <w:szCs w:val="24"/>
              </w:rPr>
            </w:pPr>
            <w:r>
              <w:rPr>
                <w:rFonts w:ascii="Arial" w:hAnsi="Arial" w:cs="Arial"/>
                <w:b/>
                <w:sz w:val="24"/>
                <w:szCs w:val="24"/>
              </w:rPr>
              <w:t>Componentes da</w:t>
            </w:r>
            <w:r w:rsidR="00A307F7">
              <w:rPr>
                <w:rFonts w:ascii="Arial" w:hAnsi="Arial" w:cs="Arial"/>
                <w:b/>
                <w:sz w:val="24"/>
                <w:szCs w:val="24"/>
              </w:rPr>
              <w:t xml:space="preserve"> questão de pesquisa estruturada</w:t>
            </w:r>
          </w:p>
        </w:tc>
      </w:tr>
      <w:tr w:rsidR="00AA7400" w:rsidRPr="00AA7400" w:rsidTr="0048403E">
        <w:tc>
          <w:tcPr>
            <w:tcW w:w="534" w:type="dxa"/>
            <w:tcBorders>
              <w:top w:val="single" w:sz="12" w:space="0" w:color="auto"/>
              <w:left w:val="nil"/>
              <w:right w:val="nil"/>
            </w:tcBorders>
          </w:tcPr>
          <w:p w:rsidR="00AA7400" w:rsidRPr="00AA7400" w:rsidRDefault="00AA7400" w:rsidP="00AA7400">
            <w:pPr>
              <w:rPr>
                <w:rFonts w:ascii="Arial" w:hAnsi="Arial" w:cs="Arial"/>
                <w:sz w:val="24"/>
                <w:szCs w:val="24"/>
              </w:rPr>
            </w:pPr>
            <w:r w:rsidRPr="00AA7400">
              <w:rPr>
                <w:rFonts w:ascii="Arial" w:hAnsi="Arial" w:cs="Arial"/>
                <w:sz w:val="24"/>
                <w:szCs w:val="24"/>
              </w:rPr>
              <w:t>P</w:t>
            </w:r>
          </w:p>
        </w:tc>
        <w:tc>
          <w:tcPr>
            <w:tcW w:w="1984" w:type="dxa"/>
            <w:tcBorders>
              <w:top w:val="single" w:sz="12" w:space="0" w:color="auto"/>
              <w:left w:val="nil"/>
              <w:right w:val="nil"/>
            </w:tcBorders>
          </w:tcPr>
          <w:p w:rsidR="00AA7400" w:rsidRPr="00AA7400" w:rsidRDefault="00AA7400" w:rsidP="00AA7400">
            <w:pPr>
              <w:rPr>
                <w:rFonts w:ascii="Arial" w:hAnsi="Arial" w:cs="Arial"/>
                <w:sz w:val="24"/>
                <w:szCs w:val="24"/>
              </w:rPr>
            </w:pPr>
            <w:r w:rsidRPr="00434687">
              <w:rPr>
                <w:rFonts w:ascii="Arial" w:hAnsi="Arial" w:cs="Arial"/>
                <w:i/>
                <w:sz w:val="24"/>
                <w:szCs w:val="24"/>
              </w:rPr>
              <w:t>PatientorProblem</w:t>
            </w:r>
            <w:r w:rsidR="00434687" w:rsidRPr="00AA7400">
              <w:rPr>
                <w:rFonts w:ascii="Arial" w:hAnsi="Arial" w:cs="Arial"/>
                <w:sz w:val="24"/>
                <w:szCs w:val="24"/>
              </w:rPr>
              <w:t>(população de interesse)</w:t>
            </w:r>
          </w:p>
        </w:tc>
        <w:tc>
          <w:tcPr>
            <w:tcW w:w="6126" w:type="dxa"/>
            <w:tcBorders>
              <w:top w:val="single" w:sz="12" w:space="0" w:color="auto"/>
              <w:left w:val="nil"/>
              <w:right w:val="nil"/>
            </w:tcBorders>
          </w:tcPr>
          <w:p w:rsidR="00AA7400" w:rsidRPr="00AA7400" w:rsidRDefault="00AA7400" w:rsidP="00AA7400">
            <w:pPr>
              <w:rPr>
                <w:rFonts w:ascii="Arial" w:hAnsi="Arial" w:cs="Arial"/>
                <w:sz w:val="24"/>
                <w:szCs w:val="24"/>
              </w:rPr>
            </w:pPr>
            <w:r w:rsidRPr="00AA7400">
              <w:rPr>
                <w:rFonts w:ascii="Arial" w:hAnsi="Arial" w:cs="Arial"/>
                <w:sz w:val="24"/>
                <w:szCs w:val="24"/>
              </w:rPr>
              <w:t xml:space="preserve">Indivíduos hipertensos </w:t>
            </w:r>
            <w:r w:rsidR="000C42DC">
              <w:rPr>
                <w:rFonts w:ascii="Arial" w:hAnsi="Arial" w:cs="Arial"/>
                <w:sz w:val="24"/>
                <w:szCs w:val="24"/>
              </w:rPr>
              <w:t xml:space="preserve">com </w:t>
            </w:r>
            <w:r w:rsidRPr="00AA7400">
              <w:rPr>
                <w:rFonts w:ascii="Arial" w:hAnsi="Arial" w:cs="Arial"/>
                <w:sz w:val="24"/>
                <w:szCs w:val="24"/>
              </w:rPr>
              <w:t>P</w:t>
            </w:r>
            <w:r w:rsidR="00786EE0">
              <w:rPr>
                <w:rFonts w:ascii="Arial" w:hAnsi="Arial" w:cs="Arial"/>
                <w:sz w:val="24"/>
                <w:szCs w:val="24"/>
              </w:rPr>
              <w:t xml:space="preserve">ressão </w:t>
            </w:r>
            <w:r w:rsidRPr="00AA7400">
              <w:rPr>
                <w:rFonts w:ascii="Arial" w:hAnsi="Arial" w:cs="Arial"/>
                <w:sz w:val="24"/>
                <w:szCs w:val="24"/>
              </w:rPr>
              <w:t>A</w:t>
            </w:r>
            <w:r w:rsidR="00786EE0">
              <w:rPr>
                <w:rFonts w:ascii="Arial" w:hAnsi="Arial" w:cs="Arial"/>
                <w:sz w:val="24"/>
                <w:szCs w:val="24"/>
              </w:rPr>
              <w:t xml:space="preserve">rterial </w:t>
            </w:r>
            <w:r w:rsidRPr="00AA7400">
              <w:rPr>
                <w:rFonts w:ascii="Arial" w:hAnsi="Arial" w:cs="Arial"/>
                <w:sz w:val="24"/>
                <w:szCs w:val="24"/>
              </w:rPr>
              <w:t>&gt;</w:t>
            </w:r>
            <w:r w:rsidR="00786EE0">
              <w:rPr>
                <w:rFonts w:ascii="Arial" w:hAnsi="Arial" w:cs="Arial"/>
                <w:sz w:val="24"/>
                <w:szCs w:val="24"/>
              </w:rPr>
              <w:t>140/90mmHg</w:t>
            </w:r>
            <w:r w:rsidRPr="00AA7400">
              <w:rPr>
                <w:rFonts w:ascii="Arial" w:hAnsi="Arial" w:cs="Arial"/>
                <w:sz w:val="24"/>
                <w:szCs w:val="24"/>
              </w:rPr>
              <w:t>.</w:t>
            </w:r>
          </w:p>
          <w:p w:rsidR="00AA7400" w:rsidRPr="00AA7400" w:rsidRDefault="00AA7400" w:rsidP="00AA7400">
            <w:pPr>
              <w:rPr>
                <w:rFonts w:ascii="Arial" w:hAnsi="Arial" w:cs="Arial"/>
                <w:sz w:val="24"/>
                <w:szCs w:val="24"/>
              </w:rPr>
            </w:pPr>
          </w:p>
        </w:tc>
      </w:tr>
      <w:tr w:rsidR="00AA7400" w:rsidRPr="00AA7400" w:rsidTr="0048403E">
        <w:tc>
          <w:tcPr>
            <w:tcW w:w="534" w:type="dxa"/>
            <w:tcBorders>
              <w:left w:val="nil"/>
              <w:right w:val="nil"/>
            </w:tcBorders>
          </w:tcPr>
          <w:p w:rsidR="00AA7400" w:rsidRPr="00AA7400" w:rsidRDefault="00AA7400" w:rsidP="00AA7400">
            <w:pPr>
              <w:rPr>
                <w:rFonts w:ascii="Arial" w:hAnsi="Arial" w:cs="Arial"/>
                <w:sz w:val="24"/>
                <w:szCs w:val="24"/>
              </w:rPr>
            </w:pPr>
            <w:r w:rsidRPr="00AA7400">
              <w:rPr>
                <w:rFonts w:ascii="Arial" w:hAnsi="Arial" w:cs="Arial"/>
                <w:sz w:val="24"/>
                <w:szCs w:val="24"/>
              </w:rPr>
              <w:t>I</w:t>
            </w:r>
          </w:p>
        </w:tc>
        <w:tc>
          <w:tcPr>
            <w:tcW w:w="1984" w:type="dxa"/>
            <w:tcBorders>
              <w:left w:val="nil"/>
              <w:right w:val="nil"/>
            </w:tcBorders>
          </w:tcPr>
          <w:p w:rsidR="00434687" w:rsidRPr="00434687" w:rsidRDefault="00AA7400" w:rsidP="00AA7400">
            <w:pPr>
              <w:rPr>
                <w:rFonts w:ascii="Arial" w:hAnsi="Arial" w:cs="Arial"/>
                <w:i/>
                <w:sz w:val="24"/>
                <w:szCs w:val="24"/>
              </w:rPr>
            </w:pPr>
            <w:r w:rsidRPr="00434687">
              <w:rPr>
                <w:rFonts w:ascii="Arial" w:hAnsi="Arial" w:cs="Arial"/>
                <w:i/>
                <w:sz w:val="24"/>
                <w:szCs w:val="24"/>
              </w:rPr>
              <w:t>Intervention</w:t>
            </w:r>
          </w:p>
          <w:p w:rsidR="00AA7400" w:rsidRPr="00AA7400" w:rsidRDefault="00434687" w:rsidP="00AA7400">
            <w:pPr>
              <w:rPr>
                <w:rFonts w:ascii="Arial" w:hAnsi="Arial" w:cs="Arial"/>
                <w:sz w:val="24"/>
                <w:szCs w:val="24"/>
              </w:rPr>
            </w:pPr>
            <w:r>
              <w:rPr>
                <w:rFonts w:ascii="Arial" w:hAnsi="Arial" w:cs="Arial"/>
                <w:sz w:val="24"/>
                <w:szCs w:val="24"/>
              </w:rPr>
              <w:t>(Intervenção)</w:t>
            </w:r>
          </w:p>
        </w:tc>
        <w:tc>
          <w:tcPr>
            <w:tcW w:w="6126" w:type="dxa"/>
            <w:tcBorders>
              <w:left w:val="nil"/>
              <w:right w:val="nil"/>
            </w:tcBorders>
          </w:tcPr>
          <w:p w:rsidR="00AA7400" w:rsidRPr="00AA7400" w:rsidRDefault="00AA7400" w:rsidP="00AA7400">
            <w:pPr>
              <w:rPr>
                <w:rFonts w:ascii="Arial" w:hAnsi="Arial" w:cs="Arial"/>
                <w:sz w:val="24"/>
                <w:szCs w:val="24"/>
              </w:rPr>
            </w:pPr>
            <w:r w:rsidRPr="00AA7400">
              <w:rPr>
                <w:rFonts w:ascii="Arial" w:hAnsi="Arial" w:cs="Arial"/>
                <w:sz w:val="24"/>
                <w:szCs w:val="24"/>
              </w:rPr>
              <w:t>Medicamentos anti-hipertensivos</w:t>
            </w:r>
          </w:p>
          <w:p w:rsidR="00AA7400" w:rsidRPr="00AA7400" w:rsidRDefault="00AA7400" w:rsidP="00AA7400">
            <w:pPr>
              <w:rPr>
                <w:rFonts w:ascii="Arial" w:hAnsi="Arial" w:cs="Arial"/>
                <w:sz w:val="24"/>
                <w:szCs w:val="24"/>
              </w:rPr>
            </w:pPr>
          </w:p>
        </w:tc>
      </w:tr>
      <w:tr w:rsidR="00AA7400" w:rsidRPr="00AA7400" w:rsidTr="0048403E">
        <w:tc>
          <w:tcPr>
            <w:tcW w:w="534" w:type="dxa"/>
            <w:tcBorders>
              <w:left w:val="nil"/>
              <w:right w:val="nil"/>
            </w:tcBorders>
          </w:tcPr>
          <w:p w:rsidR="00AA7400" w:rsidRPr="00AA7400" w:rsidRDefault="00AA7400" w:rsidP="00AA7400">
            <w:pPr>
              <w:rPr>
                <w:rFonts w:ascii="Arial" w:hAnsi="Arial" w:cs="Arial"/>
                <w:sz w:val="24"/>
                <w:szCs w:val="24"/>
              </w:rPr>
            </w:pPr>
            <w:r w:rsidRPr="00AA7400">
              <w:rPr>
                <w:rFonts w:ascii="Arial" w:hAnsi="Arial" w:cs="Arial"/>
                <w:sz w:val="24"/>
                <w:szCs w:val="24"/>
              </w:rPr>
              <w:t>C</w:t>
            </w:r>
          </w:p>
        </w:tc>
        <w:tc>
          <w:tcPr>
            <w:tcW w:w="1984" w:type="dxa"/>
            <w:tcBorders>
              <w:left w:val="nil"/>
              <w:right w:val="nil"/>
            </w:tcBorders>
          </w:tcPr>
          <w:p w:rsidR="00AA7400" w:rsidRDefault="00AA7400" w:rsidP="00AA7400">
            <w:pPr>
              <w:rPr>
                <w:rFonts w:ascii="Arial" w:hAnsi="Arial" w:cs="Arial"/>
                <w:i/>
                <w:sz w:val="24"/>
                <w:szCs w:val="24"/>
              </w:rPr>
            </w:pPr>
            <w:r w:rsidRPr="00434687">
              <w:rPr>
                <w:rFonts w:ascii="Arial" w:hAnsi="Arial" w:cs="Arial"/>
                <w:i/>
                <w:sz w:val="24"/>
                <w:szCs w:val="24"/>
              </w:rPr>
              <w:t>Comparison</w:t>
            </w:r>
          </w:p>
          <w:p w:rsidR="00434687" w:rsidRPr="00434687" w:rsidRDefault="00434687" w:rsidP="00AA7400">
            <w:pPr>
              <w:rPr>
                <w:rFonts w:ascii="Arial" w:hAnsi="Arial" w:cs="Arial"/>
                <w:sz w:val="24"/>
                <w:szCs w:val="24"/>
              </w:rPr>
            </w:pPr>
            <w:r w:rsidRPr="00434687">
              <w:rPr>
                <w:rFonts w:ascii="Arial" w:hAnsi="Arial" w:cs="Arial"/>
                <w:sz w:val="24"/>
                <w:szCs w:val="24"/>
              </w:rPr>
              <w:t>(Comparação)</w:t>
            </w:r>
          </w:p>
        </w:tc>
        <w:tc>
          <w:tcPr>
            <w:tcW w:w="6126" w:type="dxa"/>
            <w:tcBorders>
              <w:left w:val="nil"/>
              <w:right w:val="nil"/>
            </w:tcBorders>
          </w:tcPr>
          <w:p w:rsidR="00AA7400" w:rsidRPr="00AA7400" w:rsidRDefault="00AA7400" w:rsidP="00AA7400">
            <w:pPr>
              <w:rPr>
                <w:rFonts w:ascii="Arial" w:hAnsi="Arial" w:cs="Arial"/>
                <w:sz w:val="24"/>
                <w:szCs w:val="24"/>
              </w:rPr>
            </w:pPr>
            <w:r w:rsidRPr="00AA7400">
              <w:rPr>
                <w:rFonts w:ascii="Arial" w:hAnsi="Arial" w:cs="Arial"/>
                <w:sz w:val="24"/>
                <w:szCs w:val="24"/>
              </w:rPr>
              <w:t xml:space="preserve">Indivíduos normotensos, </w:t>
            </w:r>
            <w:r w:rsidR="00786EE0">
              <w:rPr>
                <w:rFonts w:ascii="Arial" w:hAnsi="Arial" w:cs="Arial"/>
                <w:sz w:val="24"/>
                <w:szCs w:val="24"/>
              </w:rPr>
              <w:t>a</w:t>
            </w:r>
            <w:r w:rsidRPr="00AA7400">
              <w:rPr>
                <w:rFonts w:ascii="Arial" w:hAnsi="Arial" w:cs="Arial"/>
                <w:sz w:val="24"/>
                <w:szCs w:val="24"/>
              </w:rPr>
              <w:t>que</w:t>
            </w:r>
            <w:r w:rsidR="00786EE0">
              <w:rPr>
                <w:rFonts w:ascii="Arial" w:hAnsi="Arial" w:cs="Arial"/>
                <w:sz w:val="24"/>
                <w:szCs w:val="24"/>
              </w:rPr>
              <w:t>les que</w:t>
            </w:r>
            <w:r w:rsidRPr="00AA7400">
              <w:rPr>
                <w:rFonts w:ascii="Arial" w:hAnsi="Arial" w:cs="Arial"/>
                <w:sz w:val="24"/>
                <w:szCs w:val="24"/>
              </w:rPr>
              <w:t xml:space="preserve"> não estão fazendo uso de anti-hipertensivos ou </w:t>
            </w:r>
            <w:r w:rsidR="00786EE0">
              <w:rPr>
                <w:rFonts w:ascii="Arial" w:hAnsi="Arial" w:cs="Arial"/>
                <w:sz w:val="24"/>
                <w:szCs w:val="24"/>
              </w:rPr>
              <w:t xml:space="preserve">em </w:t>
            </w:r>
            <w:r w:rsidRPr="00AA7400">
              <w:rPr>
                <w:rFonts w:ascii="Arial" w:hAnsi="Arial" w:cs="Arial"/>
                <w:sz w:val="24"/>
                <w:szCs w:val="24"/>
              </w:rPr>
              <w:t>uso de placebo</w:t>
            </w:r>
          </w:p>
          <w:p w:rsidR="00AA7400" w:rsidRPr="00AA7400" w:rsidRDefault="00AA7400" w:rsidP="00AA7400">
            <w:pPr>
              <w:rPr>
                <w:rFonts w:ascii="Arial" w:hAnsi="Arial" w:cs="Arial"/>
                <w:sz w:val="24"/>
                <w:szCs w:val="24"/>
              </w:rPr>
            </w:pPr>
          </w:p>
        </w:tc>
      </w:tr>
      <w:tr w:rsidR="00AA7400" w:rsidRPr="00AA7400" w:rsidTr="00786EE0">
        <w:tc>
          <w:tcPr>
            <w:tcW w:w="534" w:type="dxa"/>
            <w:tcBorders>
              <w:left w:val="nil"/>
              <w:right w:val="nil"/>
            </w:tcBorders>
          </w:tcPr>
          <w:p w:rsidR="00AA7400" w:rsidRPr="00AA7400" w:rsidRDefault="00AA7400" w:rsidP="00AA7400">
            <w:pPr>
              <w:rPr>
                <w:rFonts w:ascii="Arial" w:hAnsi="Arial" w:cs="Arial"/>
                <w:sz w:val="24"/>
                <w:szCs w:val="24"/>
              </w:rPr>
            </w:pPr>
            <w:r w:rsidRPr="00AA7400">
              <w:rPr>
                <w:rFonts w:ascii="Arial" w:hAnsi="Arial" w:cs="Arial"/>
                <w:sz w:val="24"/>
                <w:szCs w:val="24"/>
              </w:rPr>
              <w:t>O</w:t>
            </w:r>
          </w:p>
        </w:tc>
        <w:tc>
          <w:tcPr>
            <w:tcW w:w="1984" w:type="dxa"/>
            <w:tcBorders>
              <w:left w:val="nil"/>
              <w:right w:val="nil"/>
            </w:tcBorders>
          </w:tcPr>
          <w:p w:rsidR="00AA7400" w:rsidRPr="00434687" w:rsidRDefault="00AA7400" w:rsidP="00AA7400">
            <w:pPr>
              <w:rPr>
                <w:rFonts w:ascii="Arial" w:hAnsi="Arial" w:cs="Arial"/>
                <w:i/>
                <w:sz w:val="24"/>
                <w:szCs w:val="24"/>
              </w:rPr>
            </w:pPr>
            <w:r w:rsidRPr="00434687">
              <w:rPr>
                <w:rFonts w:ascii="Arial" w:hAnsi="Arial" w:cs="Arial"/>
                <w:i/>
                <w:sz w:val="24"/>
                <w:szCs w:val="24"/>
              </w:rPr>
              <w:t>Outcome</w:t>
            </w:r>
          </w:p>
          <w:p w:rsidR="00434687" w:rsidRPr="00AA7400" w:rsidRDefault="00434687" w:rsidP="00AA7400">
            <w:pPr>
              <w:rPr>
                <w:rFonts w:ascii="Arial" w:hAnsi="Arial" w:cs="Arial"/>
                <w:sz w:val="24"/>
                <w:szCs w:val="24"/>
              </w:rPr>
            </w:pPr>
            <w:r>
              <w:rPr>
                <w:rFonts w:ascii="Arial" w:hAnsi="Arial" w:cs="Arial"/>
                <w:sz w:val="24"/>
                <w:szCs w:val="24"/>
              </w:rPr>
              <w:t>(Desfecho-Prognóstico)</w:t>
            </w:r>
          </w:p>
        </w:tc>
        <w:tc>
          <w:tcPr>
            <w:tcW w:w="6126" w:type="dxa"/>
            <w:tcBorders>
              <w:left w:val="nil"/>
              <w:right w:val="nil"/>
            </w:tcBorders>
          </w:tcPr>
          <w:p w:rsidR="00AA7400" w:rsidRPr="00AA7400" w:rsidRDefault="00786EE0" w:rsidP="00786EE0">
            <w:pPr>
              <w:rPr>
                <w:rFonts w:ascii="Arial" w:hAnsi="Arial" w:cs="Arial"/>
                <w:sz w:val="24"/>
                <w:szCs w:val="24"/>
              </w:rPr>
            </w:pPr>
            <w:r>
              <w:rPr>
                <w:rFonts w:ascii="Arial" w:hAnsi="Arial" w:cs="Arial"/>
                <w:sz w:val="24"/>
                <w:szCs w:val="24"/>
              </w:rPr>
              <w:t xml:space="preserve">Alterações no fluxo salivar </w:t>
            </w:r>
            <w:r w:rsidR="00AA7400" w:rsidRPr="00AA7400">
              <w:rPr>
                <w:rFonts w:ascii="Arial" w:hAnsi="Arial" w:cs="Arial"/>
                <w:sz w:val="24"/>
                <w:szCs w:val="24"/>
              </w:rPr>
              <w:t>e</w:t>
            </w:r>
            <w:r>
              <w:rPr>
                <w:rFonts w:ascii="Arial" w:hAnsi="Arial" w:cs="Arial"/>
                <w:sz w:val="24"/>
                <w:szCs w:val="24"/>
              </w:rPr>
              <w:t xml:space="preserve"> assim</w:t>
            </w:r>
            <w:r w:rsidR="00AA7400" w:rsidRPr="00AA7400">
              <w:rPr>
                <w:rFonts w:ascii="Arial" w:hAnsi="Arial" w:cs="Arial"/>
                <w:sz w:val="24"/>
                <w:szCs w:val="24"/>
              </w:rPr>
              <w:t xml:space="preserve"> na saúde oral </w:t>
            </w:r>
          </w:p>
        </w:tc>
      </w:tr>
      <w:tr w:rsidR="00786EE0" w:rsidRPr="00AA7400" w:rsidTr="00F624E8">
        <w:tc>
          <w:tcPr>
            <w:tcW w:w="534" w:type="dxa"/>
            <w:tcBorders>
              <w:left w:val="nil"/>
              <w:bottom w:val="single" w:sz="12" w:space="0" w:color="auto"/>
              <w:right w:val="nil"/>
            </w:tcBorders>
          </w:tcPr>
          <w:p w:rsidR="00786EE0" w:rsidRPr="00AA7400" w:rsidRDefault="00786EE0" w:rsidP="00AA7400">
            <w:pPr>
              <w:rPr>
                <w:rFonts w:ascii="Arial" w:hAnsi="Arial" w:cs="Arial"/>
                <w:sz w:val="24"/>
                <w:szCs w:val="24"/>
              </w:rPr>
            </w:pPr>
            <w:r>
              <w:rPr>
                <w:rFonts w:ascii="Arial" w:hAnsi="Arial" w:cs="Arial"/>
                <w:sz w:val="24"/>
                <w:szCs w:val="24"/>
              </w:rPr>
              <w:t xml:space="preserve">T </w:t>
            </w:r>
          </w:p>
        </w:tc>
        <w:tc>
          <w:tcPr>
            <w:tcW w:w="1984" w:type="dxa"/>
            <w:tcBorders>
              <w:left w:val="nil"/>
              <w:bottom w:val="single" w:sz="12" w:space="0" w:color="auto"/>
              <w:right w:val="nil"/>
            </w:tcBorders>
          </w:tcPr>
          <w:p w:rsidR="00786EE0" w:rsidRPr="00434687" w:rsidRDefault="00786EE0" w:rsidP="00AA7400">
            <w:pPr>
              <w:rPr>
                <w:rFonts w:ascii="Arial" w:hAnsi="Arial" w:cs="Arial"/>
                <w:i/>
                <w:sz w:val="24"/>
                <w:szCs w:val="24"/>
              </w:rPr>
            </w:pPr>
            <w:r>
              <w:rPr>
                <w:rFonts w:ascii="Arial" w:hAnsi="Arial" w:cs="Arial"/>
                <w:i/>
                <w:sz w:val="24"/>
                <w:szCs w:val="24"/>
              </w:rPr>
              <w:t>Tipo de estudo</w:t>
            </w:r>
          </w:p>
        </w:tc>
        <w:tc>
          <w:tcPr>
            <w:tcW w:w="6126" w:type="dxa"/>
            <w:tcBorders>
              <w:left w:val="nil"/>
              <w:bottom w:val="single" w:sz="12" w:space="0" w:color="auto"/>
              <w:right w:val="nil"/>
            </w:tcBorders>
          </w:tcPr>
          <w:p w:rsidR="00786EE0" w:rsidRDefault="00786EE0" w:rsidP="00AA7400">
            <w:pPr>
              <w:rPr>
                <w:rFonts w:ascii="Arial" w:hAnsi="Arial" w:cs="Arial"/>
                <w:sz w:val="24"/>
                <w:szCs w:val="24"/>
              </w:rPr>
            </w:pPr>
            <w:r>
              <w:rPr>
                <w:rFonts w:ascii="Arial" w:hAnsi="Arial" w:cs="Arial"/>
                <w:sz w:val="24"/>
                <w:szCs w:val="24"/>
              </w:rPr>
              <w:t xml:space="preserve">Intervencionais: ensaio clínico randomizado controlado. </w:t>
            </w:r>
          </w:p>
          <w:p w:rsidR="00786EE0" w:rsidRPr="00AA7400" w:rsidRDefault="00786EE0" w:rsidP="00AA7400">
            <w:pPr>
              <w:rPr>
                <w:rFonts w:ascii="Arial" w:hAnsi="Arial" w:cs="Arial"/>
                <w:sz w:val="24"/>
                <w:szCs w:val="24"/>
              </w:rPr>
            </w:pPr>
            <w:r>
              <w:rPr>
                <w:rFonts w:ascii="Arial" w:hAnsi="Arial" w:cs="Arial"/>
                <w:sz w:val="24"/>
                <w:szCs w:val="24"/>
              </w:rPr>
              <w:t xml:space="preserve">Observacionais: casos-controle e coorte. </w:t>
            </w:r>
          </w:p>
        </w:tc>
      </w:tr>
    </w:tbl>
    <w:p w:rsidR="00AA7400" w:rsidRPr="00AA7400" w:rsidRDefault="006E659B" w:rsidP="00AA7400">
      <w:pPr>
        <w:rPr>
          <w:rFonts w:ascii="Arial" w:hAnsi="Arial" w:cs="Arial"/>
          <w:sz w:val="24"/>
          <w:szCs w:val="24"/>
        </w:rPr>
      </w:pPr>
      <w:r>
        <w:rPr>
          <w:rFonts w:ascii="Arial" w:hAnsi="Arial" w:cs="Arial"/>
          <w:sz w:val="24"/>
          <w:szCs w:val="24"/>
        </w:rPr>
        <w:t xml:space="preserve">Fonte: </w:t>
      </w:r>
    </w:p>
    <w:p w:rsidR="006E659B" w:rsidRDefault="006E659B" w:rsidP="002F08CE">
      <w:pPr>
        <w:spacing w:after="0" w:line="360" w:lineRule="auto"/>
        <w:jc w:val="both"/>
        <w:rPr>
          <w:rFonts w:ascii="Arial" w:hAnsi="Arial" w:cs="Arial"/>
          <w:sz w:val="24"/>
          <w:szCs w:val="24"/>
        </w:rPr>
      </w:pPr>
    </w:p>
    <w:p w:rsidR="002B244B" w:rsidRDefault="002B244B" w:rsidP="002F08CE">
      <w:pPr>
        <w:spacing w:after="0" w:line="360" w:lineRule="auto"/>
        <w:ind w:firstLine="709"/>
        <w:jc w:val="both"/>
        <w:rPr>
          <w:rFonts w:ascii="Arial" w:hAnsi="Arial" w:cs="Arial"/>
          <w:sz w:val="24"/>
          <w:szCs w:val="24"/>
        </w:rPr>
      </w:pPr>
      <w:r>
        <w:rPr>
          <w:rFonts w:ascii="Arial" w:hAnsi="Arial" w:cs="Arial"/>
          <w:sz w:val="24"/>
          <w:szCs w:val="24"/>
        </w:rPr>
        <w:t xml:space="preserve">Assim, a definição dos componentes da questão </w:t>
      </w:r>
      <w:r w:rsidR="00786EE0">
        <w:rPr>
          <w:rFonts w:ascii="Arial" w:hAnsi="Arial" w:cs="Arial"/>
          <w:sz w:val="24"/>
          <w:szCs w:val="24"/>
        </w:rPr>
        <w:t>de pesquisa no formato PICOT auxiliou na definição</w:t>
      </w:r>
      <w:r w:rsidR="00E21E86">
        <w:rPr>
          <w:rFonts w:ascii="Arial" w:hAnsi="Arial" w:cs="Arial"/>
          <w:sz w:val="24"/>
          <w:szCs w:val="24"/>
        </w:rPr>
        <w:t xml:space="preserve"> </w:t>
      </w:r>
      <w:r w:rsidR="00786EE0">
        <w:rPr>
          <w:rFonts w:ascii="Arial" w:hAnsi="Arial" w:cs="Arial"/>
          <w:sz w:val="24"/>
          <w:szCs w:val="24"/>
        </w:rPr>
        <w:t>d</w:t>
      </w:r>
      <w:r>
        <w:rPr>
          <w:rFonts w:ascii="Arial" w:hAnsi="Arial" w:cs="Arial"/>
          <w:sz w:val="24"/>
          <w:szCs w:val="24"/>
        </w:rPr>
        <w:t xml:space="preserve">os critérios de elegibilidade para a seleção dos estudos primários a serem inclusos nesta revisão. </w:t>
      </w:r>
    </w:p>
    <w:p w:rsidR="00A307F7" w:rsidRDefault="00A307F7" w:rsidP="008D571B">
      <w:pPr>
        <w:spacing w:after="0" w:line="360" w:lineRule="auto"/>
        <w:ind w:firstLine="709"/>
        <w:jc w:val="both"/>
        <w:rPr>
          <w:rFonts w:ascii="Arial" w:hAnsi="Arial" w:cs="Arial"/>
          <w:sz w:val="24"/>
          <w:szCs w:val="24"/>
        </w:rPr>
      </w:pPr>
    </w:p>
    <w:p w:rsidR="001A49D4" w:rsidRDefault="001A49D4" w:rsidP="008D571B">
      <w:pPr>
        <w:spacing w:after="0" w:line="360" w:lineRule="auto"/>
        <w:ind w:firstLine="709"/>
        <w:jc w:val="both"/>
        <w:rPr>
          <w:rFonts w:ascii="Arial" w:hAnsi="Arial" w:cs="Arial"/>
          <w:sz w:val="24"/>
          <w:szCs w:val="24"/>
        </w:rPr>
      </w:pPr>
    </w:p>
    <w:p w:rsidR="002B244B" w:rsidRPr="00A307F7" w:rsidRDefault="00EC1306" w:rsidP="009378B0">
      <w:pPr>
        <w:pStyle w:val="PargrafodaLista"/>
        <w:numPr>
          <w:ilvl w:val="0"/>
          <w:numId w:val="7"/>
        </w:numPr>
        <w:spacing w:after="0" w:line="360" w:lineRule="auto"/>
        <w:ind w:left="709" w:hanging="567"/>
        <w:jc w:val="both"/>
        <w:rPr>
          <w:rFonts w:ascii="Arial" w:hAnsi="Arial" w:cs="Arial"/>
          <w:b/>
          <w:sz w:val="24"/>
          <w:szCs w:val="24"/>
        </w:rPr>
      </w:pPr>
      <w:r>
        <w:rPr>
          <w:rFonts w:ascii="Arial" w:hAnsi="Arial" w:cs="Arial"/>
          <w:b/>
          <w:sz w:val="24"/>
          <w:szCs w:val="24"/>
        </w:rPr>
        <w:t>Critérios de Inclusão para e</w:t>
      </w:r>
      <w:r w:rsidR="002B244B" w:rsidRPr="00A307F7">
        <w:rPr>
          <w:rFonts w:ascii="Arial" w:hAnsi="Arial" w:cs="Arial"/>
          <w:b/>
          <w:sz w:val="24"/>
          <w:szCs w:val="24"/>
        </w:rPr>
        <w:t>legibilidade</w:t>
      </w:r>
    </w:p>
    <w:p w:rsidR="00C0415D" w:rsidRDefault="00C0415D" w:rsidP="00567921">
      <w:pPr>
        <w:spacing w:after="0" w:line="360" w:lineRule="auto"/>
        <w:jc w:val="both"/>
        <w:rPr>
          <w:rFonts w:ascii="Arial" w:hAnsi="Arial" w:cs="Arial"/>
          <w:b/>
          <w:sz w:val="24"/>
          <w:szCs w:val="24"/>
        </w:rPr>
      </w:pPr>
    </w:p>
    <w:p w:rsidR="001A49D4" w:rsidRPr="00567921" w:rsidRDefault="001A49D4" w:rsidP="00567921">
      <w:pPr>
        <w:spacing w:after="0" w:line="360" w:lineRule="auto"/>
        <w:jc w:val="both"/>
        <w:rPr>
          <w:rFonts w:ascii="Arial" w:hAnsi="Arial" w:cs="Arial"/>
          <w:b/>
          <w:sz w:val="24"/>
          <w:szCs w:val="24"/>
        </w:rPr>
      </w:pPr>
    </w:p>
    <w:p w:rsidR="004E235E" w:rsidRDefault="004E235E" w:rsidP="004E235E">
      <w:pPr>
        <w:spacing w:after="0" w:line="360" w:lineRule="auto"/>
        <w:ind w:firstLine="708"/>
        <w:jc w:val="both"/>
        <w:rPr>
          <w:rFonts w:ascii="Arial" w:hAnsi="Arial" w:cs="Arial"/>
          <w:sz w:val="24"/>
          <w:szCs w:val="24"/>
        </w:rPr>
      </w:pPr>
      <w:r>
        <w:rPr>
          <w:rFonts w:ascii="Arial" w:hAnsi="Arial" w:cs="Arial"/>
          <w:sz w:val="24"/>
          <w:szCs w:val="24"/>
        </w:rPr>
        <w:t xml:space="preserve">- </w:t>
      </w:r>
      <w:r w:rsidR="006D07DA" w:rsidRPr="00042CEA">
        <w:rPr>
          <w:rFonts w:ascii="Arial" w:hAnsi="Arial" w:cs="Arial"/>
          <w:sz w:val="24"/>
          <w:szCs w:val="24"/>
        </w:rPr>
        <w:t>A</w:t>
      </w:r>
      <w:r>
        <w:rPr>
          <w:rFonts w:ascii="Arial" w:hAnsi="Arial" w:cs="Arial"/>
          <w:sz w:val="24"/>
          <w:szCs w:val="24"/>
        </w:rPr>
        <w:t xml:space="preserve"> população-alvo</w:t>
      </w:r>
      <w:r w:rsidR="00E21E86">
        <w:rPr>
          <w:rFonts w:ascii="Arial" w:hAnsi="Arial" w:cs="Arial"/>
          <w:sz w:val="24"/>
          <w:szCs w:val="24"/>
        </w:rPr>
        <w:t xml:space="preserve"> </w:t>
      </w:r>
      <w:r w:rsidR="006D07DA" w:rsidRPr="00042CEA">
        <w:rPr>
          <w:rFonts w:ascii="Arial" w:hAnsi="Arial" w:cs="Arial"/>
          <w:sz w:val="24"/>
          <w:szCs w:val="24"/>
        </w:rPr>
        <w:t xml:space="preserve">composta de adultos independente do gênero </w:t>
      </w:r>
      <w:r w:rsidR="008256FF">
        <w:rPr>
          <w:rFonts w:ascii="Arial" w:hAnsi="Arial" w:cs="Arial"/>
          <w:sz w:val="24"/>
          <w:szCs w:val="24"/>
        </w:rPr>
        <w:t>e idade;</w:t>
      </w:r>
    </w:p>
    <w:p w:rsidR="008548EF" w:rsidRDefault="004E235E" w:rsidP="004E235E">
      <w:pPr>
        <w:spacing w:after="0" w:line="360" w:lineRule="auto"/>
        <w:ind w:firstLine="708"/>
        <w:jc w:val="both"/>
        <w:rPr>
          <w:rFonts w:ascii="Arial" w:hAnsi="Arial" w:cs="Arial"/>
          <w:sz w:val="24"/>
          <w:szCs w:val="24"/>
        </w:rPr>
      </w:pPr>
      <w:r>
        <w:rPr>
          <w:rFonts w:ascii="Arial" w:hAnsi="Arial" w:cs="Arial"/>
          <w:sz w:val="24"/>
          <w:szCs w:val="24"/>
        </w:rPr>
        <w:t>-</w:t>
      </w:r>
      <w:r w:rsidR="00233A23">
        <w:rPr>
          <w:rFonts w:ascii="Arial" w:hAnsi="Arial" w:cs="Arial"/>
          <w:sz w:val="24"/>
          <w:szCs w:val="24"/>
        </w:rPr>
        <w:t xml:space="preserve"> </w:t>
      </w:r>
      <w:r>
        <w:rPr>
          <w:rFonts w:ascii="Arial" w:hAnsi="Arial" w:cs="Arial"/>
          <w:sz w:val="24"/>
          <w:szCs w:val="24"/>
        </w:rPr>
        <w:t>E</w:t>
      </w:r>
      <w:r w:rsidR="008548EF">
        <w:rPr>
          <w:rFonts w:ascii="Arial" w:hAnsi="Arial" w:cs="Arial"/>
          <w:sz w:val="24"/>
          <w:szCs w:val="24"/>
        </w:rPr>
        <w:t>stud</w:t>
      </w:r>
      <w:r w:rsidR="00D7326F">
        <w:rPr>
          <w:rFonts w:ascii="Arial" w:hAnsi="Arial" w:cs="Arial"/>
          <w:sz w:val="24"/>
          <w:szCs w:val="24"/>
        </w:rPr>
        <w:t xml:space="preserve">os </w:t>
      </w:r>
      <w:r>
        <w:rPr>
          <w:rFonts w:ascii="Arial" w:hAnsi="Arial" w:cs="Arial"/>
          <w:sz w:val="24"/>
          <w:szCs w:val="24"/>
        </w:rPr>
        <w:t xml:space="preserve">que </w:t>
      </w:r>
      <w:r w:rsidR="00D7326F">
        <w:rPr>
          <w:rFonts w:ascii="Arial" w:hAnsi="Arial" w:cs="Arial"/>
          <w:sz w:val="24"/>
          <w:szCs w:val="24"/>
        </w:rPr>
        <w:t>realizaram</w:t>
      </w:r>
      <w:r w:rsidR="00E21E86">
        <w:rPr>
          <w:rFonts w:ascii="Arial" w:hAnsi="Arial" w:cs="Arial"/>
          <w:sz w:val="24"/>
          <w:szCs w:val="24"/>
        </w:rPr>
        <w:t xml:space="preserve"> </w:t>
      </w:r>
      <w:r w:rsidR="00D7326F">
        <w:rPr>
          <w:rFonts w:ascii="Arial" w:hAnsi="Arial" w:cs="Arial"/>
          <w:sz w:val="24"/>
          <w:szCs w:val="24"/>
        </w:rPr>
        <w:t>E</w:t>
      </w:r>
      <w:r w:rsidR="006D07DA" w:rsidRPr="00042CEA">
        <w:rPr>
          <w:rFonts w:ascii="Arial" w:hAnsi="Arial" w:cs="Arial"/>
          <w:sz w:val="24"/>
          <w:szCs w:val="24"/>
        </w:rPr>
        <w:t xml:space="preserve">nsaios </w:t>
      </w:r>
      <w:r w:rsidR="008D571B">
        <w:rPr>
          <w:rFonts w:ascii="Arial" w:hAnsi="Arial" w:cs="Arial"/>
          <w:sz w:val="24"/>
          <w:szCs w:val="24"/>
        </w:rPr>
        <w:t>C</w:t>
      </w:r>
      <w:r w:rsidR="006D07DA" w:rsidRPr="00042CEA">
        <w:rPr>
          <w:rFonts w:ascii="Arial" w:hAnsi="Arial" w:cs="Arial"/>
          <w:sz w:val="24"/>
          <w:szCs w:val="24"/>
        </w:rPr>
        <w:t xml:space="preserve">línicos </w:t>
      </w:r>
      <w:r w:rsidR="008D571B">
        <w:rPr>
          <w:rFonts w:ascii="Arial" w:hAnsi="Arial" w:cs="Arial"/>
          <w:sz w:val="24"/>
          <w:szCs w:val="24"/>
        </w:rPr>
        <w:t>R</w:t>
      </w:r>
      <w:r w:rsidR="006D07DA" w:rsidRPr="00042CEA">
        <w:rPr>
          <w:rFonts w:ascii="Arial" w:hAnsi="Arial" w:cs="Arial"/>
          <w:sz w:val="24"/>
          <w:szCs w:val="24"/>
        </w:rPr>
        <w:t xml:space="preserve">andomizados </w:t>
      </w:r>
      <w:r>
        <w:rPr>
          <w:rFonts w:ascii="Arial" w:hAnsi="Arial" w:cs="Arial"/>
          <w:sz w:val="24"/>
          <w:szCs w:val="24"/>
        </w:rPr>
        <w:t>e Controlados ou</w:t>
      </w:r>
      <w:r w:rsidR="00E21E86">
        <w:rPr>
          <w:rFonts w:ascii="Arial" w:hAnsi="Arial" w:cs="Arial"/>
          <w:sz w:val="24"/>
          <w:szCs w:val="24"/>
        </w:rPr>
        <w:t xml:space="preserve"> </w:t>
      </w:r>
      <w:r w:rsidR="008548EF">
        <w:rPr>
          <w:rFonts w:ascii="Arial" w:hAnsi="Arial" w:cs="Arial"/>
          <w:sz w:val="24"/>
          <w:szCs w:val="24"/>
        </w:rPr>
        <w:t xml:space="preserve">Estudos Experimentais do tipo Quadrado Latino e Estudos Observacionais Transversais do tipo Casos-Controle. </w:t>
      </w:r>
    </w:p>
    <w:p w:rsidR="00567921" w:rsidRDefault="00567921" w:rsidP="004E235E">
      <w:pPr>
        <w:spacing w:after="0" w:line="360" w:lineRule="auto"/>
        <w:ind w:firstLine="708"/>
        <w:jc w:val="both"/>
        <w:rPr>
          <w:rFonts w:ascii="Arial" w:hAnsi="Arial" w:cs="Arial"/>
          <w:sz w:val="24"/>
          <w:szCs w:val="24"/>
        </w:rPr>
      </w:pPr>
    </w:p>
    <w:p w:rsidR="001A49D4" w:rsidRDefault="001A49D4" w:rsidP="004E235E">
      <w:pPr>
        <w:spacing w:after="0" w:line="360" w:lineRule="auto"/>
        <w:ind w:firstLine="708"/>
        <w:jc w:val="both"/>
        <w:rPr>
          <w:rFonts w:ascii="Arial" w:hAnsi="Arial" w:cs="Arial"/>
          <w:sz w:val="24"/>
          <w:szCs w:val="24"/>
        </w:rPr>
      </w:pPr>
    </w:p>
    <w:p w:rsidR="004E235E" w:rsidRPr="00EC1306" w:rsidRDefault="004E235E" w:rsidP="009378B0">
      <w:pPr>
        <w:pStyle w:val="PargrafodaLista"/>
        <w:numPr>
          <w:ilvl w:val="0"/>
          <w:numId w:val="7"/>
        </w:numPr>
        <w:spacing w:after="0" w:line="360" w:lineRule="auto"/>
        <w:ind w:left="709" w:hanging="709"/>
        <w:jc w:val="both"/>
        <w:rPr>
          <w:rFonts w:ascii="Arial" w:hAnsi="Arial" w:cs="Arial"/>
          <w:b/>
          <w:sz w:val="24"/>
          <w:szCs w:val="24"/>
        </w:rPr>
      </w:pPr>
      <w:r w:rsidRPr="00EC1306">
        <w:rPr>
          <w:rFonts w:ascii="Arial" w:hAnsi="Arial" w:cs="Arial"/>
          <w:b/>
          <w:sz w:val="24"/>
          <w:szCs w:val="24"/>
        </w:rPr>
        <w:t>Critérios de exclusão</w:t>
      </w:r>
      <w:r w:rsidR="00567921" w:rsidRPr="00EC1306">
        <w:rPr>
          <w:rFonts w:ascii="Arial" w:hAnsi="Arial" w:cs="Arial"/>
          <w:b/>
          <w:sz w:val="24"/>
          <w:szCs w:val="24"/>
        </w:rPr>
        <w:t xml:space="preserve"> para elegibilidade</w:t>
      </w:r>
      <w:r w:rsidRPr="00EC1306">
        <w:rPr>
          <w:rFonts w:ascii="Arial" w:hAnsi="Arial" w:cs="Arial"/>
          <w:b/>
          <w:sz w:val="24"/>
          <w:szCs w:val="24"/>
        </w:rPr>
        <w:t>:</w:t>
      </w:r>
    </w:p>
    <w:p w:rsidR="00567921" w:rsidRDefault="00567921" w:rsidP="00567921">
      <w:pPr>
        <w:pStyle w:val="PargrafodaLista"/>
        <w:spacing w:after="0" w:line="360" w:lineRule="auto"/>
        <w:ind w:left="1414"/>
        <w:jc w:val="both"/>
        <w:rPr>
          <w:rFonts w:ascii="Arial" w:hAnsi="Arial" w:cs="Arial"/>
          <w:sz w:val="24"/>
          <w:szCs w:val="24"/>
        </w:rPr>
      </w:pPr>
    </w:p>
    <w:p w:rsidR="001A49D4" w:rsidRPr="00567921" w:rsidRDefault="001A49D4" w:rsidP="00567921">
      <w:pPr>
        <w:pStyle w:val="PargrafodaLista"/>
        <w:spacing w:after="0" w:line="360" w:lineRule="auto"/>
        <w:ind w:left="1414"/>
        <w:jc w:val="both"/>
        <w:rPr>
          <w:rFonts w:ascii="Arial" w:hAnsi="Arial" w:cs="Arial"/>
          <w:sz w:val="24"/>
          <w:szCs w:val="24"/>
        </w:rPr>
      </w:pPr>
    </w:p>
    <w:p w:rsidR="004E235E" w:rsidRDefault="004E235E" w:rsidP="004E235E">
      <w:pPr>
        <w:spacing w:after="0" w:line="360" w:lineRule="auto"/>
        <w:ind w:firstLine="708"/>
        <w:jc w:val="both"/>
        <w:rPr>
          <w:rFonts w:ascii="Arial" w:hAnsi="Arial" w:cs="Arial"/>
          <w:sz w:val="24"/>
          <w:szCs w:val="24"/>
        </w:rPr>
      </w:pPr>
      <w:r>
        <w:rPr>
          <w:rFonts w:ascii="Arial" w:hAnsi="Arial" w:cs="Arial"/>
          <w:sz w:val="24"/>
          <w:szCs w:val="24"/>
        </w:rPr>
        <w:t xml:space="preserve">- Artigos </w:t>
      </w:r>
      <w:r w:rsidR="008256FF">
        <w:rPr>
          <w:rFonts w:ascii="Arial" w:hAnsi="Arial" w:cs="Arial"/>
          <w:sz w:val="24"/>
          <w:szCs w:val="24"/>
        </w:rPr>
        <w:t>com</w:t>
      </w:r>
      <w:r>
        <w:rPr>
          <w:rFonts w:ascii="Arial" w:hAnsi="Arial" w:cs="Arial"/>
          <w:sz w:val="24"/>
          <w:szCs w:val="24"/>
        </w:rPr>
        <w:t xml:space="preserve"> pesquisas experimentais em modelos animais ou in vitro;</w:t>
      </w:r>
    </w:p>
    <w:p w:rsidR="004E235E" w:rsidRDefault="00567921" w:rsidP="004E235E">
      <w:pPr>
        <w:spacing w:after="0" w:line="360" w:lineRule="auto"/>
        <w:ind w:firstLine="708"/>
        <w:jc w:val="both"/>
        <w:rPr>
          <w:rFonts w:ascii="Arial" w:hAnsi="Arial" w:cs="Arial"/>
          <w:sz w:val="24"/>
          <w:szCs w:val="24"/>
        </w:rPr>
      </w:pPr>
      <w:r>
        <w:rPr>
          <w:rFonts w:ascii="Arial" w:hAnsi="Arial" w:cs="Arial"/>
          <w:sz w:val="24"/>
          <w:szCs w:val="24"/>
        </w:rPr>
        <w:t>- Trabalhos que avaliar</w:t>
      </w:r>
      <w:r w:rsidR="004E235E">
        <w:rPr>
          <w:rFonts w:ascii="Arial" w:hAnsi="Arial" w:cs="Arial"/>
          <w:sz w:val="24"/>
          <w:szCs w:val="24"/>
        </w:rPr>
        <w:t>am outros efeitos sobre a mucosa oral, que não o fluxo salivar</w:t>
      </w:r>
      <w:r w:rsidR="008256FF">
        <w:rPr>
          <w:rFonts w:ascii="Arial" w:hAnsi="Arial" w:cs="Arial"/>
          <w:sz w:val="24"/>
          <w:szCs w:val="24"/>
        </w:rPr>
        <w:t xml:space="preserve"> e xerostomia. </w:t>
      </w:r>
    </w:p>
    <w:p w:rsidR="00567921" w:rsidRDefault="00567921" w:rsidP="004E235E">
      <w:pPr>
        <w:spacing w:after="0" w:line="360" w:lineRule="auto"/>
        <w:ind w:firstLine="708"/>
        <w:jc w:val="both"/>
        <w:rPr>
          <w:rFonts w:ascii="Arial" w:hAnsi="Arial" w:cs="Arial"/>
          <w:sz w:val="24"/>
          <w:szCs w:val="24"/>
        </w:rPr>
      </w:pPr>
    </w:p>
    <w:p w:rsidR="001A49D4" w:rsidRDefault="001A49D4" w:rsidP="004E235E">
      <w:pPr>
        <w:spacing w:after="0" w:line="360" w:lineRule="auto"/>
        <w:ind w:firstLine="708"/>
        <w:jc w:val="both"/>
        <w:rPr>
          <w:rFonts w:ascii="Arial" w:hAnsi="Arial" w:cs="Arial"/>
          <w:sz w:val="24"/>
          <w:szCs w:val="24"/>
        </w:rPr>
      </w:pPr>
    </w:p>
    <w:p w:rsidR="00567921" w:rsidRPr="008256FF" w:rsidRDefault="00567921" w:rsidP="009378B0">
      <w:pPr>
        <w:spacing w:after="0" w:line="360" w:lineRule="auto"/>
        <w:jc w:val="both"/>
        <w:rPr>
          <w:rFonts w:ascii="Arial" w:hAnsi="Arial" w:cs="Arial"/>
          <w:b/>
          <w:sz w:val="24"/>
          <w:szCs w:val="24"/>
        </w:rPr>
      </w:pPr>
      <w:r w:rsidRPr="008256FF">
        <w:rPr>
          <w:rFonts w:ascii="Arial" w:hAnsi="Arial" w:cs="Arial"/>
          <w:b/>
          <w:sz w:val="24"/>
          <w:szCs w:val="24"/>
        </w:rPr>
        <w:t xml:space="preserve">5. </w:t>
      </w:r>
      <w:r w:rsidR="009378B0">
        <w:rPr>
          <w:rFonts w:ascii="Arial" w:hAnsi="Arial" w:cs="Arial"/>
          <w:b/>
          <w:sz w:val="24"/>
          <w:szCs w:val="24"/>
        </w:rPr>
        <w:tab/>
      </w:r>
      <w:r w:rsidRPr="008256FF">
        <w:rPr>
          <w:rFonts w:ascii="Arial" w:hAnsi="Arial" w:cs="Arial"/>
          <w:b/>
          <w:sz w:val="24"/>
          <w:szCs w:val="24"/>
        </w:rPr>
        <w:t>Estratégias de Busca</w:t>
      </w:r>
    </w:p>
    <w:p w:rsidR="00567921" w:rsidRDefault="00567921" w:rsidP="00791793">
      <w:pPr>
        <w:spacing w:after="0" w:line="360" w:lineRule="auto"/>
        <w:ind w:firstLine="708"/>
        <w:jc w:val="both"/>
        <w:rPr>
          <w:rFonts w:ascii="Arial" w:hAnsi="Arial" w:cs="Arial"/>
          <w:sz w:val="24"/>
          <w:szCs w:val="24"/>
        </w:rPr>
      </w:pPr>
    </w:p>
    <w:p w:rsidR="001A49D4" w:rsidRDefault="001A49D4" w:rsidP="00791793">
      <w:pPr>
        <w:spacing w:after="0" w:line="360" w:lineRule="auto"/>
        <w:ind w:firstLine="708"/>
        <w:jc w:val="both"/>
        <w:rPr>
          <w:rFonts w:ascii="Arial" w:hAnsi="Arial" w:cs="Arial"/>
          <w:sz w:val="24"/>
          <w:szCs w:val="24"/>
        </w:rPr>
      </w:pPr>
    </w:p>
    <w:p w:rsidR="008E611A" w:rsidRDefault="008A355A" w:rsidP="00791793">
      <w:pPr>
        <w:spacing w:after="0" w:line="360" w:lineRule="auto"/>
        <w:ind w:firstLine="708"/>
        <w:jc w:val="both"/>
        <w:rPr>
          <w:rFonts w:ascii="Arial" w:hAnsi="Arial" w:cs="Arial"/>
          <w:i/>
          <w:sz w:val="24"/>
          <w:szCs w:val="24"/>
        </w:rPr>
      </w:pPr>
      <w:r w:rsidRPr="00042CEA">
        <w:rPr>
          <w:rFonts w:ascii="Arial" w:hAnsi="Arial" w:cs="Arial"/>
          <w:sz w:val="24"/>
          <w:szCs w:val="24"/>
        </w:rPr>
        <w:t xml:space="preserve">Foram </w:t>
      </w:r>
      <w:r w:rsidR="006D07DA" w:rsidRPr="00042CEA">
        <w:rPr>
          <w:rFonts w:ascii="Arial" w:hAnsi="Arial" w:cs="Arial"/>
          <w:sz w:val="24"/>
          <w:szCs w:val="24"/>
        </w:rPr>
        <w:t>utilizados documentos nacionais e internacionais</w:t>
      </w:r>
      <w:r w:rsidR="00EF44C4">
        <w:rPr>
          <w:rFonts w:ascii="Arial" w:hAnsi="Arial" w:cs="Arial"/>
          <w:sz w:val="24"/>
          <w:szCs w:val="24"/>
        </w:rPr>
        <w:t xml:space="preserve"> publicados em duas </w:t>
      </w:r>
      <w:r w:rsidR="008256FF">
        <w:rPr>
          <w:rFonts w:ascii="Arial" w:hAnsi="Arial" w:cs="Arial"/>
          <w:sz w:val="24"/>
          <w:szCs w:val="24"/>
        </w:rPr>
        <w:t xml:space="preserve">bases de dados: </w:t>
      </w:r>
      <w:r w:rsidR="008256FF" w:rsidRPr="008256FF">
        <w:rPr>
          <w:rFonts w:ascii="Arial" w:hAnsi="Arial" w:cs="Arial"/>
          <w:i/>
          <w:sz w:val="24"/>
          <w:szCs w:val="24"/>
        </w:rPr>
        <w:t>Medline/Pubmed</w:t>
      </w:r>
      <w:r w:rsidR="008256FF">
        <w:rPr>
          <w:rFonts w:ascii="Arial" w:hAnsi="Arial" w:cs="Arial"/>
          <w:sz w:val="24"/>
          <w:szCs w:val="24"/>
        </w:rPr>
        <w:t xml:space="preserve">e </w:t>
      </w:r>
      <w:r w:rsidR="008256FF" w:rsidRPr="008256FF">
        <w:rPr>
          <w:rFonts w:ascii="Arial" w:hAnsi="Arial" w:cs="Arial"/>
          <w:i/>
          <w:sz w:val="24"/>
          <w:szCs w:val="24"/>
        </w:rPr>
        <w:t>Scielo</w:t>
      </w:r>
      <w:r w:rsidR="008256FF">
        <w:rPr>
          <w:rFonts w:ascii="Arial" w:hAnsi="Arial" w:cs="Arial"/>
          <w:sz w:val="24"/>
          <w:szCs w:val="24"/>
        </w:rPr>
        <w:t>/Biblioteca Virtual em Saúde (BVS)</w:t>
      </w:r>
      <w:r w:rsidR="006D07DA" w:rsidRPr="00042CEA">
        <w:rPr>
          <w:rFonts w:ascii="Arial" w:hAnsi="Arial" w:cs="Arial"/>
          <w:sz w:val="24"/>
          <w:szCs w:val="24"/>
        </w:rPr>
        <w:t>.</w:t>
      </w:r>
      <w:r w:rsidR="00C768AA">
        <w:rPr>
          <w:rFonts w:ascii="Arial" w:hAnsi="Arial" w:cs="Arial"/>
          <w:sz w:val="24"/>
          <w:szCs w:val="24"/>
        </w:rPr>
        <w:t xml:space="preserve">Foram escolhidos devido a abrangência de publicações e por terem acesso mais facilitado aos artigos. </w:t>
      </w:r>
      <w:r w:rsidRPr="0021722A">
        <w:rPr>
          <w:rFonts w:ascii="Arial" w:hAnsi="Arial" w:cs="Arial"/>
          <w:sz w:val="24"/>
          <w:szCs w:val="24"/>
        </w:rPr>
        <w:t xml:space="preserve">A estratégia de busca utilizou </w:t>
      </w:r>
      <w:r w:rsidR="0021722A">
        <w:rPr>
          <w:rFonts w:ascii="Arial" w:hAnsi="Arial" w:cs="Arial"/>
          <w:sz w:val="24"/>
          <w:szCs w:val="24"/>
        </w:rPr>
        <w:t>os termos</w:t>
      </w:r>
      <w:r w:rsidR="00182BBB" w:rsidRPr="0021722A">
        <w:rPr>
          <w:rFonts w:ascii="Arial" w:hAnsi="Arial" w:cs="Arial"/>
          <w:sz w:val="24"/>
          <w:szCs w:val="24"/>
        </w:rPr>
        <w:t xml:space="preserve"> de busca</w:t>
      </w:r>
      <w:r w:rsidR="00A16B77">
        <w:rPr>
          <w:rFonts w:ascii="Arial" w:hAnsi="Arial" w:cs="Arial"/>
          <w:sz w:val="24"/>
          <w:szCs w:val="24"/>
        </w:rPr>
        <w:t>“</w:t>
      </w:r>
      <w:r w:rsidR="00182BBB" w:rsidRPr="00CC4B47">
        <w:rPr>
          <w:rFonts w:ascii="Arial" w:hAnsi="Arial" w:cs="Arial"/>
          <w:i/>
          <w:sz w:val="24"/>
          <w:szCs w:val="24"/>
        </w:rPr>
        <w:t>Antihyperten</w:t>
      </w:r>
      <w:r w:rsidR="00CC4B47">
        <w:rPr>
          <w:rFonts w:ascii="Arial" w:hAnsi="Arial" w:cs="Arial"/>
          <w:i/>
          <w:sz w:val="24"/>
          <w:szCs w:val="24"/>
        </w:rPr>
        <w:t>s</w:t>
      </w:r>
      <w:r w:rsidR="00182BBB" w:rsidRPr="00CC4B47">
        <w:rPr>
          <w:rFonts w:ascii="Arial" w:hAnsi="Arial" w:cs="Arial"/>
          <w:i/>
          <w:sz w:val="24"/>
          <w:szCs w:val="24"/>
        </w:rPr>
        <w:t>ives</w:t>
      </w:r>
      <w:r w:rsidR="00182BBB" w:rsidRPr="0021722A">
        <w:rPr>
          <w:rFonts w:ascii="Arial" w:hAnsi="Arial" w:cs="Arial"/>
          <w:sz w:val="24"/>
          <w:szCs w:val="24"/>
        </w:rPr>
        <w:t xml:space="preserve"> AND </w:t>
      </w:r>
      <w:r w:rsidR="00182BBB" w:rsidRPr="00CC4B47">
        <w:rPr>
          <w:rFonts w:ascii="Arial" w:hAnsi="Arial" w:cs="Arial"/>
          <w:i/>
          <w:sz w:val="24"/>
          <w:szCs w:val="24"/>
        </w:rPr>
        <w:t>salivaryflow</w:t>
      </w:r>
      <w:r w:rsidR="00A16B77">
        <w:rPr>
          <w:rFonts w:ascii="Arial" w:hAnsi="Arial" w:cs="Arial"/>
          <w:sz w:val="24"/>
          <w:szCs w:val="24"/>
        </w:rPr>
        <w:t>” (</w:t>
      </w:r>
      <w:r w:rsidR="00A16B77" w:rsidRPr="0021722A">
        <w:rPr>
          <w:rFonts w:ascii="Arial" w:hAnsi="Arial" w:cs="Arial"/>
          <w:sz w:val="24"/>
          <w:szCs w:val="24"/>
        </w:rPr>
        <w:t>Anti-hipertensivos AND Fluxo Salivar</w:t>
      </w:r>
      <w:r w:rsidR="00EF44C4">
        <w:rPr>
          <w:rFonts w:ascii="Arial" w:hAnsi="Arial" w:cs="Arial"/>
          <w:sz w:val="24"/>
          <w:szCs w:val="24"/>
        </w:rPr>
        <w:t xml:space="preserve">) e os descritores </w:t>
      </w:r>
      <w:r w:rsidR="00EF44C4" w:rsidRPr="00EF44C4">
        <w:rPr>
          <w:rFonts w:ascii="Arial" w:hAnsi="Arial" w:cs="Arial"/>
          <w:i/>
          <w:sz w:val="24"/>
          <w:szCs w:val="24"/>
        </w:rPr>
        <w:t>MeshTerms</w:t>
      </w:r>
      <w:r w:rsidR="00EF44C4">
        <w:rPr>
          <w:rFonts w:ascii="Arial" w:hAnsi="Arial" w:cs="Arial"/>
          <w:i/>
          <w:sz w:val="24"/>
          <w:szCs w:val="24"/>
        </w:rPr>
        <w:t xml:space="preserve">: “Antihypertensives AND Salivary AND Flow rate” (anti-hipertensivos AND Salivar AND taxa de fluxo). </w:t>
      </w:r>
    </w:p>
    <w:p w:rsidR="006D07DA" w:rsidRPr="008D571B" w:rsidRDefault="008A355A" w:rsidP="002F08CE">
      <w:pPr>
        <w:spacing w:after="0" w:line="360" w:lineRule="auto"/>
        <w:ind w:firstLine="708"/>
        <w:jc w:val="both"/>
        <w:rPr>
          <w:rFonts w:ascii="Arial" w:hAnsi="Arial" w:cs="Arial"/>
          <w:sz w:val="24"/>
          <w:szCs w:val="24"/>
        </w:rPr>
      </w:pPr>
      <w:r w:rsidRPr="008D571B">
        <w:rPr>
          <w:rFonts w:ascii="Arial" w:hAnsi="Arial" w:cs="Arial"/>
          <w:sz w:val="24"/>
          <w:szCs w:val="24"/>
        </w:rPr>
        <w:t>Os pesquisadores elaboraram</w:t>
      </w:r>
      <w:r w:rsidR="006D07DA" w:rsidRPr="008D571B">
        <w:rPr>
          <w:rFonts w:ascii="Arial" w:hAnsi="Arial" w:cs="Arial"/>
          <w:sz w:val="24"/>
          <w:szCs w:val="24"/>
        </w:rPr>
        <w:t xml:space="preserve"> um Formulário de Elegibilidade que inclu</w:t>
      </w:r>
      <w:r w:rsidRPr="008D571B">
        <w:rPr>
          <w:rFonts w:ascii="Arial" w:hAnsi="Arial" w:cs="Arial"/>
          <w:sz w:val="24"/>
          <w:szCs w:val="24"/>
        </w:rPr>
        <w:t>iu</w:t>
      </w:r>
      <w:r w:rsidR="006D07DA" w:rsidRPr="008D571B">
        <w:rPr>
          <w:rFonts w:ascii="Arial" w:hAnsi="Arial" w:cs="Arial"/>
          <w:sz w:val="24"/>
          <w:szCs w:val="24"/>
        </w:rPr>
        <w:t xml:space="preserve"> os seguintes itens: </w:t>
      </w:r>
      <w:r w:rsidR="00DB0325">
        <w:rPr>
          <w:rFonts w:ascii="Arial" w:hAnsi="Arial" w:cs="Arial"/>
          <w:sz w:val="24"/>
          <w:szCs w:val="24"/>
        </w:rPr>
        <w:t xml:space="preserve">autores, ano, </w:t>
      </w:r>
      <w:r w:rsidR="006D07DA" w:rsidRPr="008D571B">
        <w:rPr>
          <w:rFonts w:ascii="Arial" w:hAnsi="Arial" w:cs="Arial"/>
          <w:sz w:val="24"/>
          <w:szCs w:val="24"/>
        </w:rPr>
        <w:t xml:space="preserve">tipo de participantes, </w:t>
      </w:r>
      <w:r w:rsidR="009A0B17">
        <w:rPr>
          <w:rFonts w:ascii="Arial" w:hAnsi="Arial" w:cs="Arial"/>
          <w:sz w:val="24"/>
          <w:szCs w:val="24"/>
        </w:rPr>
        <w:t xml:space="preserve">local de estudo, </w:t>
      </w:r>
      <w:r w:rsidR="006D07DA" w:rsidRPr="008D571B">
        <w:rPr>
          <w:rFonts w:ascii="Arial" w:hAnsi="Arial" w:cs="Arial"/>
          <w:sz w:val="24"/>
          <w:szCs w:val="24"/>
        </w:rPr>
        <w:t>critérios de inclusão e exclusão, defin</w:t>
      </w:r>
      <w:r w:rsidR="00DB0325">
        <w:rPr>
          <w:rFonts w:ascii="Arial" w:hAnsi="Arial" w:cs="Arial"/>
          <w:sz w:val="24"/>
          <w:szCs w:val="24"/>
        </w:rPr>
        <w:t>ição dos desfechos de interesse, testes para verificação dos resultados, conclusão da pesquisa</w:t>
      </w:r>
      <w:r w:rsidR="006D07DA" w:rsidRPr="008D571B">
        <w:rPr>
          <w:rFonts w:ascii="Arial" w:hAnsi="Arial" w:cs="Arial"/>
          <w:sz w:val="24"/>
          <w:szCs w:val="24"/>
        </w:rPr>
        <w:t>.</w:t>
      </w:r>
      <w:r w:rsidRPr="00B64181">
        <w:rPr>
          <w:rFonts w:ascii="Arial" w:hAnsi="Arial" w:cs="Arial"/>
          <w:sz w:val="24"/>
          <w:szCs w:val="24"/>
        </w:rPr>
        <w:t>(</w:t>
      </w:r>
      <w:r w:rsidR="00B64181">
        <w:rPr>
          <w:rFonts w:ascii="Arial" w:hAnsi="Arial" w:cs="Arial"/>
          <w:sz w:val="24"/>
          <w:szCs w:val="24"/>
        </w:rPr>
        <w:t>8</w:t>
      </w:r>
      <w:r w:rsidR="006D07DA" w:rsidRPr="00B64181">
        <w:rPr>
          <w:rFonts w:ascii="Arial" w:hAnsi="Arial" w:cs="Arial"/>
          <w:sz w:val="24"/>
          <w:szCs w:val="24"/>
        </w:rPr>
        <w:t>)</w:t>
      </w:r>
      <w:r w:rsidR="00434311">
        <w:rPr>
          <w:rFonts w:ascii="Arial" w:hAnsi="Arial" w:cs="Arial"/>
          <w:sz w:val="24"/>
          <w:szCs w:val="24"/>
        </w:rPr>
        <w:t>. A pesquisa foi conduzida em duplicata e po</w:t>
      </w:r>
      <w:r w:rsidR="00D70B1A">
        <w:rPr>
          <w:rFonts w:ascii="Arial" w:hAnsi="Arial" w:cs="Arial"/>
          <w:sz w:val="24"/>
          <w:szCs w:val="24"/>
        </w:rPr>
        <w:t>r dois pesquisadores diferentes</w:t>
      </w:r>
      <w:r w:rsidR="00434311">
        <w:rPr>
          <w:rFonts w:ascii="Arial" w:hAnsi="Arial" w:cs="Arial"/>
          <w:sz w:val="24"/>
          <w:szCs w:val="24"/>
        </w:rPr>
        <w:t xml:space="preserve"> entre dezembro de 2015 a Maio de 2016. </w:t>
      </w:r>
    </w:p>
    <w:p w:rsidR="006D07DA" w:rsidRPr="008D571B" w:rsidRDefault="008A355A" w:rsidP="008D571B">
      <w:pPr>
        <w:spacing w:after="0" w:line="360" w:lineRule="auto"/>
        <w:ind w:firstLine="709"/>
        <w:jc w:val="both"/>
        <w:rPr>
          <w:rFonts w:ascii="Arial" w:hAnsi="Arial" w:cs="Arial"/>
          <w:sz w:val="24"/>
          <w:szCs w:val="24"/>
        </w:rPr>
      </w:pPr>
      <w:r w:rsidRPr="008D571B">
        <w:rPr>
          <w:rFonts w:ascii="Arial" w:hAnsi="Arial" w:cs="Arial"/>
          <w:sz w:val="24"/>
          <w:szCs w:val="24"/>
        </w:rPr>
        <w:t xml:space="preserve">Após esta etapa, </w:t>
      </w:r>
      <w:r w:rsidR="006D07DA" w:rsidRPr="008D571B">
        <w:rPr>
          <w:rFonts w:ascii="Arial" w:hAnsi="Arial" w:cs="Arial"/>
          <w:sz w:val="24"/>
          <w:szCs w:val="24"/>
        </w:rPr>
        <w:t>um</w:t>
      </w:r>
      <w:r w:rsidR="00A16B77">
        <w:rPr>
          <w:rFonts w:ascii="Arial" w:hAnsi="Arial" w:cs="Arial"/>
          <w:sz w:val="24"/>
          <w:szCs w:val="24"/>
        </w:rPr>
        <w:t>a tabela e um</w:t>
      </w:r>
      <w:r w:rsidR="006D07DA" w:rsidRPr="008D571B">
        <w:rPr>
          <w:rFonts w:ascii="Arial" w:hAnsi="Arial" w:cs="Arial"/>
          <w:sz w:val="24"/>
          <w:szCs w:val="24"/>
        </w:rPr>
        <w:t xml:space="preserve"> fluxograma de seleção dos artigos</w:t>
      </w:r>
      <w:r w:rsidRPr="008D571B">
        <w:rPr>
          <w:rFonts w:ascii="Arial" w:hAnsi="Arial" w:cs="Arial"/>
          <w:sz w:val="24"/>
          <w:szCs w:val="24"/>
        </w:rPr>
        <w:t xml:space="preserve"> foi elaborado</w:t>
      </w:r>
      <w:r w:rsidR="00E21E86">
        <w:rPr>
          <w:rFonts w:ascii="Arial" w:hAnsi="Arial" w:cs="Arial"/>
          <w:sz w:val="24"/>
          <w:szCs w:val="24"/>
        </w:rPr>
        <w:t xml:space="preserve"> </w:t>
      </w:r>
      <w:r w:rsidR="006D07DA" w:rsidRPr="008D571B">
        <w:rPr>
          <w:rFonts w:ascii="Arial" w:hAnsi="Arial" w:cs="Arial"/>
          <w:sz w:val="24"/>
          <w:szCs w:val="24"/>
        </w:rPr>
        <w:t>para a re</w:t>
      </w:r>
      <w:r w:rsidRPr="008D571B">
        <w:rPr>
          <w:rFonts w:ascii="Arial" w:hAnsi="Arial" w:cs="Arial"/>
          <w:sz w:val="24"/>
          <w:szCs w:val="24"/>
        </w:rPr>
        <w:t>visão sistemática</w:t>
      </w:r>
      <w:r w:rsidR="009A0B17">
        <w:rPr>
          <w:rFonts w:ascii="Arial" w:hAnsi="Arial" w:cs="Arial"/>
          <w:sz w:val="24"/>
          <w:szCs w:val="24"/>
        </w:rPr>
        <w:t>. Este fluxograma contempla</w:t>
      </w:r>
      <w:r w:rsidR="006D07DA" w:rsidRPr="008D571B">
        <w:rPr>
          <w:rFonts w:ascii="Arial" w:hAnsi="Arial" w:cs="Arial"/>
          <w:sz w:val="24"/>
          <w:szCs w:val="24"/>
        </w:rPr>
        <w:t xml:space="preserve"> um número inicial de referências id</w:t>
      </w:r>
      <w:r w:rsidRPr="008D571B">
        <w:rPr>
          <w:rFonts w:ascii="Arial" w:hAnsi="Arial" w:cs="Arial"/>
          <w:sz w:val="24"/>
          <w:szCs w:val="24"/>
        </w:rPr>
        <w:t>entificadas</w:t>
      </w:r>
      <w:r w:rsidR="009A0B17">
        <w:rPr>
          <w:rFonts w:ascii="Arial" w:hAnsi="Arial" w:cs="Arial"/>
          <w:sz w:val="24"/>
          <w:szCs w:val="24"/>
        </w:rPr>
        <w:t>. Após isso,</w:t>
      </w:r>
      <w:r w:rsidRPr="008D571B">
        <w:rPr>
          <w:rFonts w:ascii="Arial" w:hAnsi="Arial" w:cs="Arial"/>
          <w:sz w:val="24"/>
          <w:szCs w:val="24"/>
        </w:rPr>
        <w:t xml:space="preserve"> efe</w:t>
      </w:r>
      <w:r w:rsidR="00C0415D">
        <w:rPr>
          <w:rFonts w:ascii="Arial" w:hAnsi="Arial" w:cs="Arial"/>
          <w:sz w:val="24"/>
          <w:szCs w:val="24"/>
        </w:rPr>
        <w:t>tuou-se a fase de triagem, onde</w:t>
      </w:r>
      <w:r w:rsidRPr="008D571B">
        <w:rPr>
          <w:rFonts w:ascii="Arial" w:hAnsi="Arial" w:cs="Arial"/>
          <w:sz w:val="24"/>
          <w:szCs w:val="24"/>
        </w:rPr>
        <w:t xml:space="preserve"> removeu</w:t>
      </w:r>
      <w:r w:rsidR="006D07DA" w:rsidRPr="008D571B">
        <w:rPr>
          <w:rFonts w:ascii="Arial" w:hAnsi="Arial" w:cs="Arial"/>
          <w:sz w:val="24"/>
          <w:szCs w:val="24"/>
        </w:rPr>
        <w:t xml:space="preserve"> as ref</w:t>
      </w:r>
      <w:r w:rsidRPr="008D571B">
        <w:rPr>
          <w:rFonts w:ascii="Arial" w:hAnsi="Arial" w:cs="Arial"/>
          <w:sz w:val="24"/>
          <w:szCs w:val="24"/>
        </w:rPr>
        <w:t>erências em duplicatas e analisou os</w:t>
      </w:r>
      <w:r w:rsidR="006D07DA" w:rsidRPr="008D571B">
        <w:rPr>
          <w:rFonts w:ascii="Arial" w:hAnsi="Arial" w:cs="Arial"/>
          <w:sz w:val="24"/>
          <w:szCs w:val="24"/>
        </w:rPr>
        <w:t xml:space="preserve"> artigos completos</w:t>
      </w:r>
      <w:r w:rsidR="009A0B17">
        <w:rPr>
          <w:rFonts w:ascii="Arial" w:hAnsi="Arial" w:cs="Arial"/>
          <w:sz w:val="24"/>
          <w:szCs w:val="24"/>
        </w:rPr>
        <w:t>.A</w:t>
      </w:r>
      <w:r w:rsidR="00546D23" w:rsidRPr="008D571B">
        <w:rPr>
          <w:rFonts w:ascii="Arial" w:hAnsi="Arial" w:cs="Arial"/>
          <w:sz w:val="24"/>
          <w:szCs w:val="24"/>
        </w:rPr>
        <w:t>ssim foi possível a re</w:t>
      </w:r>
      <w:r w:rsidR="006D07DA" w:rsidRPr="008D571B">
        <w:rPr>
          <w:rFonts w:ascii="Arial" w:hAnsi="Arial" w:cs="Arial"/>
          <w:sz w:val="24"/>
          <w:szCs w:val="24"/>
        </w:rPr>
        <w:t>a</w:t>
      </w:r>
      <w:r w:rsidR="00546D23" w:rsidRPr="008D571B">
        <w:rPr>
          <w:rFonts w:ascii="Arial" w:hAnsi="Arial" w:cs="Arial"/>
          <w:sz w:val="24"/>
          <w:szCs w:val="24"/>
        </w:rPr>
        <w:t>lização da</w:t>
      </w:r>
      <w:r w:rsidR="006D07DA" w:rsidRPr="008D571B">
        <w:rPr>
          <w:rFonts w:ascii="Arial" w:hAnsi="Arial" w:cs="Arial"/>
          <w:sz w:val="24"/>
          <w:szCs w:val="24"/>
        </w:rPr>
        <w:t xml:space="preserve"> síntese qualitativa dos estudos. </w:t>
      </w:r>
    </w:p>
    <w:p w:rsidR="00546D23" w:rsidRPr="008D571B" w:rsidRDefault="00546D23" w:rsidP="008D571B">
      <w:pPr>
        <w:spacing w:after="0" w:line="360" w:lineRule="auto"/>
        <w:ind w:firstLine="709"/>
        <w:jc w:val="both"/>
        <w:rPr>
          <w:rFonts w:ascii="Arial" w:hAnsi="Arial" w:cs="Arial"/>
          <w:sz w:val="24"/>
          <w:szCs w:val="24"/>
        </w:rPr>
      </w:pPr>
    </w:p>
    <w:p w:rsidR="009A0B17" w:rsidRPr="00C0415D" w:rsidRDefault="00546D23" w:rsidP="009378B0">
      <w:pPr>
        <w:pStyle w:val="PargrafodaLista"/>
        <w:numPr>
          <w:ilvl w:val="0"/>
          <w:numId w:val="7"/>
        </w:numPr>
        <w:spacing w:after="0" w:line="360" w:lineRule="auto"/>
        <w:ind w:left="426" w:hanging="426"/>
        <w:jc w:val="both"/>
        <w:rPr>
          <w:rFonts w:ascii="Arial" w:hAnsi="Arial" w:cs="Arial"/>
          <w:b/>
          <w:sz w:val="24"/>
          <w:szCs w:val="24"/>
        </w:rPr>
      </w:pPr>
      <w:r w:rsidRPr="00C0415D">
        <w:rPr>
          <w:rFonts w:ascii="Arial" w:hAnsi="Arial" w:cs="Arial"/>
          <w:b/>
          <w:sz w:val="24"/>
          <w:szCs w:val="24"/>
        </w:rPr>
        <w:t>Avaliação</w:t>
      </w:r>
      <w:r w:rsidR="00C0415D" w:rsidRPr="00C0415D">
        <w:rPr>
          <w:rFonts w:ascii="Arial" w:hAnsi="Arial" w:cs="Arial"/>
          <w:b/>
          <w:sz w:val="24"/>
          <w:szCs w:val="24"/>
        </w:rPr>
        <w:t xml:space="preserve"> e interpretação dos resultados:</w:t>
      </w:r>
    </w:p>
    <w:p w:rsidR="00C0415D" w:rsidRDefault="00C0415D" w:rsidP="00D62033">
      <w:pPr>
        <w:spacing w:after="0" w:line="360" w:lineRule="auto"/>
        <w:jc w:val="both"/>
        <w:rPr>
          <w:rFonts w:ascii="Arial" w:hAnsi="Arial" w:cs="Arial"/>
          <w:sz w:val="24"/>
          <w:szCs w:val="24"/>
        </w:rPr>
      </w:pPr>
    </w:p>
    <w:p w:rsidR="001A49D4" w:rsidRPr="00D62033" w:rsidRDefault="001A49D4" w:rsidP="00D62033">
      <w:pPr>
        <w:spacing w:after="0" w:line="360" w:lineRule="auto"/>
        <w:jc w:val="both"/>
        <w:rPr>
          <w:rFonts w:ascii="Arial" w:hAnsi="Arial" w:cs="Arial"/>
          <w:sz w:val="24"/>
          <w:szCs w:val="24"/>
        </w:rPr>
      </w:pPr>
    </w:p>
    <w:p w:rsidR="001032C8" w:rsidRDefault="00546D23" w:rsidP="009626DB">
      <w:pPr>
        <w:spacing w:after="0" w:line="360" w:lineRule="auto"/>
        <w:ind w:firstLine="709"/>
        <w:jc w:val="both"/>
        <w:rPr>
          <w:rFonts w:ascii="Arial" w:hAnsi="Arial" w:cs="Arial"/>
          <w:sz w:val="24"/>
          <w:szCs w:val="24"/>
        </w:rPr>
      </w:pPr>
      <w:r w:rsidRPr="00042CEA">
        <w:rPr>
          <w:rFonts w:ascii="Arial" w:hAnsi="Arial" w:cs="Arial"/>
          <w:sz w:val="24"/>
          <w:szCs w:val="24"/>
        </w:rPr>
        <w:lastRenderedPageBreak/>
        <w:t xml:space="preserve">Cada artigo foi revisado, interpretado e avaliado.  Os resultados foram arrolados em tabelas através do programa </w:t>
      </w:r>
      <w:r w:rsidRPr="00D62033">
        <w:rPr>
          <w:rFonts w:ascii="Arial" w:hAnsi="Arial" w:cs="Arial"/>
          <w:i/>
          <w:sz w:val="24"/>
          <w:szCs w:val="24"/>
        </w:rPr>
        <w:t xml:space="preserve">Word </w:t>
      </w:r>
      <w:r w:rsidRPr="00042CEA">
        <w:rPr>
          <w:rFonts w:ascii="Arial" w:hAnsi="Arial" w:cs="Arial"/>
          <w:sz w:val="24"/>
          <w:szCs w:val="24"/>
        </w:rPr>
        <w:t xml:space="preserve">2013 da </w:t>
      </w:r>
      <w:r w:rsidRPr="00D62033">
        <w:rPr>
          <w:rFonts w:ascii="Arial" w:hAnsi="Arial" w:cs="Arial"/>
          <w:i/>
          <w:sz w:val="24"/>
          <w:szCs w:val="24"/>
        </w:rPr>
        <w:t>Microsoft</w:t>
      </w:r>
      <w:r w:rsidRPr="00042CEA">
        <w:rPr>
          <w:rFonts w:ascii="Arial" w:hAnsi="Arial" w:cs="Arial"/>
          <w:sz w:val="24"/>
          <w:szCs w:val="24"/>
        </w:rPr>
        <w:t xml:space="preserve"> para discussão.</w:t>
      </w:r>
    </w:p>
    <w:p w:rsidR="00916215" w:rsidRDefault="00916215" w:rsidP="002F08CE">
      <w:pPr>
        <w:spacing w:after="0" w:line="360" w:lineRule="auto"/>
        <w:jc w:val="both"/>
        <w:rPr>
          <w:rFonts w:ascii="Arial" w:hAnsi="Arial" w:cs="Arial"/>
          <w:sz w:val="24"/>
          <w:szCs w:val="24"/>
        </w:rPr>
      </w:pPr>
    </w:p>
    <w:p w:rsidR="00916215" w:rsidRDefault="00916215" w:rsidP="001A49D4">
      <w:pPr>
        <w:widowControl w:val="0"/>
        <w:spacing w:after="0" w:line="360" w:lineRule="auto"/>
        <w:ind w:right="-52" w:firstLine="851"/>
        <w:rPr>
          <w:rFonts w:ascii="Arial" w:hAnsi="Arial" w:cs="Arial"/>
          <w:b/>
          <w:bCs/>
          <w:sz w:val="28"/>
          <w:szCs w:val="24"/>
        </w:rPr>
      </w:pPr>
    </w:p>
    <w:p w:rsidR="00916215" w:rsidRPr="00233A23" w:rsidRDefault="00916215" w:rsidP="00233A23">
      <w:pPr>
        <w:pStyle w:val="PargrafodaLista"/>
        <w:widowControl w:val="0"/>
        <w:numPr>
          <w:ilvl w:val="0"/>
          <w:numId w:val="9"/>
        </w:numPr>
        <w:spacing w:after="0" w:line="360" w:lineRule="auto"/>
        <w:ind w:right="-52"/>
        <w:rPr>
          <w:rFonts w:ascii="Arial" w:hAnsi="Arial" w:cs="Arial"/>
          <w:b/>
          <w:bCs/>
          <w:sz w:val="28"/>
          <w:szCs w:val="24"/>
        </w:rPr>
      </w:pPr>
      <w:r w:rsidRPr="00233A23">
        <w:rPr>
          <w:rFonts w:ascii="Arial" w:hAnsi="Arial" w:cs="Arial"/>
          <w:b/>
          <w:bCs/>
          <w:sz w:val="28"/>
          <w:szCs w:val="24"/>
        </w:rPr>
        <w:t>HIPERTENSÃO ARTERIAL</w:t>
      </w:r>
    </w:p>
    <w:p w:rsidR="00916215" w:rsidRDefault="00916215" w:rsidP="00916215">
      <w:pPr>
        <w:widowControl w:val="0"/>
        <w:spacing w:after="0" w:line="360" w:lineRule="auto"/>
        <w:ind w:right="-52" w:firstLine="851"/>
        <w:rPr>
          <w:rFonts w:ascii="Arial" w:hAnsi="Arial" w:cs="Arial"/>
          <w:b/>
          <w:bCs/>
          <w:sz w:val="28"/>
          <w:szCs w:val="28"/>
        </w:rPr>
      </w:pPr>
    </w:p>
    <w:p w:rsidR="00916215" w:rsidRDefault="00916215" w:rsidP="00916215">
      <w:pPr>
        <w:widowControl w:val="0"/>
        <w:spacing w:after="0" w:line="360" w:lineRule="auto"/>
        <w:ind w:right="-52" w:firstLine="851"/>
        <w:jc w:val="both"/>
        <w:rPr>
          <w:rFonts w:ascii="Arial" w:hAnsi="Arial" w:cs="Arial"/>
          <w:bCs/>
          <w:sz w:val="24"/>
          <w:szCs w:val="24"/>
        </w:rPr>
      </w:pPr>
    </w:p>
    <w:p w:rsidR="00916215" w:rsidRDefault="00916215" w:rsidP="00236C03">
      <w:pPr>
        <w:widowControl w:val="0"/>
        <w:spacing w:after="0" w:line="360" w:lineRule="auto"/>
        <w:ind w:right="-52" w:firstLine="851"/>
        <w:jc w:val="both"/>
        <w:rPr>
          <w:rFonts w:ascii="Arial" w:hAnsi="Arial" w:cs="Arial"/>
          <w:b/>
          <w:bCs/>
          <w:sz w:val="24"/>
          <w:szCs w:val="24"/>
        </w:rPr>
      </w:pPr>
      <w:r>
        <w:rPr>
          <w:rFonts w:ascii="Arial" w:hAnsi="Arial" w:cs="Arial"/>
          <w:bCs/>
          <w:sz w:val="24"/>
          <w:szCs w:val="24"/>
        </w:rPr>
        <w:t>A hipertensão arterial sistêmica é uma doença crônica de origem multifatorial com evolução lenta, considerada um importante fator de risco para o desenvolvimento de doenças coronarianas e acidentes vasculares cerebrais. No Brasil, estudos demonstram uma prevalência de hipertensão arterial em torno de 30% da população adulta.</w:t>
      </w:r>
      <w:r w:rsidR="004C53E0">
        <w:rPr>
          <w:rFonts w:ascii="Arial" w:hAnsi="Arial" w:cs="Arial"/>
          <w:bCs/>
          <w:sz w:val="24"/>
          <w:szCs w:val="24"/>
        </w:rPr>
        <w:t>(1)</w:t>
      </w:r>
    </w:p>
    <w:p w:rsidR="00E9483C" w:rsidRDefault="00916215" w:rsidP="00236C03">
      <w:pPr>
        <w:widowControl w:val="0"/>
        <w:spacing w:after="0" w:line="360" w:lineRule="auto"/>
        <w:ind w:right="-51" w:firstLine="851"/>
        <w:jc w:val="both"/>
        <w:rPr>
          <w:rFonts w:ascii="Arial" w:hAnsi="Arial" w:cs="Arial"/>
          <w:bCs/>
          <w:sz w:val="24"/>
          <w:szCs w:val="24"/>
        </w:rPr>
      </w:pPr>
      <w:r>
        <w:rPr>
          <w:rFonts w:ascii="Arial" w:hAnsi="Arial" w:cs="Arial"/>
          <w:bCs/>
          <w:sz w:val="24"/>
          <w:szCs w:val="24"/>
        </w:rPr>
        <w:t>O diagnóstico precoce da hipertensão vem sendo apontada como um grande desafio na área da saúde pública. A partir disto, medidas preventivas simples, como mudança nos hábitos de vida e implantação de uma alimentação mais saudável, podem contribuir para o aumento da expectativa de vida e a diminuição da mortalidade, além de um retardo no uso da terapêutica m</w:t>
      </w:r>
      <w:r w:rsidR="004C53E0">
        <w:rPr>
          <w:rFonts w:ascii="Arial" w:hAnsi="Arial" w:cs="Arial"/>
          <w:bCs/>
          <w:sz w:val="24"/>
          <w:szCs w:val="24"/>
        </w:rPr>
        <w:t>edicamentosa.(1)</w:t>
      </w:r>
    </w:p>
    <w:p w:rsidR="00916215" w:rsidRDefault="00916215" w:rsidP="00236C03">
      <w:pPr>
        <w:widowControl w:val="0"/>
        <w:spacing w:after="0" w:line="360" w:lineRule="auto"/>
        <w:ind w:right="-51" w:firstLine="851"/>
        <w:jc w:val="both"/>
        <w:rPr>
          <w:rFonts w:ascii="Arial" w:hAnsi="Arial" w:cs="Arial"/>
          <w:bCs/>
          <w:sz w:val="24"/>
          <w:szCs w:val="24"/>
        </w:rPr>
      </w:pPr>
      <w:r>
        <w:rPr>
          <w:rFonts w:ascii="Arial" w:hAnsi="Arial" w:cs="Arial"/>
          <w:bCs/>
          <w:sz w:val="24"/>
          <w:szCs w:val="24"/>
        </w:rPr>
        <w:t xml:space="preserve"> Apesar de a maior parte dos pacientes receberem tratamento para hipertensão arterial, cerca de 50% dos hipertensos não têm a pressã</w:t>
      </w:r>
      <w:r w:rsidR="00E9483C">
        <w:rPr>
          <w:rFonts w:ascii="Arial" w:hAnsi="Arial" w:cs="Arial"/>
          <w:bCs/>
          <w:sz w:val="24"/>
          <w:szCs w:val="24"/>
        </w:rPr>
        <w:t xml:space="preserve">o arterial </w:t>
      </w:r>
      <w:proofErr w:type="spellStart"/>
      <w:r w:rsidR="00E9483C">
        <w:rPr>
          <w:rFonts w:ascii="Arial" w:hAnsi="Arial" w:cs="Arial"/>
          <w:bCs/>
          <w:sz w:val="24"/>
          <w:szCs w:val="24"/>
        </w:rPr>
        <w:t>controlada.I</w:t>
      </w:r>
      <w:r>
        <w:rPr>
          <w:rFonts w:ascii="Arial" w:hAnsi="Arial" w:cs="Arial"/>
          <w:bCs/>
          <w:sz w:val="24"/>
          <w:szCs w:val="24"/>
        </w:rPr>
        <w:t>sto</w:t>
      </w:r>
      <w:proofErr w:type="spellEnd"/>
      <w:r>
        <w:rPr>
          <w:rFonts w:ascii="Arial" w:hAnsi="Arial" w:cs="Arial"/>
          <w:bCs/>
          <w:sz w:val="24"/>
          <w:szCs w:val="24"/>
        </w:rPr>
        <w:t xml:space="preserve"> pode ser explicado pela dificuldade da mensuração correta da pressão arterial devido a erros relacionados ao equipamento, técnica, am</w:t>
      </w:r>
      <w:r w:rsidR="004C53E0">
        <w:rPr>
          <w:rFonts w:ascii="Arial" w:hAnsi="Arial" w:cs="Arial"/>
          <w:bCs/>
          <w:sz w:val="24"/>
          <w:szCs w:val="24"/>
        </w:rPr>
        <w:t>biente, paciente ou observador.(8)</w:t>
      </w:r>
    </w:p>
    <w:p w:rsidR="00916215" w:rsidRDefault="00916215" w:rsidP="00236C03">
      <w:pPr>
        <w:widowControl w:val="0"/>
        <w:spacing w:after="0" w:line="360" w:lineRule="auto"/>
        <w:ind w:right="-52" w:firstLine="851"/>
        <w:jc w:val="both"/>
        <w:rPr>
          <w:rFonts w:ascii="Arial" w:hAnsi="Arial" w:cs="Arial"/>
          <w:bCs/>
          <w:color w:val="0070C0"/>
          <w:sz w:val="24"/>
          <w:szCs w:val="24"/>
        </w:rPr>
      </w:pPr>
      <w:r>
        <w:rPr>
          <w:rFonts w:ascii="Arial" w:hAnsi="Arial" w:cs="Arial"/>
          <w:bCs/>
          <w:sz w:val="24"/>
          <w:szCs w:val="24"/>
        </w:rPr>
        <w:t xml:space="preserve">Desta forma, é evidente a necessidade urgente de novos métodos para diagnóstico e monitoramento dos níveis pressóricos. Partindo desse pressuposto, uma das possibilidades dos novos métodos é a utilização de </w:t>
      </w:r>
      <w:proofErr w:type="spellStart"/>
      <w:r>
        <w:rPr>
          <w:rFonts w:ascii="Arial" w:hAnsi="Arial" w:cs="Arial"/>
          <w:bCs/>
          <w:sz w:val="24"/>
          <w:szCs w:val="24"/>
        </w:rPr>
        <w:t>biomarcadores</w:t>
      </w:r>
      <w:proofErr w:type="spellEnd"/>
      <w:r>
        <w:rPr>
          <w:rFonts w:ascii="Arial" w:hAnsi="Arial" w:cs="Arial"/>
          <w:bCs/>
          <w:sz w:val="24"/>
          <w:szCs w:val="24"/>
        </w:rPr>
        <w:t xml:space="preserve"> salivares que possam indicar níveis de pressão arterial.  A coleta da saliva é indolor, não invasiva, apresenta baixo custo, é facilmente realizada com pouco treinamento e independente do analista</w:t>
      </w:r>
      <w:r w:rsidR="004C53E0">
        <w:rPr>
          <w:rFonts w:ascii="Arial" w:hAnsi="Arial" w:cs="Arial"/>
          <w:bCs/>
          <w:sz w:val="24"/>
          <w:szCs w:val="24"/>
        </w:rPr>
        <w:t xml:space="preserve"> que mensura a pressão arterial.(9)</w:t>
      </w:r>
    </w:p>
    <w:p w:rsidR="00916215" w:rsidRDefault="00916215" w:rsidP="00916215">
      <w:pPr>
        <w:widowControl w:val="0"/>
        <w:spacing w:after="0" w:line="360" w:lineRule="auto"/>
        <w:ind w:right="-52" w:firstLine="851"/>
        <w:jc w:val="both"/>
        <w:rPr>
          <w:rFonts w:ascii="Arial" w:hAnsi="Arial" w:cs="Arial"/>
          <w:bCs/>
          <w:sz w:val="24"/>
          <w:szCs w:val="24"/>
        </w:rPr>
      </w:pPr>
    </w:p>
    <w:p w:rsidR="00916215" w:rsidRDefault="00916215" w:rsidP="00916215">
      <w:pPr>
        <w:widowControl w:val="0"/>
        <w:spacing w:after="0" w:line="360" w:lineRule="auto"/>
        <w:ind w:right="-52" w:firstLine="851"/>
        <w:rPr>
          <w:rFonts w:ascii="Arial" w:hAnsi="Arial" w:cs="Arial"/>
          <w:bCs/>
          <w:sz w:val="24"/>
          <w:szCs w:val="24"/>
        </w:rPr>
      </w:pPr>
    </w:p>
    <w:p w:rsidR="00916215" w:rsidRDefault="00916215" w:rsidP="00916215">
      <w:pPr>
        <w:pStyle w:val="PargrafodaLista"/>
        <w:widowControl w:val="0"/>
        <w:numPr>
          <w:ilvl w:val="1"/>
          <w:numId w:val="8"/>
        </w:numPr>
        <w:spacing w:after="240" w:line="360" w:lineRule="auto"/>
        <w:ind w:right="-52"/>
      </w:pPr>
      <w:r>
        <w:rPr>
          <w:rFonts w:ascii="Arial" w:hAnsi="Arial" w:cs="Arial"/>
          <w:b/>
          <w:bCs/>
          <w:sz w:val="24"/>
          <w:szCs w:val="24"/>
        </w:rPr>
        <w:t>Hipertensão arterial sistêmica</w:t>
      </w:r>
    </w:p>
    <w:p w:rsidR="00916215" w:rsidRDefault="00916215" w:rsidP="00916215">
      <w:pPr>
        <w:widowControl w:val="0"/>
        <w:spacing w:after="240" w:line="360" w:lineRule="auto"/>
        <w:ind w:right="-52"/>
        <w:jc w:val="both"/>
        <w:rPr>
          <w:rFonts w:ascii="Arial" w:hAnsi="Arial" w:cs="Arial"/>
          <w:b/>
          <w:sz w:val="24"/>
          <w:szCs w:val="24"/>
        </w:rPr>
      </w:pPr>
    </w:p>
    <w:p w:rsidR="00916215" w:rsidRDefault="00916215" w:rsidP="00916215">
      <w:pPr>
        <w:widowControl w:val="0"/>
        <w:spacing w:after="240" w:line="360" w:lineRule="auto"/>
        <w:ind w:right="-52"/>
        <w:jc w:val="both"/>
        <w:rPr>
          <w:rFonts w:ascii="Arial" w:hAnsi="Arial" w:cs="Arial"/>
          <w:b/>
          <w:sz w:val="24"/>
          <w:szCs w:val="24"/>
        </w:rPr>
      </w:pPr>
    </w:p>
    <w:p w:rsidR="00916215" w:rsidRDefault="00916215" w:rsidP="00916215">
      <w:pPr>
        <w:widowControl w:val="0"/>
        <w:spacing w:after="0" w:line="360" w:lineRule="auto"/>
        <w:ind w:right="-52" w:firstLine="851"/>
        <w:jc w:val="both"/>
        <w:rPr>
          <w:rFonts w:ascii="Arial" w:hAnsi="Arial" w:cs="Arial"/>
          <w:sz w:val="24"/>
          <w:szCs w:val="24"/>
        </w:rPr>
      </w:pPr>
      <w:r>
        <w:rPr>
          <w:rStyle w:val="Refdecomentrio"/>
          <w:rFonts w:ascii="Arial" w:hAnsi="Arial" w:cs="Arial"/>
          <w:sz w:val="24"/>
          <w:szCs w:val="24"/>
        </w:rPr>
        <w:t>A</w:t>
      </w:r>
      <w:r>
        <w:rPr>
          <w:rFonts w:ascii="Arial" w:hAnsi="Arial" w:cs="Arial"/>
          <w:sz w:val="24"/>
          <w:szCs w:val="24"/>
        </w:rPr>
        <w:t xml:space="preserve"> pressão arterial (PA) é dependente da relação entre o débito cardíaco (frequência cardíaca pelo volume sistólico) e a resistência vascular periférica. Cada um desses determinantes primários da PA é, por sua vez, determinado por</w:t>
      </w:r>
      <w:r w:rsidR="00E21E86">
        <w:rPr>
          <w:rFonts w:ascii="Arial" w:hAnsi="Arial" w:cs="Arial"/>
          <w:sz w:val="24"/>
          <w:szCs w:val="24"/>
        </w:rPr>
        <w:t xml:space="preserve"> uma série de fatores, como </w:t>
      </w:r>
      <w:proofErr w:type="spellStart"/>
      <w:r w:rsidR="00E21E86">
        <w:rPr>
          <w:rFonts w:ascii="Arial" w:hAnsi="Arial" w:cs="Arial"/>
          <w:sz w:val="24"/>
          <w:szCs w:val="24"/>
        </w:rPr>
        <w:t>volêmia</w:t>
      </w:r>
      <w:proofErr w:type="spellEnd"/>
      <w:r w:rsidR="00E21E86">
        <w:rPr>
          <w:rFonts w:ascii="Arial" w:hAnsi="Arial" w:cs="Arial"/>
          <w:sz w:val="24"/>
          <w:szCs w:val="24"/>
        </w:rPr>
        <w:t>, ingestão</w:t>
      </w:r>
      <w:r>
        <w:rPr>
          <w:rFonts w:ascii="Arial" w:hAnsi="Arial" w:cs="Arial"/>
          <w:sz w:val="24"/>
          <w:szCs w:val="24"/>
        </w:rPr>
        <w:t xml:space="preserve"> de sódio, filtração glomerular, constrição de vasos sanguíneos, contractilidade miocárdica, dentre outros fatores. A regulação neuro-hormonal da PA funciona como um arco-reflexo envolvendo receptores, </w:t>
      </w:r>
      <w:proofErr w:type="spellStart"/>
      <w:r>
        <w:rPr>
          <w:rFonts w:ascii="Arial" w:hAnsi="Arial" w:cs="Arial"/>
          <w:sz w:val="24"/>
          <w:szCs w:val="24"/>
        </w:rPr>
        <w:t>aferências</w:t>
      </w:r>
      <w:proofErr w:type="spellEnd"/>
      <w:r>
        <w:rPr>
          <w:rFonts w:ascii="Arial" w:hAnsi="Arial" w:cs="Arial"/>
          <w:sz w:val="24"/>
          <w:szCs w:val="24"/>
        </w:rPr>
        <w:t xml:space="preserve">, centros de integração, </w:t>
      </w:r>
      <w:r w:rsidR="00E21E86">
        <w:rPr>
          <w:rFonts w:ascii="Arial" w:hAnsi="Arial" w:cs="Arial"/>
          <w:sz w:val="24"/>
          <w:szCs w:val="24"/>
        </w:rPr>
        <w:t>r</w:t>
      </w:r>
      <w:r>
        <w:rPr>
          <w:rFonts w:ascii="Arial" w:hAnsi="Arial" w:cs="Arial"/>
          <w:sz w:val="24"/>
          <w:szCs w:val="24"/>
        </w:rPr>
        <w:t>eferências e efe</w:t>
      </w:r>
      <w:r w:rsidR="004C53E0">
        <w:rPr>
          <w:rFonts w:ascii="Arial" w:hAnsi="Arial" w:cs="Arial"/>
          <w:sz w:val="24"/>
          <w:szCs w:val="24"/>
        </w:rPr>
        <w:t>tores, além de alças hormonais.(10)</w:t>
      </w:r>
    </w:p>
    <w:p w:rsidR="00916215" w:rsidRPr="004C53E0" w:rsidRDefault="00916215" w:rsidP="00916215">
      <w:pPr>
        <w:spacing w:after="0" w:line="360" w:lineRule="auto"/>
        <w:ind w:firstLine="851"/>
        <w:jc w:val="both"/>
        <w:rPr>
          <w:rFonts w:ascii="Arial" w:hAnsi="Arial" w:cs="Arial"/>
          <w:sz w:val="24"/>
          <w:szCs w:val="24"/>
        </w:rPr>
      </w:pPr>
      <w:r>
        <w:rPr>
          <w:rFonts w:ascii="Arial" w:hAnsi="Arial" w:cs="Arial"/>
          <w:sz w:val="24"/>
          <w:szCs w:val="24"/>
        </w:rPr>
        <w:t xml:space="preserve">O sistema reflexo pelos barorreceptores arteriais é o mais importante mecanismo agudo de controle reflexo da PA.  Durante elevações da PA, ocorre maior deformação da parede e aumento da ativação dos barorreceptores que geram os potenciais de ação, e estes sinais são conduzidos ao Núcleo do Trato Solitário (NTS) via nervo glossofaríngeo (fibras carotídeas) e vago (fibras aórticas). Neurônios secundários do NTS excitam neurônios </w:t>
      </w:r>
      <w:proofErr w:type="spellStart"/>
      <w:r>
        <w:rPr>
          <w:rFonts w:ascii="Arial" w:hAnsi="Arial" w:cs="Arial"/>
          <w:sz w:val="24"/>
          <w:szCs w:val="24"/>
        </w:rPr>
        <w:t>pré</w:t>
      </w:r>
      <w:proofErr w:type="spellEnd"/>
      <w:r>
        <w:rPr>
          <w:rFonts w:ascii="Arial" w:hAnsi="Arial" w:cs="Arial"/>
          <w:sz w:val="24"/>
          <w:szCs w:val="24"/>
        </w:rPr>
        <w:t xml:space="preserve">-ganglionares do parassimpático localizados no núcleo dorsal motor do vago e no núcleo ambíguo, que por sua vez se projetam (eferentes vagais) aos neurônios pós- ganglionares intramurais situados no coração, determinando aumento da atividade vagal e queda da frequência cardíaca (FC). O tônus simpático para o coração e vasos, por outro lado, é reduzido, uma vez que outros neurônios do NTS, quando estimulados por aumento da PA, excitam o bulbo </w:t>
      </w:r>
      <w:proofErr w:type="spellStart"/>
      <w:r>
        <w:rPr>
          <w:rFonts w:ascii="Arial" w:hAnsi="Arial" w:cs="Arial"/>
          <w:sz w:val="24"/>
          <w:szCs w:val="24"/>
        </w:rPr>
        <w:t>ventro</w:t>
      </w:r>
      <w:proofErr w:type="spellEnd"/>
      <w:r w:rsidR="00E21E86">
        <w:rPr>
          <w:rFonts w:ascii="Arial" w:hAnsi="Arial" w:cs="Arial"/>
          <w:sz w:val="24"/>
          <w:szCs w:val="24"/>
        </w:rPr>
        <w:t xml:space="preserve"> </w:t>
      </w:r>
      <w:r>
        <w:rPr>
          <w:rFonts w:ascii="Arial" w:hAnsi="Arial" w:cs="Arial"/>
          <w:sz w:val="24"/>
          <w:szCs w:val="24"/>
        </w:rPr>
        <w:t xml:space="preserve">lateral caudal que inibe os neurônios </w:t>
      </w:r>
      <w:proofErr w:type="spellStart"/>
      <w:r>
        <w:rPr>
          <w:rFonts w:ascii="Arial" w:hAnsi="Arial" w:cs="Arial"/>
          <w:sz w:val="24"/>
          <w:szCs w:val="24"/>
        </w:rPr>
        <w:t>pré</w:t>
      </w:r>
      <w:proofErr w:type="spellEnd"/>
      <w:r>
        <w:rPr>
          <w:rFonts w:ascii="Arial" w:hAnsi="Arial" w:cs="Arial"/>
          <w:sz w:val="24"/>
          <w:szCs w:val="24"/>
        </w:rPr>
        <w:t xml:space="preserve">-motores simpáticos do bulbo </w:t>
      </w:r>
      <w:proofErr w:type="spellStart"/>
      <w:r>
        <w:rPr>
          <w:rFonts w:ascii="Arial" w:hAnsi="Arial" w:cs="Arial"/>
          <w:sz w:val="24"/>
          <w:szCs w:val="24"/>
        </w:rPr>
        <w:t>ventro</w:t>
      </w:r>
      <w:proofErr w:type="spellEnd"/>
      <w:r w:rsidR="00E21E86">
        <w:rPr>
          <w:rFonts w:ascii="Arial" w:hAnsi="Arial" w:cs="Arial"/>
          <w:sz w:val="24"/>
          <w:szCs w:val="24"/>
        </w:rPr>
        <w:t xml:space="preserve"> </w:t>
      </w:r>
      <w:proofErr w:type="spellStart"/>
      <w:r>
        <w:rPr>
          <w:rFonts w:ascii="Arial" w:hAnsi="Arial" w:cs="Arial"/>
          <w:sz w:val="24"/>
          <w:szCs w:val="24"/>
        </w:rPr>
        <w:t>lateralrostral</w:t>
      </w:r>
      <w:proofErr w:type="spellEnd"/>
      <w:r>
        <w:rPr>
          <w:rFonts w:ascii="Arial" w:hAnsi="Arial" w:cs="Arial"/>
          <w:sz w:val="24"/>
          <w:szCs w:val="24"/>
        </w:rPr>
        <w:t>. Ocorre, assim, redução da contratilidade cardíaca e bradicardia e, também, queda da resistência vascular periférica que levam à redução da PA</w:t>
      </w:r>
      <w:r w:rsidR="004C53E0">
        <w:rPr>
          <w:rFonts w:ascii="Arial" w:hAnsi="Arial" w:cs="Arial"/>
          <w:sz w:val="24"/>
          <w:szCs w:val="24"/>
        </w:rPr>
        <w:t>.(11)</w:t>
      </w:r>
    </w:p>
    <w:p w:rsidR="00916215" w:rsidRDefault="00916215" w:rsidP="00916215">
      <w:pPr>
        <w:widowControl w:val="0"/>
        <w:spacing w:after="0" w:line="360" w:lineRule="auto"/>
        <w:ind w:right="-51" w:firstLine="851"/>
        <w:jc w:val="both"/>
        <w:rPr>
          <w:rFonts w:ascii="Arial" w:hAnsi="Arial" w:cs="Arial"/>
          <w:sz w:val="24"/>
          <w:szCs w:val="24"/>
        </w:rPr>
      </w:pPr>
      <w:r>
        <w:rPr>
          <w:rFonts w:ascii="Arial" w:hAnsi="Arial" w:cs="Arial"/>
          <w:sz w:val="24"/>
          <w:szCs w:val="24"/>
        </w:rPr>
        <w:t>Segundo a Organização Mundial de Saúde, em 2012, um em cada três adultos é acometido de hipertensão arterial</w:t>
      </w:r>
      <w:r w:rsidR="004C53E0">
        <w:rPr>
          <w:rFonts w:ascii="Arial" w:hAnsi="Arial" w:cs="Arial"/>
          <w:sz w:val="24"/>
          <w:szCs w:val="24"/>
        </w:rPr>
        <w:t>.(1)</w:t>
      </w:r>
      <w:r>
        <w:rPr>
          <w:rFonts w:ascii="Arial" w:hAnsi="Arial" w:cs="Arial"/>
          <w:sz w:val="24"/>
          <w:szCs w:val="24"/>
        </w:rPr>
        <w:t xml:space="preserve">A hipertensão arterial (HA) é uma condição clínica multifatorial caracterizada por níveis elevados e sustentados de pressão arterial (PA).  Associa-se frequentemente a alterações funcionais e estruturais dos órgãos-alvo e às alterações metabólicas, com consequente aumento do risco de eventos cardiovasculares fatais e não </w:t>
      </w:r>
      <w:r w:rsidR="004C53E0">
        <w:rPr>
          <w:rFonts w:ascii="Arial" w:hAnsi="Arial" w:cs="Arial"/>
          <w:sz w:val="24"/>
          <w:szCs w:val="24"/>
        </w:rPr>
        <w:t>fatais.(1)</w:t>
      </w:r>
    </w:p>
    <w:p w:rsidR="00916215" w:rsidRDefault="00916215" w:rsidP="00916215">
      <w:pPr>
        <w:widowControl w:val="0"/>
        <w:spacing w:after="0" w:line="360" w:lineRule="auto"/>
        <w:ind w:right="-52" w:firstLine="851"/>
        <w:jc w:val="both"/>
        <w:rPr>
          <w:rFonts w:ascii="Arial" w:hAnsi="Arial" w:cs="Arial"/>
          <w:sz w:val="24"/>
          <w:szCs w:val="24"/>
        </w:rPr>
      </w:pPr>
      <w:r>
        <w:rPr>
          <w:rFonts w:ascii="Arial" w:hAnsi="Arial" w:cs="Arial"/>
          <w:sz w:val="24"/>
          <w:szCs w:val="24"/>
        </w:rPr>
        <w:t xml:space="preserve">O tratamento da hipertensão inclui medidas farmacológicas e não farmacológicas. Com relação ao tratamento medicamentoso diversas classes de anti-hipertensivos reduzem o risco cardiovascular e, na maioria dos casos, torna-se </w:t>
      </w:r>
      <w:r>
        <w:rPr>
          <w:rFonts w:ascii="Arial" w:hAnsi="Arial" w:cs="Arial"/>
          <w:sz w:val="24"/>
          <w:szCs w:val="24"/>
        </w:rPr>
        <w:lastRenderedPageBreak/>
        <w:t>necessário associar fármacos com mecanismos de ação diferentes. Além da evidência de benefício clínico, a escolha do anti-hipertensivo deve considerar comorbidades do paciente, o perfil de efeitos adversos, a interação medicamentosa, a posologia e até mesmo o preço do fármaco no mercado. As principais classes são: diuréticos, Inibidores da Enzima Conversora de Angiotensina, Bloqueadores de receptores beta-adrenérgicos, Bloqueadores dos canais de cálcio, Antagonistas dos receptores AT1 de angiotensina II, dentre outros.</w:t>
      </w:r>
      <w:r w:rsidR="004C53E0">
        <w:rPr>
          <w:rFonts w:ascii="Arial" w:hAnsi="Arial" w:cs="Arial"/>
          <w:sz w:val="24"/>
          <w:szCs w:val="24"/>
        </w:rPr>
        <w:t>(2)(3)</w:t>
      </w:r>
      <w:r>
        <w:rPr>
          <w:rFonts w:ascii="Arial" w:hAnsi="Arial" w:cs="Arial"/>
          <w:sz w:val="24"/>
          <w:szCs w:val="24"/>
        </w:rPr>
        <w:t xml:space="preserve">Entre os diuréticos destaca-se a </w:t>
      </w:r>
      <w:proofErr w:type="spellStart"/>
      <w:r>
        <w:rPr>
          <w:rFonts w:ascii="Arial" w:hAnsi="Arial" w:cs="Arial"/>
          <w:sz w:val="24"/>
          <w:szCs w:val="24"/>
        </w:rPr>
        <w:t>Hidroclorotiazida</w:t>
      </w:r>
      <w:proofErr w:type="spellEnd"/>
      <w:r>
        <w:rPr>
          <w:rFonts w:ascii="Arial" w:hAnsi="Arial" w:cs="Arial"/>
          <w:sz w:val="24"/>
          <w:szCs w:val="24"/>
        </w:rPr>
        <w:t xml:space="preserve"> e entre os inibidores da Enzima conversora de Angiotensina destaca-se a </w:t>
      </w:r>
      <w:proofErr w:type="spellStart"/>
      <w:r>
        <w:rPr>
          <w:rFonts w:ascii="Arial" w:hAnsi="Arial" w:cs="Arial"/>
          <w:sz w:val="24"/>
          <w:szCs w:val="24"/>
        </w:rPr>
        <w:t>Losartana</w:t>
      </w:r>
      <w:proofErr w:type="spellEnd"/>
      <w:r>
        <w:rPr>
          <w:rFonts w:ascii="Arial" w:hAnsi="Arial" w:cs="Arial"/>
          <w:sz w:val="24"/>
          <w:szCs w:val="24"/>
        </w:rPr>
        <w:t xml:space="preserve">. </w:t>
      </w:r>
    </w:p>
    <w:p w:rsidR="00916215" w:rsidRDefault="00916215" w:rsidP="00916215">
      <w:pPr>
        <w:widowControl w:val="0"/>
        <w:spacing w:after="0" w:line="360" w:lineRule="auto"/>
        <w:ind w:right="-52" w:firstLine="851"/>
        <w:jc w:val="both"/>
        <w:rPr>
          <w:rFonts w:ascii="Arial" w:hAnsi="Arial" w:cs="Arial"/>
          <w:sz w:val="24"/>
          <w:szCs w:val="24"/>
        </w:rPr>
      </w:pPr>
    </w:p>
    <w:p w:rsidR="00916215" w:rsidRDefault="00916215" w:rsidP="00916215">
      <w:pPr>
        <w:widowControl w:val="0"/>
        <w:spacing w:after="0" w:line="360" w:lineRule="auto"/>
        <w:ind w:right="-52" w:firstLine="851"/>
        <w:jc w:val="both"/>
        <w:rPr>
          <w:rFonts w:ascii="Arial" w:hAnsi="Arial" w:cs="Arial"/>
          <w:sz w:val="24"/>
          <w:szCs w:val="24"/>
        </w:rPr>
      </w:pPr>
    </w:p>
    <w:p w:rsidR="00916215" w:rsidRDefault="00916215" w:rsidP="00916215">
      <w:pPr>
        <w:widowControl w:val="0"/>
        <w:spacing w:after="0" w:line="360" w:lineRule="auto"/>
        <w:ind w:right="-51" w:firstLine="851"/>
        <w:jc w:val="both"/>
        <w:rPr>
          <w:rFonts w:ascii="Arial" w:hAnsi="Arial" w:cs="Arial"/>
          <w:sz w:val="24"/>
          <w:szCs w:val="24"/>
        </w:rPr>
      </w:pPr>
    </w:p>
    <w:p w:rsidR="00916215" w:rsidRDefault="00916215" w:rsidP="001A49D4">
      <w:pPr>
        <w:widowControl w:val="0"/>
        <w:spacing w:after="0" w:line="360" w:lineRule="auto"/>
        <w:ind w:right="-51"/>
      </w:pPr>
      <w:r>
        <w:rPr>
          <w:rFonts w:ascii="Arial" w:hAnsi="Arial" w:cs="Arial"/>
          <w:b/>
          <w:sz w:val="28"/>
          <w:szCs w:val="28"/>
        </w:rPr>
        <w:t>2.</w:t>
      </w:r>
      <w:r w:rsidR="001A49D4">
        <w:rPr>
          <w:rFonts w:ascii="Arial" w:hAnsi="Arial" w:cs="Arial"/>
          <w:b/>
          <w:sz w:val="28"/>
          <w:szCs w:val="28"/>
        </w:rPr>
        <w:t xml:space="preserve"> </w:t>
      </w:r>
      <w:r>
        <w:rPr>
          <w:rFonts w:ascii="Arial" w:hAnsi="Arial" w:cs="Arial"/>
          <w:b/>
          <w:sz w:val="28"/>
          <w:szCs w:val="28"/>
        </w:rPr>
        <w:t>SAÚDE ORAL</w:t>
      </w:r>
    </w:p>
    <w:p w:rsidR="00916215" w:rsidRDefault="00916215" w:rsidP="00916215">
      <w:pPr>
        <w:widowControl w:val="0"/>
        <w:spacing w:after="0" w:line="360" w:lineRule="auto"/>
        <w:ind w:right="-51" w:firstLine="851"/>
        <w:rPr>
          <w:rFonts w:ascii="Arial" w:hAnsi="Arial" w:cs="Arial"/>
          <w:b/>
          <w:sz w:val="28"/>
          <w:szCs w:val="28"/>
        </w:rPr>
      </w:pPr>
    </w:p>
    <w:p w:rsidR="00916215" w:rsidRDefault="00916215" w:rsidP="00916215">
      <w:pPr>
        <w:widowControl w:val="0"/>
        <w:spacing w:after="0" w:line="360" w:lineRule="auto"/>
        <w:ind w:right="-51" w:firstLine="851"/>
        <w:rPr>
          <w:rFonts w:ascii="Arial" w:hAnsi="Arial" w:cs="Arial"/>
          <w:b/>
          <w:sz w:val="28"/>
          <w:szCs w:val="28"/>
        </w:rPr>
      </w:pPr>
    </w:p>
    <w:p w:rsidR="00916215" w:rsidRDefault="00916215" w:rsidP="00E9483C">
      <w:pPr>
        <w:pStyle w:val="Recuodecorpodetexto"/>
        <w:spacing w:line="360" w:lineRule="auto"/>
        <w:jc w:val="both"/>
      </w:pPr>
      <w:r>
        <w:t xml:space="preserve">A saúde oral afeta a saúde em geral ao interferir e limitar nas atividades diárias, destacando-se os impactos das suas alterações nos domínios funcionais, psicológicos e sociais. </w:t>
      </w:r>
      <w:proofErr w:type="gramStart"/>
      <w:r>
        <w:t>Dado que partilham fatores de risco comuns, sobretudo em termos de estilos de vida, as doenças orais podem ter um impacto sobre muitos aspetos da saúde geral verificando-se uma reciprocidade causal como em doenças cardiovasculares e cerebrovasculares, aterosclerose, diabetes e prematuridade Para além disso, constituem, muitas vezes, a evidência primária de doenças sistémicas, nomeadame</w:t>
      </w:r>
      <w:r w:rsidR="004C53E0">
        <w:t>nte em casos de diabetes ou HIV</w:t>
      </w:r>
      <w:r>
        <w:t>)</w:t>
      </w:r>
      <w:proofErr w:type="gramEnd"/>
      <w:r>
        <w:t xml:space="preserve">. Para além de que, melhores cuidados de higiene oral parecem prevenir infeções respiratórias e morte por pneumonia em idosos nos hospitais e </w:t>
      </w:r>
      <w:proofErr w:type="spellStart"/>
      <w:r>
        <w:t>larese</w:t>
      </w:r>
      <w:proofErr w:type="spellEnd"/>
      <w:r>
        <w:t xml:space="preserve"> ainda a </w:t>
      </w:r>
      <w:proofErr w:type="spellStart"/>
      <w:r>
        <w:t>escovagem</w:t>
      </w:r>
      <w:proofErr w:type="spellEnd"/>
      <w:r>
        <w:t xml:space="preserve"> frequente de dentes pode estar associada a níveis </w:t>
      </w:r>
      <w:r w:rsidR="004C53E0">
        <w:t>baixos de doença cardiovascular.(12)</w:t>
      </w:r>
    </w:p>
    <w:p w:rsidR="00916215" w:rsidRDefault="00916215" w:rsidP="00E9483C">
      <w:pPr>
        <w:pStyle w:val="Recuodecorpodetexto"/>
        <w:spacing w:line="360" w:lineRule="auto"/>
      </w:pPr>
    </w:p>
    <w:p w:rsidR="00916215" w:rsidRDefault="00916215" w:rsidP="00916215">
      <w:pPr>
        <w:pStyle w:val="Recuodecorpodetexto"/>
      </w:pPr>
    </w:p>
    <w:p w:rsidR="00916215" w:rsidRDefault="00916215" w:rsidP="001A49D4">
      <w:pPr>
        <w:widowControl w:val="0"/>
        <w:spacing w:after="0" w:line="360" w:lineRule="auto"/>
        <w:ind w:right="-51"/>
      </w:pPr>
      <w:r>
        <w:rPr>
          <w:rFonts w:ascii="Arial" w:hAnsi="Arial" w:cs="Arial"/>
          <w:b/>
          <w:sz w:val="24"/>
          <w:szCs w:val="28"/>
        </w:rPr>
        <w:t>2.1 Avaliação da saliva</w:t>
      </w:r>
    </w:p>
    <w:p w:rsidR="00916215" w:rsidRDefault="00916215" w:rsidP="00916215">
      <w:pPr>
        <w:widowControl w:val="0"/>
        <w:spacing w:after="0" w:line="360" w:lineRule="auto"/>
        <w:ind w:right="-51" w:firstLine="851"/>
        <w:jc w:val="both"/>
        <w:rPr>
          <w:rFonts w:ascii="Arial" w:hAnsi="Arial" w:cs="Arial"/>
          <w:sz w:val="28"/>
          <w:szCs w:val="28"/>
        </w:rPr>
      </w:pPr>
    </w:p>
    <w:p w:rsidR="00916215" w:rsidRDefault="00916215" w:rsidP="00916215">
      <w:pPr>
        <w:widowControl w:val="0"/>
        <w:spacing w:after="0" w:line="360" w:lineRule="auto"/>
        <w:ind w:right="-51" w:firstLine="851"/>
        <w:jc w:val="both"/>
        <w:rPr>
          <w:rFonts w:ascii="Arial" w:hAnsi="Arial" w:cs="Arial"/>
          <w:sz w:val="28"/>
          <w:szCs w:val="28"/>
        </w:rPr>
      </w:pPr>
    </w:p>
    <w:p w:rsidR="00916215" w:rsidRDefault="00916215" w:rsidP="00916215">
      <w:pPr>
        <w:widowControl w:val="0"/>
        <w:spacing w:after="0" w:line="360" w:lineRule="auto"/>
        <w:ind w:right="-51" w:firstLine="851"/>
        <w:jc w:val="both"/>
      </w:pPr>
      <w:r>
        <w:rPr>
          <w:rFonts w:ascii="Arial" w:hAnsi="Arial" w:cs="Arial"/>
          <w:sz w:val="24"/>
          <w:szCs w:val="24"/>
        </w:rPr>
        <w:t xml:space="preserve">A saúde oral é feita por método do O índice CPO (Dentes Cariados, Perdidos e Obturados), foi formulado originalmente por (Klein e Palmer) em 1937, e </w:t>
      </w:r>
      <w:r>
        <w:rPr>
          <w:rFonts w:ascii="Arial" w:hAnsi="Arial" w:cs="Arial"/>
          <w:sz w:val="24"/>
          <w:szCs w:val="24"/>
        </w:rPr>
        <w:lastRenderedPageBreak/>
        <w:t xml:space="preserve">permanece sendo o mais utilizado em todo o mundo, mantendo-se como o ponto básico de referência para o diagnóstico das condições dos dentes permanentes para a formulação e avaliação de programas de saúde oral. Para realizar o índice CPOD são avaliados três aspectos em cada espaço dentário: as condições da coroa e da raiz, e a necessidade de tratamento. Após o exame de cada espaço, o examinador dirá os três respectivos códigos para serem anotados e passará ao espaço dentário seguinte. </w:t>
      </w:r>
    </w:p>
    <w:p w:rsidR="00916215" w:rsidRDefault="00916215" w:rsidP="00916215">
      <w:pPr>
        <w:widowControl w:val="0"/>
        <w:spacing w:after="0" w:line="360" w:lineRule="auto"/>
        <w:ind w:right="-52" w:firstLine="851"/>
        <w:jc w:val="both"/>
        <w:rPr>
          <w:rFonts w:ascii="Arial" w:hAnsi="Arial" w:cs="Arial"/>
          <w:sz w:val="24"/>
          <w:szCs w:val="24"/>
        </w:rPr>
      </w:pPr>
      <w:r>
        <w:rPr>
          <w:rFonts w:ascii="Arial" w:hAnsi="Arial" w:cs="Arial"/>
          <w:sz w:val="24"/>
          <w:szCs w:val="24"/>
        </w:rPr>
        <w:t>Em relação às alterações em tecidos moles são anotadas com códigos segundo a descrição das alterações patológicas.</w:t>
      </w:r>
    </w:p>
    <w:p w:rsidR="00916215" w:rsidRDefault="00916215" w:rsidP="00916215">
      <w:pPr>
        <w:widowControl w:val="0"/>
        <w:spacing w:after="0" w:line="360" w:lineRule="auto"/>
        <w:ind w:right="-52" w:firstLine="851"/>
        <w:jc w:val="both"/>
        <w:rPr>
          <w:rFonts w:ascii="Arial" w:hAnsi="Arial" w:cs="Arial"/>
          <w:sz w:val="24"/>
          <w:szCs w:val="24"/>
        </w:rPr>
      </w:pPr>
      <w:r>
        <w:rPr>
          <w:rFonts w:ascii="Arial" w:hAnsi="Arial" w:cs="Arial"/>
          <w:sz w:val="24"/>
          <w:szCs w:val="24"/>
        </w:rPr>
        <w:t xml:space="preserve">O </w:t>
      </w:r>
      <w:proofErr w:type="spellStart"/>
      <w:r>
        <w:rPr>
          <w:rFonts w:ascii="Arial" w:hAnsi="Arial" w:cs="Arial"/>
          <w:sz w:val="24"/>
          <w:szCs w:val="24"/>
        </w:rPr>
        <w:t>edentulismo</w:t>
      </w:r>
      <w:proofErr w:type="spellEnd"/>
      <w:r>
        <w:rPr>
          <w:rFonts w:ascii="Arial" w:hAnsi="Arial" w:cs="Arial"/>
          <w:sz w:val="24"/>
          <w:szCs w:val="24"/>
        </w:rPr>
        <w:t xml:space="preserve"> será avaliado pelo uso e necessidade de prótese, pois ajuda a entender o agravo “</w:t>
      </w:r>
      <w:proofErr w:type="spellStart"/>
      <w:r>
        <w:rPr>
          <w:rFonts w:ascii="Arial" w:hAnsi="Arial" w:cs="Arial"/>
          <w:sz w:val="24"/>
          <w:szCs w:val="24"/>
        </w:rPr>
        <w:t>edentulismo</w:t>
      </w:r>
      <w:proofErr w:type="spellEnd"/>
      <w:r>
        <w:rPr>
          <w:rFonts w:ascii="Arial" w:hAnsi="Arial" w:cs="Arial"/>
          <w:sz w:val="24"/>
          <w:szCs w:val="24"/>
        </w:rPr>
        <w:t>”, servindo, ao mesmo tempo, para estimar a gravidade do problema pela análise conjunta dos dados. As observações ao exame levam em conta os códigos e critérios no campo específico. Uma observação importante é que a verificação da necessidade de prótese deve incluir uma avaliação da qualidade da prótese quando a mesma está presente, sendo assim os dois índices não são excludentes, ou seja, é possível estar usando e também necessitar de uma prótese.</w:t>
      </w:r>
    </w:p>
    <w:p w:rsidR="00916215" w:rsidRDefault="00916215" w:rsidP="00916215">
      <w:pPr>
        <w:widowControl w:val="0"/>
        <w:spacing w:after="0" w:line="360" w:lineRule="auto"/>
        <w:ind w:right="-52" w:firstLine="851"/>
        <w:jc w:val="both"/>
        <w:rPr>
          <w:rFonts w:ascii="Arial" w:hAnsi="Arial" w:cs="Arial"/>
          <w:sz w:val="24"/>
          <w:szCs w:val="24"/>
        </w:rPr>
      </w:pPr>
    </w:p>
    <w:p w:rsidR="00916215" w:rsidRDefault="00916215" w:rsidP="00916215">
      <w:pPr>
        <w:widowControl w:val="0"/>
        <w:spacing w:after="0" w:line="360" w:lineRule="auto"/>
        <w:ind w:right="-52" w:firstLine="851"/>
        <w:jc w:val="both"/>
        <w:rPr>
          <w:rFonts w:ascii="Arial" w:hAnsi="Arial" w:cs="Arial"/>
          <w:sz w:val="24"/>
          <w:szCs w:val="24"/>
        </w:rPr>
      </w:pPr>
    </w:p>
    <w:p w:rsidR="00916215" w:rsidRDefault="00916215" w:rsidP="001A49D4">
      <w:pPr>
        <w:widowControl w:val="0"/>
        <w:spacing w:after="0" w:line="360" w:lineRule="auto"/>
        <w:ind w:right="-52"/>
      </w:pPr>
      <w:r>
        <w:rPr>
          <w:rFonts w:ascii="Arial" w:hAnsi="Arial" w:cs="Arial"/>
          <w:b/>
          <w:sz w:val="24"/>
          <w:szCs w:val="28"/>
        </w:rPr>
        <w:t>2.2 Importância da saliva</w:t>
      </w:r>
    </w:p>
    <w:p w:rsidR="00916215" w:rsidRDefault="00916215" w:rsidP="00916215">
      <w:pPr>
        <w:widowControl w:val="0"/>
        <w:spacing w:after="0" w:line="360" w:lineRule="auto"/>
        <w:ind w:right="-52" w:firstLine="851"/>
        <w:jc w:val="both"/>
        <w:rPr>
          <w:rFonts w:ascii="Arial" w:hAnsi="Arial" w:cs="Arial"/>
          <w:b/>
          <w:sz w:val="28"/>
          <w:szCs w:val="28"/>
        </w:rPr>
      </w:pPr>
    </w:p>
    <w:p w:rsidR="00916215" w:rsidRDefault="00916215" w:rsidP="00916215">
      <w:pPr>
        <w:widowControl w:val="0"/>
        <w:spacing w:after="0" w:line="360" w:lineRule="auto"/>
        <w:ind w:right="-52" w:firstLine="851"/>
        <w:jc w:val="both"/>
        <w:rPr>
          <w:rFonts w:ascii="Arial" w:hAnsi="Arial" w:cs="Arial"/>
          <w:b/>
          <w:sz w:val="28"/>
          <w:szCs w:val="28"/>
        </w:rPr>
      </w:pPr>
    </w:p>
    <w:p w:rsidR="00E9483C" w:rsidRDefault="00916215" w:rsidP="00E9483C">
      <w:pPr>
        <w:widowControl w:val="0"/>
        <w:spacing w:after="0" w:line="360" w:lineRule="auto"/>
        <w:ind w:right="-52" w:firstLine="851"/>
        <w:jc w:val="both"/>
      </w:pPr>
      <w:r>
        <w:rPr>
          <w:rFonts w:ascii="Arial" w:hAnsi="Arial" w:cs="Arial"/>
          <w:sz w:val="24"/>
          <w:szCs w:val="24"/>
        </w:rPr>
        <w:t xml:space="preserve">A saliva é o líquido que umedece a cavidade bucal, sendo secretada por todas as glândulas salivares. Tem como funções a proteção da mucosa bucal e dos dentes, defesa através da lisozima, formação do bolo alimentar; digestão inicial de polissacarídeos, como o amido e o glicogênio; regulação do pH do meio bucal a 6,9, pelos tampões salivares, mucina, bicarbonato e </w:t>
      </w:r>
      <w:proofErr w:type="spellStart"/>
      <w:r>
        <w:rPr>
          <w:rFonts w:ascii="Arial" w:hAnsi="Arial" w:cs="Arial"/>
          <w:sz w:val="24"/>
          <w:szCs w:val="24"/>
        </w:rPr>
        <w:t>monofosfato</w:t>
      </w:r>
      <w:proofErr w:type="spellEnd"/>
      <w:r>
        <w:rPr>
          <w:rFonts w:ascii="Arial" w:hAnsi="Arial" w:cs="Arial"/>
          <w:sz w:val="24"/>
          <w:szCs w:val="24"/>
        </w:rPr>
        <w:t xml:space="preserve">, evitando as lesões produzidas pelo excesso de ácidos e bases; e </w:t>
      </w:r>
      <w:proofErr w:type="spellStart"/>
      <w:r>
        <w:rPr>
          <w:rFonts w:ascii="Arial" w:hAnsi="Arial" w:cs="Arial"/>
          <w:sz w:val="24"/>
          <w:szCs w:val="24"/>
        </w:rPr>
        <w:t>autóclise</w:t>
      </w:r>
      <w:proofErr w:type="spellEnd"/>
      <w:r>
        <w:rPr>
          <w:rFonts w:ascii="Arial" w:hAnsi="Arial" w:cs="Arial"/>
          <w:sz w:val="24"/>
          <w:szCs w:val="24"/>
        </w:rPr>
        <w:t xml:space="preserve"> ou </w:t>
      </w:r>
      <w:proofErr w:type="gramStart"/>
      <w:r>
        <w:rPr>
          <w:rFonts w:ascii="Arial" w:hAnsi="Arial" w:cs="Arial"/>
          <w:sz w:val="24"/>
          <w:szCs w:val="24"/>
        </w:rPr>
        <w:t>auto</w:t>
      </w:r>
      <w:r w:rsidR="00E21E86">
        <w:rPr>
          <w:rFonts w:ascii="Arial" w:hAnsi="Arial" w:cs="Arial"/>
          <w:sz w:val="24"/>
          <w:szCs w:val="24"/>
        </w:rPr>
        <w:t xml:space="preserve"> </w:t>
      </w:r>
      <w:r>
        <w:rPr>
          <w:rFonts w:ascii="Arial" w:hAnsi="Arial" w:cs="Arial"/>
          <w:sz w:val="24"/>
          <w:szCs w:val="24"/>
        </w:rPr>
        <w:t>limpeza</w:t>
      </w:r>
      <w:proofErr w:type="gramEnd"/>
      <w:r>
        <w:rPr>
          <w:rFonts w:ascii="Arial" w:hAnsi="Arial" w:cs="Arial"/>
          <w:sz w:val="24"/>
          <w:szCs w:val="24"/>
        </w:rPr>
        <w:t xml:space="preserve"> da boca através dos movimentos mastigatórios. A cárie dental é uma doença que tem início antes do desenvolvimento da lesão clinicamente detectável. Sua manifestação provém de uma etiologia multifatorial na qual interagem superfície dentária, carboidratos da dieta – principalmente a sacarose – saliva e os microrganismos da placa bacteriana. Entretanto, nem todos os indivíduos de uma determinada </w:t>
      </w:r>
      <w:r>
        <w:rPr>
          <w:rFonts w:ascii="Arial" w:hAnsi="Arial" w:cs="Arial"/>
          <w:sz w:val="24"/>
          <w:szCs w:val="24"/>
        </w:rPr>
        <w:lastRenderedPageBreak/>
        <w:t>população apresentam predisposições semelhantes para o desenvolvimento de cáries.</w:t>
      </w:r>
    </w:p>
    <w:p w:rsidR="00916215" w:rsidRDefault="00916215" w:rsidP="00E9483C">
      <w:pPr>
        <w:widowControl w:val="0"/>
        <w:spacing w:after="0" w:line="360" w:lineRule="auto"/>
        <w:ind w:right="-52" w:firstLine="851"/>
        <w:jc w:val="both"/>
      </w:pPr>
      <w:r>
        <w:rPr>
          <w:rFonts w:ascii="Arial" w:hAnsi="Arial" w:cs="Arial"/>
          <w:sz w:val="24"/>
          <w:szCs w:val="24"/>
        </w:rPr>
        <w:t xml:space="preserve"> A variabilidade individual do risco de cárie está relacionada, principalmente, com a dieta consumida e com o número de microrganismos </w:t>
      </w:r>
      <w:proofErr w:type="spellStart"/>
      <w:r>
        <w:rPr>
          <w:rFonts w:ascii="Arial" w:hAnsi="Arial" w:cs="Arial"/>
          <w:sz w:val="24"/>
          <w:szCs w:val="24"/>
        </w:rPr>
        <w:t>cariogênicos</w:t>
      </w:r>
      <w:proofErr w:type="spellEnd"/>
      <w:r>
        <w:rPr>
          <w:rFonts w:ascii="Arial" w:hAnsi="Arial" w:cs="Arial"/>
          <w:sz w:val="24"/>
          <w:szCs w:val="24"/>
        </w:rPr>
        <w:t xml:space="preserve"> presentes na placa bacteriana e na saliva. Devido à importância da saliva em relação à prevenção da doença cárie, os testes salivares (capacidade </w:t>
      </w:r>
      <w:proofErr w:type="spellStart"/>
      <w:r>
        <w:rPr>
          <w:rFonts w:ascii="Arial" w:hAnsi="Arial" w:cs="Arial"/>
          <w:sz w:val="24"/>
          <w:szCs w:val="24"/>
        </w:rPr>
        <w:t>tamponante</w:t>
      </w:r>
      <w:proofErr w:type="spellEnd"/>
      <w:r>
        <w:rPr>
          <w:rFonts w:ascii="Arial" w:hAnsi="Arial" w:cs="Arial"/>
          <w:sz w:val="24"/>
          <w:szCs w:val="24"/>
        </w:rPr>
        <w:t xml:space="preserve"> e fluxo salivar) deveriam ser incluídos nos exames de rotina para avaliação de pacientes quanto ao risco de desenvolvimento da doença. A capacidade </w:t>
      </w:r>
      <w:proofErr w:type="spellStart"/>
      <w:r>
        <w:rPr>
          <w:rFonts w:ascii="Arial" w:hAnsi="Arial" w:cs="Arial"/>
          <w:sz w:val="24"/>
          <w:szCs w:val="24"/>
        </w:rPr>
        <w:t>tamponante</w:t>
      </w:r>
      <w:proofErr w:type="spellEnd"/>
      <w:r>
        <w:rPr>
          <w:rFonts w:ascii="Arial" w:hAnsi="Arial" w:cs="Arial"/>
          <w:sz w:val="24"/>
          <w:szCs w:val="24"/>
        </w:rPr>
        <w:t xml:space="preserve"> da saliva é um importante fator de resistência à cárie dental, e o reduzido fluxo salivar, que geralmente está associado a uma baixa capacidade </w:t>
      </w:r>
      <w:proofErr w:type="spellStart"/>
      <w:r>
        <w:rPr>
          <w:rFonts w:ascii="Arial" w:hAnsi="Arial" w:cs="Arial"/>
          <w:sz w:val="24"/>
          <w:szCs w:val="24"/>
        </w:rPr>
        <w:t>tamponante</w:t>
      </w:r>
      <w:proofErr w:type="spellEnd"/>
      <w:r>
        <w:rPr>
          <w:rFonts w:ascii="Arial" w:hAnsi="Arial" w:cs="Arial"/>
          <w:sz w:val="24"/>
          <w:szCs w:val="24"/>
        </w:rPr>
        <w:t xml:space="preserve">, pode causar infecções da mucosa oral e periodontites. Diversos trabalhos foram publicados relacionados à determinação da capacidade </w:t>
      </w:r>
      <w:proofErr w:type="spellStart"/>
      <w:r>
        <w:rPr>
          <w:rFonts w:ascii="Arial" w:hAnsi="Arial" w:cs="Arial"/>
          <w:sz w:val="24"/>
          <w:szCs w:val="24"/>
        </w:rPr>
        <w:t>tamponante</w:t>
      </w:r>
      <w:proofErr w:type="spellEnd"/>
      <w:r>
        <w:rPr>
          <w:rFonts w:ascii="Arial" w:hAnsi="Arial" w:cs="Arial"/>
          <w:sz w:val="24"/>
          <w:szCs w:val="24"/>
        </w:rPr>
        <w:t xml:space="preserve"> e fluxo salivar. No entanto, estes estudos em países em desenvolvimento são raros, apesar da sua importância.</w:t>
      </w:r>
    </w:p>
    <w:p w:rsidR="00916215" w:rsidRDefault="00916215" w:rsidP="00916215">
      <w:pPr>
        <w:widowControl w:val="0"/>
        <w:spacing w:after="0" w:line="360" w:lineRule="auto"/>
        <w:ind w:right="-52" w:firstLine="851"/>
        <w:jc w:val="both"/>
        <w:rPr>
          <w:rFonts w:ascii="Arial" w:hAnsi="Arial" w:cs="Arial"/>
          <w:sz w:val="24"/>
          <w:szCs w:val="24"/>
        </w:rPr>
      </w:pPr>
    </w:p>
    <w:p w:rsidR="00916215" w:rsidRDefault="00916215" w:rsidP="00916215">
      <w:pPr>
        <w:widowControl w:val="0"/>
        <w:spacing w:after="0" w:line="360" w:lineRule="auto"/>
        <w:ind w:right="-52" w:firstLine="851"/>
        <w:jc w:val="both"/>
        <w:rPr>
          <w:rFonts w:ascii="Arial" w:hAnsi="Arial" w:cs="Arial"/>
          <w:sz w:val="24"/>
          <w:szCs w:val="24"/>
        </w:rPr>
      </w:pPr>
    </w:p>
    <w:p w:rsidR="00E9483C" w:rsidRDefault="00916215" w:rsidP="001A49D4">
      <w:pPr>
        <w:widowControl w:val="0"/>
        <w:spacing w:after="0" w:line="360" w:lineRule="auto"/>
        <w:ind w:right="-51"/>
        <w:rPr>
          <w:rFonts w:ascii="Arial" w:hAnsi="Arial" w:cs="Arial"/>
          <w:b/>
          <w:sz w:val="24"/>
          <w:szCs w:val="28"/>
        </w:rPr>
      </w:pPr>
      <w:r>
        <w:rPr>
          <w:rFonts w:ascii="Arial" w:hAnsi="Arial" w:cs="Arial"/>
          <w:b/>
          <w:sz w:val="24"/>
          <w:szCs w:val="28"/>
        </w:rPr>
        <w:t>2.3 Produção da saliva</w:t>
      </w:r>
    </w:p>
    <w:p w:rsidR="00233A23" w:rsidRDefault="00233A23" w:rsidP="00916215">
      <w:pPr>
        <w:widowControl w:val="0"/>
        <w:spacing w:after="0" w:line="360" w:lineRule="auto"/>
        <w:ind w:right="-51"/>
      </w:pPr>
    </w:p>
    <w:p w:rsidR="00233A23" w:rsidRPr="00E9483C" w:rsidRDefault="00233A23" w:rsidP="00916215">
      <w:pPr>
        <w:widowControl w:val="0"/>
        <w:spacing w:after="0" w:line="360" w:lineRule="auto"/>
        <w:ind w:right="-51"/>
      </w:pPr>
    </w:p>
    <w:p w:rsidR="00916215" w:rsidRDefault="00916215" w:rsidP="00213DE2">
      <w:pPr>
        <w:widowControl w:val="0"/>
        <w:spacing w:after="0" w:line="360" w:lineRule="auto"/>
        <w:ind w:right="-51" w:firstLine="708"/>
      </w:pPr>
      <w:r>
        <w:rPr>
          <w:rFonts w:ascii="Arial" w:hAnsi="Arial" w:cs="Arial"/>
          <w:sz w:val="24"/>
          <w:szCs w:val="24"/>
        </w:rPr>
        <w:t>A saliva humana é produzida pelas glândulas salivares, sendo constituída por vários componentes e possui inúmeras funções.</w:t>
      </w:r>
      <w:r w:rsidR="004C53E0">
        <w:rPr>
          <w:rFonts w:ascii="Arial" w:hAnsi="Arial" w:cs="Arial"/>
          <w:sz w:val="24"/>
          <w:szCs w:val="24"/>
        </w:rPr>
        <w:t>(13)(14)(15)</w:t>
      </w:r>
      <w:r>
        <w:rPr>
          <w:rFonts w:ascii="Arial" w:hAnsi="Arial" w:cs="Arial"/>
          <w:sz w:val="24"/>
          <w:szCs w:val="24"/>
        </w:rPr>
        <w:t xml:space="preserve"> É um fluido oral muito valioso, pois é importante na prevenção e manutenção da saúde oral e homeostase – a sua falta quer em quantidade ou qualidade, predispõe o indiv</w:t>
      </w:r>
      <w:r w:rsidR="004C53E0">
        <w:rPr>
          <w:rFonts w:ascii="Arial" w:hAnsi="Arial" w:cs="Arial"/>
          <w:sz w:val="24"/>
          <w:szCs w:val="24"/>
        </w:rPr>
        <w:t>iduo a sintomas e doenças orais.(16)(17)(18)</w:t>
      </w:r>
    </w:p>
    <w:p w:rsidR="004A1091" w:rsidRDefault="00916215" w:rsidP="004A1091">
      <w:pPr>
        <w:spacing w:line="360" w:lineRule="auto"/>
        <w:ind w:firstLine="708"/>
        <w:jc w:val="both"/>
        <w:rPr>
          <w:rFonts w:ascii="Arial" w:hAnsi="Arial" w:cs="Arial"/>
          <w:sz w:val="24"/>
          <w:szCs w:val="24"/>
        </w:rPr>
      </w:pPr>
      <w:r>
        <w:rPr>
          <w:rFonts w:ascii="Arial" w:hAnsi="Arial" w:cs="Arial"/>
          <w:sz w:val="24"/>
          <w:szCs w:val="24"/>
        </w:rPr>
        <w:t>Um sintoma relacionado com alterações na função das glândulas salivares é a xerostomia. Este sintoma pode estar relacionado com a diminuição da produção</w:t>
      </w:r>
    </w:p>
    <w:p w:rsidR="00213DE2" w:rsidRDefault="00916215" w:rsidP="004A1091">
      <w:pPr>
        <w:spacing w:line="360" w:lineRule="auto"/>
        <w:jc w:val="both"/>
        <w:rPr>
          <w:rFonts w:ascii="Arial" w:hAnsi="Arial" w:cs="Arial"/>
          <w:sz w:val="24"/>
          <w:szCs w:val="24"/>
        </w:rPr>
      </w:pPr>
      <w:r>
        <w:rPr>
          <w:rFonts w:ascii="Arial" w:hAnsi="Arial" w:cs="Arial"/>
          <w:sz w:val="24"/>
          <w:szCs w:val="24"/>
        </w:rPr>
        <w:t>da saliva ou com a produção de saliva alterada na sua composição, contribuindo</w:t>
      </w:r>
      <w:r w:rsidR="004A1091">
        <w:rPr>
          <w:rFonts w:ascii="Arial" w:hAnsi="Arial" w:cs="Arial"/>
          <w:sz w:val="24"/>
          <w:szCs w:val="24"/>
        </w:rPr>
        <w:t xml:space="preserve"> para uma sensação de boca seca.(19)(20)(21)(22)(33)(34)(35)(36)(37)(23)(38)</w:t>
      </w:r>
    </w:p>
    <w:p w:rsidR="00233A23" w:rsidRDefault="00233A23" w:rsidP="00916215">
      <w:pPr>
        <w:spacing w:line="360" w:lineRule="auto"/>
        <w:rPr>
          <w:rFonts w:ascii="Arial" w:hAnsi="Arial" w:cs="Arial"/>
          <w:b/>
          <w:sz w:val="24"/>
          <w:szCs w:val="24"/>
        </w:rPr>
      </w:pPr>
    </w:p>
    <w:p w:rsidR="00233A23" w:rsidRDefault="00233A23" w:rsidP="00916215">
      <w:pPr>
        <w:spacing w:line="360" w:lineRule="auto"/>
        <w:rPr>
          <w:rFonts w:ascii="Arial" w:hAnsi="Arial" w:cs="Arial"/>
          <w:b/>
          <w:sz w:val="24"/>
          <w:szCs w:val="24"/>
        </w:rPr>
      </w:pPr>
    </w:p>
    <w:p w:rsidR="00916215" w:rsidRDefault="00916215" w:rsidP="001A49D4">
      <w:pPr>
        <w:spacing w:line="360" w:lineRule="auto"/>
        <w:rPr>
          <w:rFonts w:ascii="Arial" w:hAnsi="Arial" w:cs="Arial"/>
          <w:b/>
          <w:sz w:val="24"/>
          <w:szCs w:val="24"/>
        </w:rPr>
      </w:pPr>
      <w:r>
        <w:rPr>
          <w:rFonts w:ascii="Arial" w:hAnsi="Arial" w:cs="Arial"/>
          <w:b/>
          <w:sz w:val="24"/>
          <w:szCs w:val="24"/>
        </w:rPr>
        <w:t>2.4 Xerostomia</w:t>
      </w:r>
    </w:p>
    <w:p w:rsidR="00233A23" w:rsidRDefault="00233A23" w:rsidP="00916215">
      <w:pPr>
        <w:spacing w:line="360" w:lineRule="auto"/>
        <w:rPr>
          <w:rFonts w:ascii="Arial" w:hAnsi="Arial" w:cs="Arial"/>
          <w:b/>
          <w:sz w:val="24"/>
          <w:szCs w:val="24"/>
        </w:rPr>
      </w:pPr>
    </w:p>
    <w:p w:rsidR="004A1091" w:rsidRDefault="00916215" w:rsidP="004A1091">
      <w:pPr>
        <w:spacing w:line="360" w:lineRule="auto"/>
        <w:ind w:firstLine="708"/>
        <w:jc w:val="both"/>
        <w:rPr>
          <w:rFonts w:ascii="Arial" w:hAnsi="Arial" w:cs="Arial"/>
          <w:sz w:val="24"/>
          <w:szCs w:val="24"/>
        </w:rPr>
      </w:pPr>
      <w:r>
        <w:rPr>
          <w:rFonts w:ascii="Arial" w:hAnsi="Arial" w:cs="Arial"/>
          <w:sz w:val="24"/>
          <w:szCs w:val="24"/>
        </w:rPr>
        <w:lastRenderedPageBreak/>
        <w:t>A palavra "xerostomia" é derivada do grego. Ela vem de "xeros" (secos) e "estoma" (boca). O termo "xerostomia", é assim adequadamente utilizado para descrever a sensação de boca seca relatada pelos pacientes, enquanto que o termo mais correto para referir mudanças apreciáveis na função salivar reduzida é: "</w:t>
      </w:r>
      <w:proofErr w:type="spellStart"/>
      <w:r>
        <w:rPr>
          <w:rFonts w:ascii="Arial" w:hAnsi="Arial" w:cs="Arial"/>
          <w:sz w:val="24"/>
          <w:szCs w:val="24"/>
        </w:rPr>
        <w:t>hipofunção</w:t>
      </w:r>
      <w:proofErr w:type="spellEnd"/>
      <w:r>
        <w:rPr>
          <w:rFonts w:ascii="Arial" w:hAnsi="Arial" w:cs="Arial"/>
          <w:sz w:val="24"/>
          <w:szCs w:val="24"/>
        </w:rPr>
        <w:t xml:space="preserve"> da glândula salivar" quando ocorre uma redução da taxa de fluxo de saliva (não estimulada - </w:t>
      </w:r>
      <w:r>
        <w:rPr>
          <w:rFonts w:ascii="Symbol" w:eastAsia="Symbol" w:hAnsi="Symbol" w:cs="Symbol"/>
          <w:sz w:val="24"/>
          <w:szCs w:val="24"/>
        </w:rPr>
        <w:t></w:t>
      </w:r>
      <w:r>
        <w:rPr>
          <w:rFonts w:ascii="Arial" w:hAnsi="Arial" w:cs="Arial"/>
          <w:sz w:val="24"/>
          <w:szCs w:val="24"/>
        </w:rPr>
        <w:t xml:space="preserve"> 0,1-0,2 </w:t>
      </w:r>
      <w:proofErr w:type="spellStart"/>
      <w:r>
        <w:rPr>
          <w:rFonts w:ascii="Arial" w:hAnsi="Arial" w:cs="Arial"/>
          <w:sz w:val="24"/>
          <w:szCs w:val="24"/>
        </w:rPr>
        <w:t>mL</w:t>
      </w:r>
      <w:proofErr w:type="spellEnd"/>
      <w:r>
        <w:rPr>
          <w:rFonts w:ascii="Arial" w:hAnsi="Arial" w:cs="Arial"/>
          <w:sz w:val="24"/>
          <w:szCs w:val="24"/>
        </w:rPr>
        <w:t xml:space="preserve">/min, ou estimulada - </w:t>
      </w:r>
      <w:r>
        <w:rPr>
          <w:rFonts w:ascii="Symbol" w:eastAsia="Symbol" w:hAnsi="Symbol" w:cs="Symbol"/>
          <w:sz w:val="24"/>
          <w:szCs w:val="24"/>
        </w:rPr>
        <w:t></w:t>
      </w:r>
      <w:r>
        <w:rPr>
          <w:rFonts w:ascii="Arial" w:hAnsi="Arial" w:cs="Arial"/>
          <w:sz w:val="24"/>
          <w:szCs w:val="24"/>
        </w:rPr>
        <w:t xml:space="preserve"> 0,4- 0,7 </w:t>
      </w:r>
      <w:proofErr w:type="spellStart"/>
      <w:r>
        <w:rPr>
          <w:rFonts w:ascii="Arial" w:hAnsi="Arial" w:cs="Arial"/>
          <w:sz w:val="24"/>
          <w:szCs w:val="24"/>
        </w:rPr>
        <w:t>mL</w:t>
      </w:r>
      <w:proofErr w:type="spellEnd"/>
      <w:r>
        <w:rPr>
          <w:rFonts w:ascii="Arial" w:hAnsi="Arial" w:cs="Arial"/>
          <w:sz w:val="24"/>
          <w:szCs w:val="24"/>
        </w:rPr>
        <w:t>/min) ou "disfunção da glândula salivar", para identificar uma alteração fisiológica mais geral na função da glândula salivar. Esta distinção parece ser importante, pois a sensação de boca seca não é sempre acomp</w:t>
      </w:r>
      <w:r w:rsidR="004A1091">
        <w:rPr>
          <w:rFonts w:ascii="Arial" w:hAnsi="Arial" w:cs="Arial"/>
          <w:sz w:val="24"/>
          <w:szCs w:val="24"/>
        </w:rPr>
        <w:t>anhada por uma redução no fluxo.(20)(17)(23)(24)(25)(26)(27)(28).</w:t>
      </w:r>
    </w:p>
    <w:p w:rsidR="00916215" w:rsidRPr="004A1091" w:rsidRDefault="00916215" w:rsidP="004A1091">
      <w:pPr>
        <w:spacing w:line="360" w:lineRule="auto"/>
        <w:ind w:firstLine="708"/>
        <w:jc w:val="both"/>
        <w:rPr>
          <w:rFonts w:ascii="Arial" w:hAnsi="Arial" w:cs="Arial"/>
          <w:sz w:val="24"/>
          <w:szCs w:val="24"/>
        </w:rPr>
      </w:pPr>
      <w:r>
        <w:rPr>
          <w:rFonts w:ascii="Arial" w:hAnsi="Arial" w:cs="Arial"/>
          <w:sz w:val="24"/>
          <w:szCs w:val="24"/>
        </w:rPr>
        <w:t xml:space="preserve">Assim, a xerostomia ou síndrome de boca seca, é a sensação subjetiva de boca seca, consequente ou não da diminuição/interrupção da função das glândulas salivares, que se reflete em alterações quer na quantidade (redução da produção de saliva para </w:t>
      </w:r>
      <w:proofErr w:type="gramStart"/>
      <w:r>
        <w:rPr>
          <w:rFonts w:ascii="Arial" w:hAnsi="Arial" w:cs="Arial"/>
          <w:sz w:val="24"/>
          <w:szCs w:val="24"/>
        </w:rPr>
        <w:t>cerca de 45</w:t>
      </w:r>
      <w:proofErr w:type="gramEnd"/>
      <w:r>
        <w:rPr>
          <w:rFonts w:ascii="Arial" w:hAnsi="Arial" w:cs="Arial"/>
          <w:sz w:val="24"/>
          <w:szCs w:val="24"/>
        </w:rPr>
        <w:t xml:space="preserve">-50%), quer na qualidade da saliva (composição alterada). </w:t>
      </w:r>
    </w:p>
    <w:p w:rsidR="00916215" w:rsidRPr="00213DE2" w:rsidRDefault="00916215" w:rsidP="00E9483C">
      <w:pPr>
        <w:spacing w:line="360" w:lineRule="auto"/>
        <w:ind w:firstLine="708"/>
        <w:jc w:val="both"/>
        <w:rPr>
          <w:rFonts w:ascii="Arial" w:hAnsi="Arial" w:cs="Arial"/>
          <w:b/>
          <w:sz w:val="24"/>
          <w:szCs w:val="24"/>
        </w:rPr>
      </w:pPr>
      <w:r>
        <w:rPr>
          <w:rFonts w:ascii="Arial" w:hAnsi="Arial" w:cs="Arial"/>
          <w:sz w:val="24"/>
          <w:szCs w:val="24"/>
        </w:rPr>
        <w:t xml:space="preserve">Embora os doentes que têm uma redução superior a 50% no fluxo salivar geralmente apresentam xerostomia – sendo este o sintoma mais comum de hipossalivação – diversos estudos têm mostrado que a hipossalivação não garante necessariamente a xerostomia. Assim, a xerostomia não está diretamente associada com uma diminuição do fluxo salivar e outras avaliações além do fluxo salivar convencional devem ser realizadas para diagnosticar melhor a condição de xerostomia ou hipossalivação. A xerostomia apesar de não ser considerada uma doença pode implicar a presença de alterações diretamente relacionadas com as glândulas salivares ou ser o </w:t>
      </w:r>
      <w:r w:rsidR="004A1091">
        <w:rPr>
          <w:rFonts w:ascii="Arial" w:hAnsi="Arial" w:cs="Arial"/>
          <w:sz w:val="24"/>
          <w:szCs w:val="24"/>
        </w:rPr>
        <w:t>resultado de doenças sistémicas.(28)(29)(30)(31)(32)</w:t>
      </w:r>
      <w:r>
        <w:rPr>
          <w:rFonts w:ascii="Arial" w:hAnsi="Arial" w:cs="Arial"/>
          <w:sz w:val="24"/>
          <w:szCs w:val="24"/>
        </w:rPr>
        <w:t xml:space="preserve"> A xerostomia foi descrita pela primeira vez por </w:t>
      </w:r>
      <w:proofErr w:type="spellStart"/>
      <w:r>
        <w:rPr>
          <w:rFonts w:ascii="Arial" w:hAnsi="Arial" w:cs="Arial"/>
          <w:sz w:val="24"/>
          <w:szCs w:val="24"/>
        </w:rPr>
        <w:t>Bartley</w:t>
      </w:r>
      <w:proofErr w:type="spellEnd"/>
      <w:r>
        <w:rPr>
          <w:rFonts w:ascii="Arial" w:hAnsi="Arial" w:cs="Arial"/>
          <w:sz w:val="24"/>
          <w:szCs w:val="24"/>
        </w:rPr>
        <w:t>, em 1868, que estabeleceu uma relação entre os sintomas apresentados pelos pacientes com xerostomia e o seu impacto na qualidade de vida (</w:t>
      </w:r>
      <w:proofErr w:type="spellStart"/>
      <w:r>
        <w:rPr>
          <w:rFonts w:ascii="Arial" w:hAnsi="Arial" w:cs="Arial"/>
          <w:sz w:val="24"/>
          <w:szCs w:val="24"/>
        </w:rPr>
        <w:t>QdV</w:t>
      </w:r>
      <w:proofErr w:type="spellEnd"/>
      <w:r>
        <w:rPr>
          <w:rFonts w:ascii="Arial" w:hAnsi="Arial" w:cs="Arial"/>
          <w:sz w:val="24"/>
          <w:szCs w:val="24"/>
        </w:rPr>
        <w:t>). A xerostomia pode ter várias origens e é um sintoma muito frequente que tem implicações não só físicas como, também, p</w:t>
      </w:r>
      <w:r w:rsidR="004A1091">
        <w:rPr>
          <w:rFonts w:ascii="Arial" w:hAnsi="Arial" w:cs="Arial"/>
          <w:sz w:val="24"/>
          <w:szCs w:val="24"/>
        </w:rPr>
        <w:t>sicológicas e sociais.</w:t>
      </w:r>
      <w:r w:rsidR="00233A23">
        <w:rPr>
          <w:rFonts w:ascii="Arial" w:hAnsi="Arial" w:cs="Arial"/>
          <w:sz w:val="24"/>
          <w:szCs w:val="24"/>
        </w:rPr>
        <w:t xml:space="preserve"> </w:t>
      </w:r>
      <w:r w:rsidR="004A1091">
        <w:rPr>
          <w:rFonts w:ascii="Arial" w:hAnsi="Arial" w:cs="Arial"/>
          <w:sz w:val="24"/>
          <w:szCs w:val="24"/>
        </w:rPr>
        <w:t>(19)(20)(21)(33)(34)(35)(36)(37)(38)</w:t>
      </w:r>
    </w:p>
    <w:p w:rsidR="00E9483C" w:rsidRDefault="00E9483C" w:rsidP="00213DE2">
      <w:pPr>
        <w:spacing w:line="360" w:lineRule="auto"/>
        <w:jc w:val="both"/>
        <w:rPr>
          <w:rFonts w:ascii="Arial" w:hAnsi="Arial" w:cs="Arial"/>
          <w:sz w:val="24"/>
          <w:szCs w:val="24"/>
        </w:rPr>
      </w:pPr>
    </w:p>
    <w:p w:rsidR="00233A23" w:rsidRDefault="00233A23" w:rsidP="00213DE2">
      <w:pPr>
        <w:spacing w:line="360" w:lineRule="auto"/>
        <w:jc w:val="both"/>
        <w:rPr>
          <w:rFonts w:ascii="Arial" w:hAnsi="Arial" w:cs="Arial"/>
          <w:sz w:val="24"/>
          <w:szCs w:val="24"/>
        </w:rPr>
      </w:pPr>
    </w:p>
    <w:p w:rsidR="00E9483C" w:rsidRDefault="00916215" w:rsidP="00E9483C">
      <w:pPr>
        <w:spacing w:line="360" w:lineRule="auto"/>
      </w:pPr>
      <w:r>
        <w:rPr>
          <w:rFonts w:ascii="Arial" w:hAnsi="Arial" w:cs="Arial"/>
          <w:b/>
          <w:sz w:val="24"/>
          <w:szCs w:val="24"/>
        </w:rPr>
        <w:t>2.5 Hipossalivação e xerostomia</w:t>
      </w:r>
    </w:p>
    <w:p w:rsidR="00213DE2" w:rsidRPr="00E9483C" w:rsidRDefault="00213DE2" w:rsidP="00E9483C">
      <w:pPr>
        <w:spacing w:line="360" w:lineRule="auto"/>
      </w:pPr>
    </w:p>
    <w:p w:rsidR="00E9483C" w:rsidRPr="00E9483C" w:rsidRDefault="00916215" w:rsidP="00E9483C">
      <w:pPr>
        <w:spacing w:line="360" w:lineRule="auto"/>
        <w:ind w:firstLine="708"/>
        <w:jc w:val="both"/>
      </w:pPr>
      <w:r>
        <w:rPr>
          <w:rFonts w:ascii="Arial" w:hAnsi="Arial" w:cs="Arial"/>
          <w:sz w:val="24"/>
          <w:szCs w:val="24"/>
        </w:rPr>
        <w:t>É importante ainda estabelecer a diferença entre xerostomia e hipossalivação: na xerostomia subjetiva as propriedades visco</w:t>
      </w:r>
      <w:r w:rsidR="00CD5638">
        <w:rPr>
          <w:rFonts w:ascii="Arial" w:hAnsi="Arial" w:cs="Arial"/>
          <w:sz w:val="24"/>
          <w:szCs w:val="24"/>
        </w:rPr>
        <w:t xml:space="preserve"> </w:t>
      </w:r>
      <w:r>
        <w:rPr>
          <w:rFonts w:ascii="Arial" w:hAnsi="Arial" w:cs="Arial"/>
          <w:sz w:val="24"/>
          <w:szCs w:val="24"/>
        </w:rPr>
        <w:t xml:space="preserve">elásticas da saliva estão alteradas de modo que não lubrifica a boca corretamente ou houve uma mudança nos mecanismos de percepção do paciente, enquanto que na hipossalivação os pacientes têm sinais de ressecamento, formação de espuma e encordoamento da saliva. A hipossalivação é uma diminuição objetiva quantificável do fluxo salivar em repouso e do fluxo salivar estimulado e só se observa no caso </w:t>
      </w:r>
      <w:r w:rsidR="004A1091">
        <w:rPr>
          <w:rFonts w:ascii="Arial" w:hAnsi="Arial" w:cs="Arial"/>
          <w:sz w:val="24"/>
          <w:szCs w:val="24"/>
        </w:rPr>
        <w:t xml:space="preserve">de lesão dos </w:t>
      </w:r>
      <w:proofErr w:type="spellStart"/>
      <w:r w:rsidR="004A1091">
        <w:rPr>
          <w:rFonts w:ascii="Arial" w:hAnsi="Arial" w:cs="Arial"/>
          <w:sz w:val="24"/>
          <w:szCs w:val="24"/>
        </w:rPr>
        <w:t>ácinos</w:t>
      </w:r>
      <w:proofErr w:type="spellEnd"/>
      <w:r w:rsidR="00CD5638">
        <w:rPr>
          <w:rFonts w:ascii="Arial" w:hAnsi="Arial" w:cs="Arial"/>
          <w:sz w:val="24"/>
          <w:szCs w:val="24"/>
        </w:rPr>
        <w:t xml:space="preserve"> </w:t>
      </w:r>
      <w:r w:rsidR="004A1091">
        <w:rPr>
          <w:rFonts w:ascii="Arial" w:hAnsi="Arial" w:cs="Arial"/>
          <w:sz w:val="24"/>
          <w:szCs w:val="24"/>
        </w:rPr>
        <w:t>glandulares.(39)(40)(24)</w:t>
      </w:r>
    </w:p>
    <w:p w:rsidR="00916215" w:rsidRPr="00FE4972" w:rsidRDefault="00916215" w:rsidP="00E9483C">
      <w:pPr>
        <w:spacing w:line="360" w:lineRule="auto"/>
        <w:ind w:firstLine="708"/>
        <w:jc w:val="both"/>
      </w:pPr>
      <w:r>
        <w:rPr>
          <w:rFonts w:ascii="Arial" w:hAnsi="Arial" w:cs="Arial"/>
          <w:sz w:val="24"/>
          <w:szCs w:val="24"/>
        </w:rPr>
        <w:t xml:space="preserve">Para que um tratamento adequado possa ser instituído de uma forma oportuna, é importante realizar uma avaliação completa do paciente com a boca seca, determinando, se possível, a causa da xerostomia. O paciente com xerostomia que tem </w:t>
      </w:r>
      <w:proofErr w:type="spellStart"/>
      <w:r>
        <w:rPr>
          <w:rFonts w:ascii="Arial" w:hAnsi="Arial" w:cs="Arial"/>
          <w:sz w:val="24"/>
          <w:szCs w:val="24"/>
        </w:rPr>
        <w:t>hipofunção</w:t>
      </w:r>
      <w:proofErr w:type="spellEnd"/>
      <w:r>
        <w:rPr>
          <w:rFonts w:ascii="Arial" w:hAnsi="Arial" w:cs="Arial"/>
          <w:sz w:val="24"/>
          <w:szCs w:val="24"/>
        </w:rPr>
        <w:t xml:space="preserve"> da glândula salivar está em risco de muitas complicações orais (a persistência ao longo do tempo de baixas taxas de secreção salivar provoca alterações no ambiente oral e afeta os tecidos duros e moles da boca) sendo por isso fundamental instituir medidas preventivas adequadas. Xerostomia também pode ser uma consequência da doença sistémica sendo o seu reconhecimento uma preciosa ajuda no tratamento</w:t>
      </w:r>
      <w:r w:rsidR="00FE4972" w:rsidRPr="00FE4972">
        <w:rPr>
          <w:rFonts w:ascii="Arial" w:hAnsi="Arial" w:cs="Arial"/>
          <w:sz w:val="24"/>
          <w:szCs w:val="24"/>
        </w:rPr>
        <w:t>.(</w:t>
      </w:r>
      <w:r w:rsidR="00FE4972">
        <w:rPr>
          <w:rFonts w:ascii="Arial" w:hAnsi="Arial" w:cs="Arial"/>
          <w:sz w:val="24"/>
          <w:szCs w:val="24"/>
        </w:rPr>
        <w:t>34)(41)(23)(42)(43)</w:t>
      </w:r>
    </w:p>
    <w:p w:rsidR="00916215" w:rsidRPr="00213DE2" w:rsidRDefault="00916215" w:rsidP="00E9483C">
      <w:pPr>
        <w:spacing w:line="360" w:lineRule="auto"/>
        <w:ind w:firstLine="708"/>
        <w:jc w:val="both"/>
        <w:rPr>
          <w:b/>
        </w:rPr>
      </w:pPr>
      <w:r>
        <w:rPr>
          <w:rFonts w:ascii="Arial" w:hAnsi="Arial" w:cs="Arial"/>
          <w:sz w:val="24"/>
          <w:szCs w:val="24"/>
        </w:rPr>
        <w:t>Xerostomia é uma condição potencialmente debilitante que pode afetar até 1 em cada 5 pacientes oncológicos, verificando-se uma maior prevalência nas mulheres e idosos. Há evidência de que o uso de múltiplos medicamentos podem</w:t>
      </w:r>
      <w:r w:rsidR="00FE4972">
        <w:rPr>
          <w:rFonts w:ascii="Arial" w:hAnsi="Arial" w:cs="Arial"/>
          <w:sz w:val="24"/>
          <w:szCs w:val="24"/>
        </w:rPr>
        <w:t xml:space="preserve"> aumentar o risco de xerostomia.(23)</w:t>
      </w:r>
      <w:r>
        <w:rPr>
          <w:rFonts w:ascii="Arial" w:hAnsi="Arial" w:cs="Arial"/>
          <w:sz w:val="24"/>
          <w:szCs w:val="24"/>
        </w:rPr>
        <w:t>A xerostomia afeta a população de meia idade e idosa com uma prevalência estimada de 21% e 27% em homens e mulheres, respetivamente. A maior proporção observada no sexo feminino parece estar relacionada com maiores alterações hormonais ass</w:t>
      </w:r>
      <w:r w:rsidR="00FE4972">
        <w:rPr>
          <w:rFonts w:ascii="Arial" w:hAnsi="Arial" w:cs="Arial"/>
          <w:sz w:val="24"/>
          <w:szCs w:val="24"/>
        </w:rPr>
        <w:t>ociadas à gravidez ou menopausa.(21)(33)(44)(24)</w:t>
      </w:r>
    </w:p>
    <w:p w:rsidR="00916215" w:rsidRPr="00213DE2" w:rsidRDefault="00916215" w:rsidP="00916215">
      <w:pPr>
        <w:spacing w:line="360" w:lineRule="auto"/>
        <w:jc w:val="both"/>
        <w:rPr>
          <w:b/>
        </w:rPr>
      </w:pPr>
      <w:r>
        <w:rPr>
          <w:rFonts w:ascii="Arial" w:hAnsi="Arial" w:cs="Arial"/>
          <w:sz w:val="24"/>
          <w:szCs w:val="24"/>
        </w:rPr>
        <w:tab/>
        <w:t xml:space="preserve">A sensação de boca seca (xerostomia) tem uma maior incidência no individuo com mais de 60 anos (12-40%), chegando a ser três vezes superior à do adulto mais jovem. Não parece estar no entanto relacionada diretamente com o processo normal de envelhecimento, mas sim com algumas doenças crónicas ou tratamentos (efeito secundário da </w:t>
      </w:r>
      <w:proofErr w:type="spellStart"/>
      <w:r>
        <w:rPr>
          <w:rFonts w:ascii="Arial" w:hAnsi="Arial" w:cs="Arial"/>
          <w:sz w:val="24"/>
          <w:szCs w:val="24"/>
        </w:rPr>
        <w:t>polimedicação</w:t>
      </w:r>
      <w:proofErr w:type="spellEnd"/>
      <w:r w:rsidR="00FE4972">
        <w:rPr>
          <w:rFonts w:ascii="Arial" w:hAnsi="Arial" w:cs="Arial"/>
          <w:sz w:val="24"/>
          <w:szCs w:val="24"/>
        </w:rPr>
        <w:t>).(45)(21)(46)(47)(40)(38)(24)(48)</w:t>
      </w:r>
    </w:p>
    <w:p w:rsidR="00916215" w:rsidRPr="00213DE2" w:rsidRDefault="00916215" w:rsidP="00E9483C">
      <w:pPr>
        <w:spacing w:line="360" w:lineRule="auto"/>
        <w:ind w:firstLine="708"/>
        <w:jc w:val="both"/>
        <w:rPr>
          <w:b/>
        </w:rPr>
      </w:pPr>
      <w:r>
        <w:rPr>
          <w:rFonts w:ascii="Arial" w:hAnsi="Arial" w:cs="Arial"/>
          <w:sz w:val="24"/>
          <w:szCs w:val="24"/>
        </w:rPr>
        <w:lastRenderedPageBreak/>
        <w:t xml:space="preserve">Com a idade, verifica-se a diminuição do tecido epitelial glandular, sendo invadido por tecido adiposo e conjuntivo </w:t>
      </w:r>
      <w:proofErr w:type="spellStart"/>
      <w:r>
        <w:rPr>
          <w:rFonts w:ascii="Arial" w:hAnsi="Arial" w:cs="Arial"/>
          <w:sz w:val="24"/>
          <w:szCs w:val="24"/>
        </w:rPr>
        <w:t>fibrótico</w:t>
      </w:r>
      <w:proofErr w:type="spellEnd"/>
      <w:r>
        <w:rPr>
          <w:rFonts w:ascii="Arial" w:hAnsi="Arial" w:cs="Arial"/>
          <w:sz w:val="24"/>
          <w:szCs w:val="24"/>
        </w:rPr>
        <w:t>. Numerosos estudos têm investigado o efeito do envelhecimento na secreção das glândulas salivares. Muitos mostram que não há uma diminuição no fluxo de saliva total com o avanço da idade, em indivíduos saudáveis não medicados. No entanto, parece que pode ocorrer uma progressiva redução do fluxo de saliva produzido nas glândulas submandibulare</w:t>
      </w:r>
      <w:r w:rsidR="00FE4972">
        <w:rPr>
          <w:rFonts w:ascii="Arial" w:hAnsi="Arial" w:cs="Arial"/>
          <w:sz w:val="24"/>
          <w:szCs w:val="24"/>
        </w:rPr>
        <w:t>s e glândulas salivares menores.(41)(49)</w:t>
      </w:r>
    </w:p>
    <w:p w:rsidR="00FE4972" w:rsidRDefault="00916215" w:rsidP="00E9483C">
      <w:pPr>
        <w:spacing w:line="360" w:lineRule="auto"/>
        <w:ind w:firstLine="708"/>
        <w:jc w:val="both"/>
        <w:rPr>
          <w:rFonts w:ascii="Arial" w:hAnsi="Arial" w:cs="Arial"/>
          <w:sz w:val="24"/>
          <w:szCs w:val="24"/>
        </w:rPr>
      </w:pPr>
      <w:r>
        <w:rPr>
          <w:rFonts w:ascii="Arial" w:hAnsi="Arial" w:cs="Arial"/>
          <w:sz w:val="24"/>
          <w:szCs w:val="24"/>
        </w:rPr>
        <w:t xml:space="preserve">Segundo um estudo realizado na Finlândia, estima-se que cerca de 20-30% da população com 20 anos têm xerostomia, o que pode estar na origem de </w:t>
      </w:r>
      <w:proofErr w:type="spellStart"/>
      <w:r>
        <w:rPr>
          <w:rFonts w:ascii="Arial" w:hAnsi="Arial" w:cs="Arial"/>
          <w:sz w:val="24"/>
          <w:szCs w:val="24"/>
        </w:rPr>
        <w:t>edentulismo</w:t>
      </w:r>
      <w:proofErr w:type="spellEnd"/>
      <w:r>
        <w:rPr>
          <w:rFonts w:ascii="Arial" w:hAnsi="Arial" w:cs="Arial"/>
          <w:sz w:val="24"/>
          <w:szCs w:val="24"/>
        </w:rPr>
        <w:t xml:space="preserve"> precoce devido ao aumento da utilização de antidepressivos, pois a xerostomia está associada a depressão e ansiedade. Estes dados são semelhantes aos dos Estados Unidos da América (EUA) onde até 40% da população também com 20 anos pode ter xerostomia. O alto consumo de antidepressivos e outros medicamentos, bem como bebidas alcoólicas e tabaco podem explicar o aumento de pe</w:t>
      </w:r>
      <w:r w:rsidR="00FE4972">
        <w:rPr>
          <w:rFonts w:ascii="Arial" w:hAnsi="Arial" w:cs="Arial"/>
          <w:sz w:val="24"/>
          <w:szCs w:val="24"/>
        </w:rPr>
        <w:t>ssoas que sofrem desta condição.(24)(30)</w:t>
      </w:r>
    </w:p>
    <w:p w:rsidR="00916215" w:rsidRPr="00213DE2" w:rsidRDefault="00916215" w:rsidP="00E9483C">
      <w:pPr>
        <w:spacing w:line="360" w:lineRule="auto"/>
        <w:ind w:firstLine="708"/>
        <w:jc w:val="both"/>
        <w:rPr>
          <w:b/>
        </w:rPr>
      </w:pPr>
      <w:r>
        <w:rPr>
          <w:rFonts w:ascii="Arial" w:hAnsi="Arial" w:cs="Arial"/>
          <w:sz w:val="24"/>
          <w:szCs w:val="24"/>
        </w:rPr>
        <w:t xml:space="preserve">Embora seja difícil quantificar o impacto da xerostomia, estima-se que 30% da população geral sofrerá com esta condição, o que reduz significativamente a </w:t>
      </w:r>
      <w:proofErr w:type="spellStart"/>
      <w:r>
        <w:rPr>
          <w:rFonts w:ascii="Arial" w:hAnsi="Arial" w:cs="Arial"/>
          <w:sz w:val="24"/>
          <w:szCs w:val="24"/>
        </w:rPr>
        <w:t>QdV</w:t>
      </w:r>
      <w:proofErr w:type="spellEnd"/>
      <w:r>
        <w:rPr>
          <w:rFonts w:ascii="Arial" w:hAnsi="Arial" w:cs="Arial"/>
          <w:sz w:val="24"/>
          <w:szCs w:val="24"/>
        </w:rPr>
        <w:t>. Ainda, admite-se que prevalência de xerostomia na população em geral poderá crescer rapidamente e</w:t>
      </w:r>
      <w:r w:rsidR="00FE4972">
        <w:rPr>
          <w:rFonts w:ascii="Arial" w:hAnsi="Arial" w:cs="Arial"/>
          <w:sz w:val="24"/>
          <w:szCs w:val="24"/>
        </w:rPr>
        <w:t>m paralelo com o envelhecimento.(18)(50)(51)(49)(43)</w:t>
      </w:r>
    </w:p>
    <w:p w:rsidR="00916215" w:rsidRDefault="00916215" w:rsidP="00916215">
      <w:pPr>
        <w:spacing w:line="360" w:lineRule="auto"/>
        <w:jc w:val="both"/>
        <w:rPr>
          <w:rFonts w:ascii="Arial" w:hAnsi="Arial" w:cs="Arial"/>
          <w:sz w:val="24"/>
          <w:szCs w:val="24"/>
        </w:rPr>
      </w:pPr>
      <w:r>
        <w:rPr>
          <w:rFonts w:ascii="Arial" w:hAnsi="Arial" w:cs="Arial"/>
          <w:sz w:val="24"/>
          <w:szCs w:val="24"/>
        </w:rPr>
        <w:tab/>
        <w:t xml:space="preserve">A abstenção de tabaco, álcool e condimentos alimentares fortes, a estimulação do arco reflexo (gomas de mascar com sabores ácidos e sem açúcar), ingestão de grandes quantidades de água e a ingestão de cenouras cruas diariamente também podem aliviar os sintomas da xerostomia. Este sintoma representa sobre a </w:t>
      </w:r>
      <w:proofErr w:type="spellStart"/>
      <w:r>
        <w:rPr>
          <w:rFonts w:ascii="Arial" w:hAnsi="Arial" w:cs="Arial"/>
          <w:sz w:val="24"/>
          <w:szCs w:val="24"/>
        </w:rPr>
        <w:t>QdV</w:t>
      </w:r>
      <w:proofErr w:type="spellEnd"/>
      <w:r>
        <w:rPr>
          <w:rFonts w:ascii="Arial" w:hAnsi="Arial" w:cs="Arial"/>
          <w:sz w:val="24"/>
          <w:szCs w:val="24"/>
        </w:rPr>
        <w:t xml:space="preserve"> um forte impacto para os pacientes e a importância da </w:t>
      </w:r>
      <w:r w:rsidR="00FF16CB">
        <w:rPr>
          <w:rFonts w:ascii="Arial" w:hAnsi="Arial" w:cs="Arial"/>
          <w:sz w:val="24"/>
          <w:szCs w:val="24"/>
        </w:rPr>
        <w:t>detecção</w:t>
      </w:r>
      <w:r>
        <w:rPr>
          <w:rFonts w:ascii="Arial" w:hAnsi="Arial" w:cs="Arial"/>
          <w:sz w:val="24"/>
          <w:szCs w:val="24"/>
        </w:rPr>
        <w:t xml:space="preserve">, diagnóstico, tratamento ou prevenção de xerostomia, um estudo que teve como objetivo avaliar o grau de xerostomia e as consequências desta na </w:t>
      </w:r>
      <w:proofErr w:type="spellStart"/>
      <w:r>
        <w:rPr>
          <w:rFonts w:ascii="Arial" w:hAnsi="Arial" w:cs="Arial"/>
          <w:sz w:val="24"/>
          <w:szCs w:val="24"/>
        </w:rPr>
        <w:t>QdV</w:t>
      </w:r>
      <w:proofErr w:type="spellEnd"/>
      <w:r>
        <w:rPr>
          <w:rFonts w:ascii="Arial" w:hAnsi="Arial" w:cs="Arial"/>
          <w:sz w:val="24"/>
          <w:szCs w:val="24"/>
        </w:rPr>
        <w:t xml:space="preserve"> dos pacientes mostrou que mais de 87,6% dos entrevistados estavam preocupados se tivessem que passar o res</w:t>
      </w:r>
      <w:r w:rsidR="00FE4972">
        <w:rPr>
          <w:rFonts w:ascii="Arial" w:hAnsi="Arial" w:cs="Arial"/>
          <w:sz w:val="24"/>
          <w:szCs w:val="24"/>
        </w:rPr>
        <w:t>to de sua vida com a boca seca.(24)(50)</w:t>
      </w:r>
    </w:p>
    <w:p w:rsidR="00916215" w:rsidRDefault="00916215" w:rsidP="00316A45">
      <w:pPr>
        <w:spacing w:line="360" w:lineRule="auto"/>
        <w:rPr>
          <w:rFonts w:ascii="Arial" w:hAnsi="Arial" w:cs="Arial"/>
          <w:sz w:val="28"/>
          <w:szCs w:val="28"/>
        </w:rPr>
      </w:pPr>
    </w:p>
    <w:p w:rsidR="00B25DCF" w:rsidRPr="00316A45" w:rsidRDefault="00B25DCF" w:rsidP="00316A45">
      <w:pPr>
        <w:spacing w:line="360" w:lineRule="auto"/>
        <w:rPr>
          <w:rFonts w:ascii="Arial" w:hAnsi="Arial" w:cs="Arial"/>
          <w:sz w:val="28"/>
          <w:szCs w:val="28"/>
        </w:rPr>
      </w:pPr>
    </w:p>
    <w:p w:rsidR="00916215" w:rsidRPr="00316A45" w:rsidRDefault="00FE4972" w:rsidP="00FE4972">
      <w:pPr>
        <w:widowControl w:val="0"/>
        <w:spacing w:after="0" w:line="360" w:lineRule="auto"/>
        <w:ind w:right="-52"/>
        <w:rPr>
          <w:sz w:val="28"/>
          <w:szCs w:val="28"/>
        </w:rPr>
      </w:pPr>
      <w:r>
        <w:rPr>
          <w:rFonts w:ascii="Arial" w:hAnsi="Arial" w:cs="Arial"/>
          <w:b/>
          <w:sz w:val="28"/>
          <w:szCs w:val="28"/>
        </w:rPr>
        <w:lastRenderedPageBreak/>
        <w:t>3.</w:t>
      </w:r>
      <w:r w:rsidR="00B25DCF">
        <w:rPr>
          <w:rFonts w:ascii="Arial" w:hAnsi="Arial" w:cs="Arial"/>
          <w:b/>
          <w:sz w:val="28"/>
          <w:szCs w:val="28"/>
        </w:rPr>
        <w:t xml:space="preserve"> </w:t>
      </w:r>
      <w:r w:rsidR="00E9483C" w:rsidRPr="00316A45">
        <w:rPr>
          <w:rFonts w:ascii="Arial" w:hAnsi="Arial" w:cs="Arial"/>
          <w:b/>
          <w:sz w:val="28"/>
          <w:szCs w:val="28"/>
        </w:rPr>
        <w:t>HIPERTENSÃO ARTERIAL, MEDICAMENTOS ANTI-HIPERTENSIVOS E AS ALTERAÇÕES SALIVARES</w:t>
      </w:r>
    </w:p>
    <w:p w:rsidR="00916215" w:rsidRDefault="00916215" w:rsidP="00916215">
      <w:pPr>
        <w:widowControl w:val="0"/>
        <w:spacing w:after="0" w:line="360" w:lineRule="auto"/>
        <w:ind w:right="-52" w:firstLine="851"/>
        <w:jc w:val="both"/>
        <w:rPr>
          <w:rFonts w:ascii="Times New Roman" w:hAnsi="Times New Roman"/>
          <w:sz w:val="24"/>
          <w:szCs w:val="24"/>
        </w:rPr>
      </w:pPr>
    </w:p>
    <w:p w:rsidR="00B25DCF" w:rsidRDefault="00B25DCF" w:rsidP="00916215">
      <w:pPr>
        <w:widowControl w:val="0"/>
        <w:spacing w:after="0" w:line="360" w:lineRule="auto"/>
        <w:ind w:right="-52" w:firstLine="851"/>
        <w:jc w:val="both"/>
        <w:rPr>
          <w:rFonts w:ascii="Times New Roman" w:hAnsi="Times New Roman"/>
          <w:sz w:val="24"/>
          <w:szCs w:val="24"/>
        </w:rPr>
      </w:pPr>
    </w:p>
    <w:p w:rsidR="00916215" w:rsidRPr="00FE4972" w:rsidRDefault="00916215" w:rsidP="00E9483C">
      <w:pPr>
        <w:widowControl w:val="0"/>
        <w:spacing w:after="0" w:line="360" w:lineRule="auto"/>
        <w:ind w:right="-52" w:firstLine="851"/>
        <w:jc w:val="both"/>
      </w:pPr>
      <w:r>
        <w:rPr>
          <w:rFonts w:ascii="Arial" w:hAnsi="Arial" w:cs="Arial"/>
          <w:sz w:val="24"/>
          <w:szCs w:val="24"/>
        </w:rPr>
        <w:t>Além dos estados metabólicos e imunológicos, a saliva pode refletir alterações dos</w:t>
      </w:r>
      <w:r w:rsidR="00B25DCF">
        <w:rPr>
          <w:rFonts w:ascii="Arial" w:hAnsi="Arial" w:cs="Arial"/>
          <w:sz w:val="24"/>
          <w:szCs w:val="24"/>
        </w:rPr>
        <w:t xml:space="preserve"> </w:t>
      </w:r>
      <w:r>
        <w:rPr>
          <w:rFonts w:ascii="Arial" w:hAnsi="Arial" w:cs="Arial"/>
          <w:sz w:val="24"/>
          <w:szCs w:val="24"/>
        </w:rPr>
        <w:t xml:space="preserve">estados emocional, hormonal, neurológico e nutricional.  Foi demonstrado correlação entre a alfa-amilase salivar e o cortisol salivar com o estresse físico e psicológico, mostrando aumento destes </w:t>
      </w:r>
      <w:proofErr w:type="spellStart"/>
      <w:r>
        <w:rPr>
          <w:rFonts w:ascii="Arial" w:hAnsi="Arial" w:cs="Arial"/>
          <w:sz w:val="24"/>
          <w:szCs w:val="24"/>
        </w:rPr>
        <w:t>biomarcadores</w:t>
      </w:r>
      <w:proofErr w:type="spellEnd"/>
      <w:r>
        <w:rPr>
          <w:rFonts w:ascii="Arial" w:hAnsi="Arial" w:cs="Arial"/>
          <w:sz w:val="24"/>
          <w:szCs w:val="24"/>
        </w:rPr>
        <w:t xml:space="preserve"> salivares associados com o aumento da ativação do sistema nervoso simpático, sugerindo que a mesma pode ser utilizada como marcador dos níveis basais plasmáticos de catecolaminas, principalmente a noradrenalina, que possui forte relação com o estresse. Níveis elevados mantidos de ambas as catecolaminas (adrenalina e noradrenalina) e o cortisol na corrente sanguínea podem facilitar o desenvolvimento da hiperten</w:t>
      </w:r>
      <w:r w:rsidR="00FE4972">
        <w:rPr>
          <w:rFonts w:ascii="Arial" w:hAnsi="Arial" w:cs="Arial"/>
          <w:sz w:val="24"/>
          <w:szCs w:val="24"/>
        </w:rPr>
        <w:t>são arterial.(52)</w:t>
      </w:r>
    </w:p>
    <w:p w:rsidR="00FE4972" w:rsidRPr="00FE4972" w:rsidRDefault="00916215" w:rsidP="00FE4972">
      <w:pPr>
        <w:widowControl w:val="0"/>
        <w:spacing w:after="0" w:line="360" w:lineRule="auto"/>
        <w:ind w:right="-52" w:firstLine="851"/>
        <w:jc w:val="both"/>
      </w:pPr>
      <w:r>
        <w:rPr>
          <w:rFonts w:ascii="Arial" w:hAnsi="Arial" w:cs="Arial"/>
          <w:sz w:val="24"/>
          <w:szCs w:val="24"/>
        </w:rPr>
        <w:t xml:space="preserve"> Além disso, foi demonstrado em um estudo longitudinal que ocorre um aumento do risco de danos orais em pacientes com hipertensão arterial. Em relação aos pacientes que utilizam terapia anti-hipertensiva, também foi descrito a presença de aumento de alterações orais como xerostomia e hipossalivação, reações liquenóides, crescimento gengival, redução do paladar, sensação de gosto metálico, angioedema (lábio ou língua), glossite e úlceras, aumento da incidência de infecções por Cândida, aumento de cárie e doença periodontal, desconforto oral n</w:t>
      </w:r>
      <w:r w:rsidR="00FE4972">
        <w:rPr>
          <w:rFonts w:ascii="Arial" w:hAnsi="Arial" w:cs="Arial"/>
          <w:sz w:val="24"/>
          <w:szCs w:val="24"/>
        </w:rPr>
        <w:t>oturno e sensação de queimação.(4)</w:t>
      </w:r>
      <w:r w:rsidR="00213DE2">
        <w:rPr>
          <w:rFonts w:ascii="Arial" w:hAnsi="Arial" w:cs="Arial"/>
          <w:sz w:val="24"/>
          <w:szCs w:val="24"/>
        </w:rPr>
        <w:t>Pode-se</w:t>
      </w:r>
      <w:r w:rsidR="00E9483C">
        <w:rPr>
          <w:rFonts w:ascii="Arial" w:hAnsi="Arial" w:cs="Arial"/>
          <w:sz w:val="24"/>
          <w:szCs w:val="24"/>
        </w:rPr>
        <w:t xml:space="preserve"> entender que as alterações orais </w:t>
      </w:r>
      <w:r w:rsidR="00316A45">
        <w:rPr>
          <w:rFonts w:ascii="Arial" w:hAnsi="Arial" w:cs="Arial"/>
          <w:sz w:val="24"/>
          <w:szCs w:val="24"/>
        </w:rPr>
        <w:t xml:space="preserve">estão relacionadas </w:t>
      </w:r>
      <w:r w:rsidR="0006311A">
        <w:rPr>
          <w:rFonts w:ascii="Arial" w:hAnsi="Arial" w:cs="Arial"/>
          <w:sz w:val="24"/>
          <w:szCs w:val="24"/>
        </w:rPr>
        <w:t>às</w:t>
      </w:r>
      <w:r>
        <w:rPr>
          <w:rFonts w:ascii="Arial" w:hAnsi="Arial" w:cs="Arial"/>
          <w:sz w:val="24"/>
          <w:szCs w:val="24"/>
        </w:rPr>
        <w:t xml:space="preserve"> alterações de fluxo e composição de saliva</w:t>
      </w:r>
      <w:r w:rsidR="00316A45">
        <w:rPr>
          <w:rFonts w:ascii="Arial" w:hAnsi="Arial" w:cs="Arial"/>
          <w:sz w:val="24"/>
          <w:szCs w:val="24"/>
        </w:rPr>
        <w:t xml:space="preserve"> e prejudicam a qualidade de vida</w:t>
      </w:r>
      <w:r>
        <w:rPr>
          <w:rFonts w:ascii="Arial" w:hAnsi="Arial" w:cs="Arial"/>
          <w:sz w:val="24"/>
          <w:szCs w:val="24"/>
        </w:rPr>
        <w:t>.</w:t>
      </w:r>
    </w:p>
    <w:p w:rsidR="00FE4972" w:rsidRDefault="00FE4972" w:rsidP="00316A45">
      <w:pPr>
        <w:spacing w:after="0" w:line="360" w:lineRule="auto"/>
        <w:ind w:firstLine="709"/>
        <w:jc w:val="center"/>
        <w:rPr>
          <w:rFonts w:ascii="Arial" w:hAnsi="Arial" w:cs="Arial"/>
          <w:b/>
          <w:sz w:val="28"/>
          <w:szCs w:val="28"/>
        </w:rPr>
      </w:pPr>
    </w:p>
    <w:p w:rsidR="00FE4972" w:rsidRDefault="00FE4972" w:rsidP="00316A45">
      <w:pPr>
        <w:spacing w:after="0" w:line="360" w:lineRule="auto"/>
        <w:ind w:firstLine="709"/>
        <w:jc w:val="center"/>
        <w:rPr>
          <w:rFonts w:ascii="Arial" w:hAnsi="Arial" w:cs="Arial"/>
          <w:b/>
          <w:sz w:val="28"/>
          <w:szCs w:val="28"/>
        </w:rPr>
      </w:pPr>
    </w:p>
    <w:p w:rsidR="00EB07BC" w:rsidRPr="00042CEA" w:rsidRDefault="001032C8" w:rsidP="00316A45">
      <w:pPr>
        <w:spacing w:after="0" w:line="360" w:lineRule="auto"/>
        <w:ind w:firstLine="709"/>
        <w:jc w:val="center"/>
        <w:rPr>
          <w:rFonts w:ascii="Arial" w:hAnsi="Arial" w:cs="Arial"/>
          <w:b/>
          <w:sz w:val="24"/>
          <w:szCs w:val="24"/>
        </w:rPr>
      </w:pPr>
      <w:r w:rsidRPr="008D571B">
        <w:rPr>
          <w:rFonts w:ascii="Arial" w:hAnsi="Arial" w:cs="Arial"/>
          <w:b/>
          <w:sz w:val="28"/>
          <w:szCs w:val="28"/>
        </w:rPr>
        <w:t>RESULTADOS</w:t>
      </w:r>
    </w:p>
    <w:p w:rsidR="007C44B0" w:rsidRDefault="007C44B0" w:rsidP="007C44B0">
      <w:pPr>
        <w:spacing w:after="0" w:line="360" w:lineRule="auto"/>
        <w:ind w:firstLine="709"/>
        <w:jc w:val="both"/>
        <w:rPr>
          <w:rFonts w:ascii="Arial" w:hAnsi="Arial" w:cs="Arial"/>
          <w:sz w:val="24"/>
          <w:szCs w:val="24"/>
        </w:rPr>
      </w:pPr>
    </w:p>
    <w:p w:rsidR="00B25DCF" w:rsidRDefault="00B25DCF" w:rsidP="007C44B0">
      <w:pPr>
        <w:spacing w:after="0" w:line="360" w:lineRule="auto"/>
        <w:ind w:firstLine="709"/>
        <w:jc w:val="both"/>
        <w:rPr>
          <w:rFonts w:ascii="Arial" w:hAnsi="Arial" w:cs="Arial"/>
          <w:sz w:val="24"/>
          <w:szCs w:val="24"/>
        </w:rPr>
      </w:pPr>
    </w:p>
    <w:p w:rsidR="007C44B0" w:rsidRDefault="007C44B0" w:rsidP="007C44B0">
      <w:pPr>
        <w:spacing w:after="0" w:line="360" w:lineRule="auto"/>
        <w:ind w:firstLine="709"/>
        <w:jc w:val="both"/>
        <w:rPr>
          <w:rFonts w:ascii="Arial" w:hAnsi="Arial" w:cs="Arial"/>
          <w:sz w:val="24"/>
          <w:szCs w:val="24"/>
        </w:rPr>
      </w:pPr>
      <w:r>
        <w:rPr>
          <w:rFonts w:ascii="Arial" w:hAnsi="Arial" w:cs="Arial"/>
          <w:sz w:val="24"/>
          <w:szCs w:val="24"/>
        </w:rPr>
        <w:t>Para melhor entendimento dos resultados da busca sistematizada, optou-se por discriminar em tabela</w:t>
      </w:r>
      <w:r w:rsidR="002F08CE">
        <w:rPr>
          <w:rFonts w:ascii="Arial" w:hAnsi="Arial" w:cs="Arial"/>
          <w:sz w:val="24"/>
          <w:szCs w:val="24"/>
        </w:rPr>
        <w:t>,</w:t>
      </w:r>
      <w:r>
        <w:rPr>
          <w:rFonts w:ascii="Arial" w:hAnsi="Arial" w:cs="Arial"/>
          <w:sz w:val="24"/>
          <w:szCs w:val="24"/>
        </w:rPr>
        <w:t xml:space="preserve"> o número de artigos encontrados para cada termo de busca ou descritores utilizados, conforme a </w:t>
      </w:r>
      <w:r w:rsidR="00A3787E">
        <w:rPr>
          <w:rFonts w:ascii="Arial" w:hAnsi="Arial" w:cs="Arial"/>
          <w:sz w:val="24"/>
          <w:szCs w:val="24"/>
        </w:rPr>
        <w:t xml:space="preserve">tabela 1. </w:t>
      </w:r>
    </w:p>
    <w:p w:rsidR="007C44B0" w:rsidRDefault="00A3787E" w:rsidP="0006311A">
      <w:pPr>
        <w:spacing w:after="0" w:line="360" w:lineRule="auto"/>
        <w:ind w:firstLine="709"/>
        <w:jc w:val="both"/>
        <w:rPr>
          <w:rFonts w:ascii="Arial" w:hAnsi="Arial" w:cs="Arial"/>
          <w:sz w:val="24"/>
          <w:szCs w:val="24"/>
        </w:rPr>
      </w:pPr>
      <w:r w:rsidRPr="00A3787E">
        <w:rPr>
          <w:rFonts w:ascii="Arial" w:hAnsi="Arial" w:cs="Arial"/>
          <w:sz w:val="24"/>
          <w:szCs w:val="24"/>
        </w:rPr>
        <w:lastRenderedPageBreak/>
        <w:t xml:space="preserve">Portanto a estratégia de busca resultou em </w:t>
      </w:r>
      <w:r w:rsidR="002F08CE">
        <w:rPr>
          <w:rFonts w:ascii="Arial" w:hAnsi="Arial" w:cs="Arial"/>
          <w:sz w:val="24"/>
          <w:szCs w:val="24"/>
        </w:rPr>
        <w:t>223</w:t>
      </w:r>
      <w:r w:rsidRPr="00A3787E">
        <w:rPr>
          <w:rFonts w:ascii="Arial" w:hAnsi="Arial" w:cs="Arial"/>
          <w:sz w:val="24"/>
          <w:szCs w:val="24"/>
        </w:rPr>
        <w:t xml:space="preserve"> trabalhos que foram analisados pelo título e resumo inicialmente, e em alguns casos p</w:t>
      </w:r>
      <w:r w:rsidR="002F08CE">
        <w:rPr>
          <w:rFonts w:ascii="Arial" w:hAnsi="Arial" w:cs="Arial"/>
          <w:sz w:val="24"/>
          <w:szCs w:val="24"/>
        </w:rPr>
        <w:t xml:space="preserve">elo artigo completo, obtendo </w:t>
      </w:r>
      <w:r w:rsidR="0006311A">
        <w:rPr>
          <w:rFonts w:ascii="Arial" w:hAnsi="Arial" w:cs="Arial"/>
          <w:sz w:val="24"/>
          <w:szCs w:val="24"/>
        </w:rPr>
        <w:t>oito</w:t>
      </w:r>
      <w:r w:rsidRPr="00A3787E">
        <w:rPr>
          <w:rFonts w:ascii="Arial" w:hAnsi="Arial" w:cs="Arial"/>
          <w:sz w:val="24"/>
          <w:szCs w:val="24"/>
        </w:rPr>
        <w:t xml:space="preserve"> artigos que preencheram todos os critérios de inclusão.</w:t>
      </w:r>
    </w:p>
    <w:p w:rsidR="007C44B0" w:rsidRDefault="007C44B0" w:rsidP="007C44B0">
      <w:pPr>
        <w:spacing w:after="0" w:line="360" w:lineRule="auto"/>
        <w:ind w:firstLine="709"/>
        <w:jc w:val="both"/>
        <w:rPr>
          <w:rFonts w:ascii="Arial" w:hAnsi="Arial" w:cs="Arial"/>
          <w:sz w:val="20"/>
          <w:szCs w:val="20"/>
        </w:rPr>
      </w:pPr>
    </w:p>
    <w:p w:rsidR="007C44B0" w:rsidRPr="007C44B0" w:rsidRDefault="007C44B0" w:rsidP="007C44B0">
      <w:pPr>
        <w:spacing w:after="0" w:line="360" w:lineRule="auto"/>
        <w:jc w:val="both"/>
        <w:rPr>
          <w:rFonts w:ascii="Arial" w:hAnsi="Arial" w:cs="Arial"/>
          <w:sz w:val="20"/>
          <w:szCs w:val="20"/>
        </w:rPr>
      </w:pPr>
      <w:r w:rsidRPr="007C44B0">
        <w:rPr>
          <w:rFonts w:ascii="Arial" w:hAnsi="Arial" w:cs="Arial"/>
          <w:sz w:val="20"/>
          <w:szCs w:val="20"/>
        </w:rPr>
        <w:t xml:space="preserve">Tabela 1: Número de artigos encontrados a partir de consulta ao Pubmed/Medline e Scielo/Biblioteca Virtual em Saúde. </w:t>
      </w:r>
    </w:p>
    <w:tbl>
      <w:tblPr>
        <w:tblStyle w:val="Tabelacomgrade"/>
        <w:tblW w:w="960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093"/>
        <w:gridCol w:w="1417"/>
        <w:gridCol w:w="1276"/>
        <w:gridCol w:w="1134"/>
        <w:gridCol w:w="1418"/>
        <w:gridCol w:w="1133"/>
        <w:gridCol w:w="1135"/>
      </w:tblGrid>
      <w:tr w:rsidR="007C44B0" w:rsidRPr="00D348F7" w:rsidTr="003579DF">
        <w:tc>
          <w:tcPr>
            <w:tcW w:w="2093" w:type="dxa"/>
            <w:tcBorders>
              <w:top w:val="single" w:sz="12" w:space="0" w:color="auto"/>
              <w:bottom w:val="single" w:sz="12" w:space="0" w:color="auto"/>
            </w:tcBorders>
          </w:tcPr>
          <w:p w:rsidR="007C44B0" w:rsidRPr="00D348F7" w:rsidRDefault="007C44B0" w:rsidP="003579DF">
            <w:pPr>
              <w:rPr>
                <w:rFonts w:ascii="Arial" w:hAnsi="Arial" w:cs="Arial"/>
                <w:sz w:val="16"/>
                <w:szCs w:val="16"/>
              </w:rPr>
            </w:pPr>
            <w:r w:rsidRPr="00D348F7">
              <w:rPr>
                <w:rFonts w:ascii="Arial" w:hAnsi="Arial" w:cs="Arial"/>
                <w:sz w:val="16"/>
                <w:szCs w:val="16"/>
              </w:rPr>
              <w:t>Termos de Busca e Descritores</w:t>
            </w:r>
          </w:p>
        </w:tc>
        <w:tc>
          <w:tcPr>
            <w:tcW w:w="1417" w:type="dxa"/>
            <w:tcBorders>
              <w:top w:val="single" w:sz="12" w:space="0" w:color="auto"/>
              <w:bottom w:val="single" w:sz="12" w:space="0" w:color="auto"/>
            </w:tcBorders>
          </w:tcPr>
          <w:p w:rsidR="007C44B0" w:rsidRPr="00D348F7" w:rsidRDefault="007C44B0" w:rsidP="003579DF">
            <w:pPr>
              <w:rPr>
                <w:rFonts w:ascii="Arial" w:hAnsi="Arial" w:cs="Arial"/>
                <w:sz w:val="16"/>
                <w:szCs w:val="16"/>
              </w:rPr>
            </w:pPr>
            <w:r w:rsidRPr="00D348F7">
              <w:rPr>
                <w:rFonts w:ascii="Arial" w:hAnsi="Arial" w:cs="Arial"/>
                <w:sz w:val="16"/>
                <w:szCs w:val="16"/>
              </w:rPr>
              <w:t>Número Total de artigos encontrados no Pubmed</w:t>
            </w:r>
          </w:p>
        </w:tc>
        <w:tc>
          <w:tcPr>
            <w:tcW w:w="1276" w:type="dxa"/>
            <w:tcBorders>
              <w:top w:val="single" w:sz="12" w:space="0" w:color="auto"/>
              <w:bottom w:val="single" w:sz="12" w:space="0" w:color="auto"/>
            </w:tcBorders>
          </w:tcPr>
          <w:p w:rsidR="007C44B0" w:rsidRPr="00D348F7" w:rsidRDefault="007C44B0" w:rsidP="003579DF">
            <w:pPr>
              <w:rPr>
                <w:rFonts w:ascii="Arial" w:hAnsi="Arial" w:cs="Arial"/>
                <w:sz w:val="16"/>
                <w:szCs w:val="16"/>
              </w:rPr>
            </w:pPr>
            <w:r w:rsidRPr="00D348F7">
              <w:rPr>
                <w:rFonts w:ascii="Arial" w:hAnsi="Arial" w:cs="Arial"/>
                <w:sz w:val="16"/>
                <w:szCs w:val="16"/>
              </w:rPr>
              <w:t>Número de artigos incluídos a partir do Pubmed</w:t>
            </w:r>
          </w:p>
        </w:tc>
        <w:tc>
          <w:tcPr>
            <w:tcW w:w="1134" w:type="dxa"/>
            <w:tcBorders>
              <w:top w:val="single" w:sz="12" w:space="0" w:color="auto"/>
              <w:bottom w:val="single" w:sz="12" w:space="0" w:color="auto"/>
            </w:tcBorders>
          </w:tcPr>
          <w:p w:rsidR="007C44B0" w:rsidRPr="00D348F7" w:rsidRDefault="007C44B0" w:rsidP="003579DF">
            <w:pPr>
              <w:rPr>
                <w:rFonts w:ascii="Arial" w:hAnsi="Arial" w:cs="Arial"/>
                <w:sz w:val="16"/>
                <w:szCs w:val="16"/>
              </w:rPr>
            </w:pPr>
            <w:r w:rsidRPr="00D348F7">
              <w:rPr>
                <w:rFonts w:ascii="Arial" w:hAnsi="Arial" w:cs="Arial"/>
                <w:sz w:val="16"/>
                <w:szCs w:val="16"/>
              </w:rPr>
              <w:t>Número Total de artigos encontrados no Scielo</w:t>
            </w:r>
            <w:r>
              <w:rPr>
                <w:rFonts w:ascii="Arial" w:hAnsi="Arial" w:cs="Arial"/>
                <w:sz w:val="16"/>
                <w:szCs w:val="16"/>
              </w:rPr>
              <w:t>/BVS</w:t>
            </w:r>
          </w:p>
        </w:tc>
        <w:tc>
          <w:tcPr>
            <w:tcW w:w="1418" w:type="dxa"/>
            <w:tcBorders>
              <w:top w:val="single" w:sz="12" w:space="0" w:color="auto"/>
              <w:bottom w:val="single" w:sz="12" w:space="0" w:color="auto"/>
            </w:tcBorders>
          </w:tcPr>
          <w:p w:rsidR="007C44B0" w:rsidRPr="00D348F7" w:rsidRDefault="007C44B0" w:rsidP="003579DF">
            <w:pPr>
              <w:rPr>
                <w:rFonts w:ascii="Arial" w:hAnsi="Arial" w:cs="Arial"/>
                <w:sz w:val="16"/>
                <w:szCs w:val="16"/>
              </w:rPr>
            </w:pPr>
            <w:r w:rsidRPr="00D348F7">
              <w:rPr>
                <w:rFonts w:ascii="Arial" w:hAnsi="Arial" w:cs="Arial"/>
                <w:sz w:val="16"/>
                <w:szCs w:val="16"/>
              </w:rPr>
              <w:t>Número de artigos incluídos a partir do Scielo</w:t>
            </w:r>
            <w:r>
              <w:rPr>
                <w:rFonts w:ascii="Arial" w:hAnsi="Arial" w:cs="Arial"/>
                <w:sz w:val="16"/>
                <w:szCs w:val="16"/>
              </w:rPr>
              <w:t>/BVS</w:t>
            </w:r>
          </w:p>
        </w:tc>
        <w:tc>
          <w:tcPr>
            <w:tcW w:w="1133" w:type="dxa"/>
            <w:tcBorders>
              <w:top w:val="single" w:sz="12" w:space="0" w:color="auto"/>
              <w:bottom w:val="single" w:sz="12" w:space="0" w:color="auto"/>
            </w:tcBorders>
          </w:tcPr>
          <w:p w:rsidR="007C44B0" w:rsidRPr="00D348F7" w:rsidRDefault="007C44B0" w:rsidP="003579DF">
            <w:pPr>
              <w:rPr>
                <w:rFonts w:ascii="Arial" w:hAnsi="Arial" w:cs="Arial"/>
                <w:sz w:val="16"/>
                <w:szCs w:val="16"/>
              </w:rPr>
            </w:pPr>
            <w:r w:rsidRPr="00D348F7">
              <w:rPr>
                <w:rFonts w:ascii="Arial" w:hAnsi="Arial" w:cs="Arial"/>
                <w:sz w:val="16"/>
                <w:szCs w:val="16"/>
              </w:rPr>
              <w:t>Artigos excluídos</w:t>
            </w:r>
          </w:p>
        </w:tc>
        <w:tc>
          <w:tcPr>
            <w:tcW w:w="1135" w:type="dxa"/>
            <w:tcBorders>
              <w:top w:val="single" w:sz="12" w:space="0" w:color="auto"/>
              <w:bottom w:val="single" w:sz="12" w:space="0" w:color="auto"/>
            </w:tcBorders>
          </w:tcPr>
          <w:p w:rsidR="007C44B0" w:rsidRPr="00D348F7" w:rsidRDefault="007C44B0" w:rsidP="003579DF">
            <w:pPr>
              <w:ind w:right="33"/>
              <w:rPr>
                <w:rFonts w:ascii="Arial" w:hAnsi="Arial" w:cs="Arial"/>
                <w:sz w:val="16"/>
                <w:szCs w:val="16"/>
              </w:rPr>
            </w:pPr>
            <w:r w:rsidRPr="00D348F7">
              <w:rPr>
                <w:rFonts w:ascii="Arial" w:hAnsi="Arial" w:cs="Arial"/>
                <w:sz w:val="16"/>
                <w:szCs w:val="16"/>
              </w:rPr>
              <w:t>Artigos Incluídos</w:t>
            </w:r>
          </w:p>
        </w:tc>
      </w:tr>
      <w:tr w:rsidR="007C44B0" w:rsidRPr="008E611A" w:rsidTr="003579DF">
        <w:tc>
          <w:tcPr>
            <w:tcW w:w="2093" w:type="dxa"/>
            <w:tcBorders>
              <w:top w:val="single" w:sz="12" w:space="0" w:color="auto"/>
            </w:tcBorders>
          </w:tcPr>
          <w:p w:rsidR="007C44B0" w:rsidRPr="00D348F7" w:rsidRDefault="007C44B0" w:rsidP="003579DF">
            <w:pPr>
              <w:rPr>
                <w:rFonts w:ascii="Arial" w:hAnsi="Arial" w:cs="Arial"/>
                <w:sz w:val="20"/>
                <w:szCs w:val="20"/>
              </w:rPr>
            </w:pPr>
            <w:r w:rsidRPr="00D348F7">
              <w:rPr>
                <w:rFonts w:ascii="Arial" w:hAnsi="Arial" w:cs="Arial"/>
                <w:sz w:val="20"/>
                <w:szCs w:val="20"/>
              </w:rPr>
              <w:t>Antihypertensives AND Salivaryflow</w:t>
            </w:r>
          </w:p>
        </w:tc>
        <w:tc>
          <w:tcPr>
            <w:tcW w:w="1417" w:type="dxa"/>
            <w:tcBorders>
              <w:top w:val="single" w:sz="12" w:space="0" w:color="auto"/>
            </w:tcBorders>
          </w:tcPr>
          <w:p w:rsidR="007C44B0" w:rsidRPr="00D348F7" w:rsidRDefault="007C44B0" w:rsidP="003579DF">
            <w:pPr>
              <w:rPr>
                <w:rFonts w:ascii="Arial" w:hAnsi="Arial" w:cs="Arial"/>
                <w:sz w:val="20"/>
                <w:szCs w:val="20"/>
              </w:rPr>
            </w:pPr>
            <w:r w:rsidRPr="00D348F7">
              <w:rPr>
                <w:rFonts w:ascii="Arial" w:hAnsi="Arial" w:cs="Arial"/>
                <w:sz w:val="20"/>
                <w:szCs w:val="20"/>
              </w:rPr>
              <w:t>122</w:t>
            </w:r>
          </w:p>
        </w:tc>
        <w:tc>
          <w:tcPr>
            <w:tcW w:w="1276" w:type="dxa"/>
            <w:tcBorders>
              <w:top w:val="single" w:sz="12" w:space="0" w:color="auto"/>
            </w:tcBorders>
          </w:tcPr>
          <w:p w:rsidR="007C44B0" w:rsidRPr="00D348F7" w:rsidRDefault="007C44B0" w:rsidP="003579DF">
            <w:pPr>
              <w:rPr>
                <w:rFonts w:ascii="Arial" w:hAnsi="Arial" w:cs="Arial"/>
                <w:sz w:val="20"/>
                <w:szCs w:val="20"/>
              </w:rPr>
            </w:pPr>
            <w:r>
              <w:rPr>
                <w:rFonts w:ascii="Arial" w:hAnsi="Arial" w:cs="Arial"/>
                <w:sz w:val="20"/>
                <w:szCs w:val="20"/>
              </w:rPr>
              <w:t>3</w:t>
            </w:r>
          </w:p>
        </w:tc>
        <w:tc>
          <w:tcPr>
            <w:tcW w:w="1134" w:type="dxa"/>
            <w:tcBorders>
              <w:top w:val="single" w:sz="12" w:space="0" w:color="auto"/>
            </w:tcBorders>
          </w:tcPr>
          <w:p w:rsidR="007C44B0" w:rsidRPr="00D348F7" w:rsidRDefault="007C44B0" w:rsidP="003579DF">
            <w:pPr>
              <w:rPr>
                <w:rFonts w:ascii="Arial" w:hAnsi="Arial" w:cs="Arial"/>
                <w:sz w:val="20"/>
                <w:szCs w:val="20"/>
              </w:rPr>
            </w:pPr>
            <w:r>
              <w:rPr>
                <w:rFonts w:ascii="Arial" w:hAnsi="Arial" w:cs="Arial"/>
                <w:sz w:val="20"/>
                <w:szCs w:val="20"/>
              </w:rPr>
              <w:t>3</w:t>
            </w:r>
          </w:p>
        </w:tc>
        <w:tc>
          <w:tcPr>
            <w:tcW w:w="1418" w:type="dxa"/>
            <w:tcBorders>
              <w:top w:val="single" w:sz="12" w:space="0" w:color="auto"/>
            </w:tcBorders>
          </w:tcPr>
          <w:p w:rsidR="007C44B0" w:rsidRPr="00D348F7" w:rsidRDefault="007C44B0" w:rsidP="003579DF">
            <w:pPr>
              <w:rPr>
                <w:rFonts w:ascii="Arial" w:hAnsi="Arial" w:cs="Arial"/>
                <w:sz w:val="20"/>
                <w:szCs w:val="20"/>
              </w:rPr>
            </w:pPr>
            <w:r w:rsidRPr="00D348F7">
              <w:rPr>
                <w:rFonts w:ascii="Arial" w:hAnsi="Arial" w:cs="Arial"/>
                <w:sz w:val="20"/>
                <w:szCs w:val="20"/>
              </w:rPr>
              <w:t>0</w:t>
            </w:r>
          </w:p>
        </w:tc>
        <w:tc>
          <w:tcPr>
            <w:tcW w:w="1133" w:type="dxa"/>
            <w:tcBorders>
              <w:top w:val="single" w:sz="12" w:space="0" w:color="auto"/>
            </w:tcBorders>
          </w:tcPr>
          <w:p w:rsidR="007C44B0" w:rsidRPr="00D348F7" w:rsidRDefault="002F08CE" w:rsidP="003579DF">
            <w:pPr>
              <w:rPr>
                <w:rFonts w:ascii="Arial" w:hAnsi="Arial" w:cs="Arial"/>
                <w:sz w:val="20"/>
                <w:szCs w:val="20"/>
              </w:rPr>
            </w:pPr>
            <w:r>
              <w:rPr>
                <w:rFonts w:ascii="Arial" w:hAnsi="Arial" w:cs="Arial"/>
                <w:sz w:val="20"/>
                <w:szCs w:val="20"/>
              </w:rPr>
              <w:t>122</w:t>
            </w:r>
          </w:p>
        </w:tc>
        <w:tc>
          <w:tcPr>
            <w:tcW w:w="1135" w:type="dxa"/>
            <w:tcBorders>
              <w:top w:val="single" w:sz="12" w:space="0" w:color="auto"/>
            </w:tcBorders>
          </w:tcPr>
          <w:p w:rsidR="007C44B0" w:rsidRPr="00D348F7" w:rsidRDefault="002F08CE" w:rsidP="003579DF">
            <w:pPr>
              <w:rPr>
                <w:rFonts w:ascii="Arial" w:hAnsi="Arial" w:cs="Arial"/>
                <w:sz w:val="24"/>
                <w:szCs w:val="24"/>
              </w:rPr>
            </w:pPr>
            <w:r>
              <w:rPr>
                <w:rFonts w:ascii="Arial" w:hAnsi="Arial" w:cs="Arial"/>
                <w:sz w:val="24"/>
                <w:szCs w:val="24"/>
              </w:rPr>
              <w:t>3</w:t>
            </w:r>
          </w:p>
        </w:tc>
      </w:tr>
      <w:tr w:rsidR="007C44B0" w:rsidRPr="004058FA" w:rsidTr="003579DF">
        <w:tc>
          <w:tcPr>
            <w:tcW w:w="2093" w:type="dxa"/>
            <w:tcBorders>
              <w:bottom w:val="single" w:sz="12" w:space="0" w:color="auto"/>
            </w:tcBorders>
          </w:tcPr>
          <w:p w:rsidR="007C44B0" w:rsidRPr="00D348F7" w:rsidRDefault="007C44B0" w:rsidP="003579DF">
            <w:pPr>
              <w:rPr>
                <w:rFonts w:ascii="Arial" w:hAnsi="Arial" w:cs="Arial"/>
                <w:sz w:val="20"/>
                <w:szCs w:val="20"/>
                <w:lang w:val="en-US"/>
              </w:rPr>
            </w:pPr>
            <w:proofErr w:type="spellStart"/>
            <w:r w:rsidRPr="00981296">
              <w:rPr>
                <w:rFonts w:ascii="Arial" w:hAnsi="Arial" w:cs="Arial"/>
                <w:sz w:val="20"/>
                <w:szCs w:val="20"/>
                <w:lang w:val="en-US"/>
              </w:rPr>
              <w:t>MeSH</w:t>
            </w:r>
            <w:proofErr w:type="spellEnd"/>
            <w:r w:rsidRPr="00981296">
              <w:rPr>
                <w:rFonts w:ascii="Arial" w:hAnsi="Arial" w:cs="Arial"/>
                <w:sz w:val="20"/>
                <w:szCs w:val="20"/>
                <w:lang w:val="en-US"/>
              </w:rPr>
              <w:t xml:space="preserve">: </w:t>
            </w:r>
            <w:proofErr w:type="spellStart"/>
            <w:r w:rsidRPr="00981296">
              <w:rPr>
                <w:rFonts w:ascii="Arial" w:hAnsi="Arial" w:cs="Arial"/>
                <w:sz w:val="20"/>
                <w:szCs w:val="20"/>
                <w:lang w:val="en-US"/>
              </w:rPr>
              <w:t>antihypertensives</w:t>
            </w:r>
            <w:proofErr w:type="spellEnd"/>
            <w:r w:rsidRPr="00981296">
              <w:rPr>
                <w:rFonts w:ascii="Arial" w:hAnsi="Arial" w:cs="Arial"/>
                <w:sz w:val="20"/>
                <w:szCs w:val="20"/>
                <w:lang w:val="en-US"/>
              </w:rPr>
              <w:t xml:space="preserve"> AND Salivary A</w:t>
            </w:r>
            <w:r w:rsidRPr="00D348F7">
              <w:rPr>
                <w:rFonts w:ascii="Arial" w:hAnsi="Arial" w:cs="Arial"/>
                <w:sz w:val="20"/>
                <w:szCs w:val="20"/>
                <w:lang w:val="en-US"/>
              </w:rPr>
              <w:t>ND Flow Rate</w:t>
            </w:r>
          </w:p>
        </w:tc>
        <w:tc>
          <w:tcPr>
            <w:tcW w:w="1417" w:type="dxa"/>
            <w:tcBorders>
              <w:bottom w:val="single" w:sz="12" w:space="0" w:color="auto"/>
            </w:tcBorders>
          </w:tcPr>
          <w:p w:rsidR="007C44B0" w:rsidRPr="00D348F7" w:rsidRDefault="007C44B0" w:rsidP="003579DF">
            <w:pPr>
              <w:rPr>
                <w:rFonts w:ascii="Arial" w:hAnsi="Arial" w:cs="Arial"/>
                <w:sz w:val="20"/>
                <w:szCs w:val="20"/>
                <w:lang w:val="en-US"/>
              </w:rPr>
            </w:pPr>
            <w:r w:rsidRPr="00D348F7">
              <w:rPr>
                <w:rFonts w:ascii="Arial" w:hAnsi="Arial" w:cs="Arial"/>
                <w:sz w:val="20"/>
                <w:szCs w:val="20"/>
                <w:lang w:val="en-US"/>
              </w:rPr>
              <w:t>78</w:t>
            </w:r>
          </w:p>
        </w:tc>
        <w:tc>
          <w:tcPr>
            <w:tcW w:w="1276" w:type="dxa"/>
            <w:tcBorders>
              <w:bottom w:val="single" w:sz="12" w:space="0" w:color="auto"/>
            </w:tcBorders>
          </w:tcPr>
          <w:p w:rsidR="007C44B0" w:rsidRPr="00D348F7" w:rsidRDefault="000D52FA" w:rsidP="003579DF">
            <w:pPr>
              <w:rPr>
                <w:rFonts w:ascii="Arial" w:hAnsi="Arial" w:cs="Arial"/>
                <w:sz w:val="20"/>
                <w:szCs w:val="20"/>
                <w:lang w:val="en-US"/>
              </w:rPr>
            </w:pPr>
            <w:r>
              <w:rPr>
                <w:rFonts w:ascii="Arial" w:hAnsi="Arial" w:cs="Arial"/>
                <w:sz w:val="20"/>
                <w:szCs w:val="20"/>
                <w:lang w:val="en-US"/>
              </w:rPr>
              <w:t>4</w:t>
            </w:r>
          </w:p>
        </w:tc>
        <w:tc>
          <w:tcPr>
            <w:tcW w:w="1134" w:type="dxa"/>
            <w:tcBorders>
              <w:bottom w:val="single" w:sz="12" w:space="0" w:color="auto"/>
            </w:tcBorders>
          </w:tcPr>
          <w:p w:rsidR="007C44B0" w:rsidRPr="00D348F7" w:rsidRDefault="007C44B0" w:rsidP="003579DF">
            <w:pPr>
              <w:rPr>
                <w:rFonts w:ascii="Arial" w:hAnsi="Arial" w:cs="Arial"/>
                <w:sz w:val="20"/>
                <w:szCs w:val="20"/>
                <w:lang w:val="en-US"/>
              </w:rPr>
            </w:pPr>
            <w:r>
              <w:rPr>
                <w:rFonts w:ascii="Arial" w:hAnsi="Arial" w:cs="Arial"/>
                <w:sz w:val="20"/>
                <w:szCs w:val="20"/>
                <w:lang w:val="en-US"/>
              </w:rPr>
              <w:t>20</w:t>
            </w:r>
          </w:p>
        </w:tc>
        <w:tc>
          <w:tcPr>
            <w:tcW w:w="1418" w:type="dxa"/>
            <w:tcBorders>
              <w:bottom w:val="single" w:sz="12" w:space="0" w:color="auto"/>
            </w:tcBorders>
          </w:tcPr>
          <w:p w:rsidR="007C44B0" w:rsidRPr="00D348F7" w:rsidRDefault="007C44B0" w:rsidP="003579DF">
            <w:pPr>
              <w:rPr>
                <w:rFonts w:ascii="Arial" w:hAnsi="Arial" w:cs="Arial"/>
                <w:sz w:val="20"/>
                <w:szCs w:val="20"/>
                <w:lang w:val="en-US"/>
              </w:rPr>
            </w:pPr>
            <w:r>
              <w:rPr>
                <w:rFonts w:ascii="Arial" w:hAnsi="Arial" w:cs="Arial"/>
                <w:sz w:val="20"/>
                <w:szCs w:val="20"/>
                <w:lang w:val="en-US"/>
              </w:rPr>
              <w:t>1</w:t>
            </w:r>
          </w:p>
        </w:tc>
        <w:tc>
          <w:tcPr>
            <w:tcW w:w="1133" w:type="dxa"/>
            <w:tcBorders>
              <w:bottom w:val="single" w:sz="12" w:space="0" w:color="auto"/>
            </w:tcBorders>
          </w:tcPr>
          <w:p w:rsidR="007C44B0" w:rsidRPr="00D348F7" w:rsidRDefault="000D52FA" w:rsidP="003579DF">
            <w:pPr>
              <w:rPr>
                <w:rFonts w:ascii="Arial" w:hAnsi="Arial" w:cs="Arial"/>
                <w:sz w:val="20"/>
                <w:szCs w:val="20"/>
                <w:lang w:val="en-US"/>
              </w:rPr>
            </w:pPr>
            <w:r>
              <w:rPr>
                <w:rFonts w:ascii="Arial" w:hAnsi="Arial" w:cs="Arial"/>
                <w:sz w:val="20"/>
                <w:szCs w:val="20"/>
                <w:lang w:val="en-US"/>
              </w:rPr>
              <w:t>93</w:t>
            </w:r>
          </w:p>
        </w:tc>
        <w:tc>
          <w:tcPr>
            <w:tcW w:w="1135" w:type="dxa"/>
            <w:tcBorders>
              <w:bottom w:val="single" w:sz="12" w:space="0" w:color="auto"/>
            </w:tcBorders>
          </w:tcPr>
          <w:p w:rsidR="007C44B0" w:rsidRPr="00D348F7" w:rsidRDefault="000D52FA" w:rsidP="003579DF">
            <w:pPr>
              <w:rPr>
                <w:rFonts w:ascii="Arial" w:hAnsi="Arial" w:cs="Arial"/>
                <w:sz w:val="24"/>
                <w:szCs w:val="24"/>
                <w:lang w:val="en-US"/>
              </w:rPr>
            </w:pPr>
            <w:r>
              <w:rPr>
                <w:rFonts w:ascii="Arial" w:hAnsi="Arial" w:cs="Arial"/>
                <w:sz w:val="24"/>
                <w:szCs w:val="24"/>
                <w:lang w:val="en-US"/>
              </w:rPr>
              <w:t>5</w:t>
            </w:r>
          </w:p>
        </w:tc>
      </w:tr>
      <w:tr w:rsidR="007C44B0" w:rsidRPr="008E611A" w:rsidTr="003579DF">
        <w:tc>
          <w:tcPr>
            <w:tcW w:w="2093" w:type="dxa"/>
            <w:tcBorders>
              <w:top w:val="single" w:sz="12" w:space="0" w:color="auto"/>
              <w:bottom w:val="single" w:sz="12" w:space="0" w:color="auto"/>
            </w:tcBorders>
          </w:tcPr>
          <w:p w:rsidR="007C44B0" w:rsidRPr="00D348F7" w:rsidRDefault="007C44B0" w:rsidP="003579DF">
            <w:pPr>
              <w:rPr>
                <w:rFonts w:ascii="Arial" w:hAnsi="Arial" w:cs="Arial"/>
                <w:sz w:val="20"/>
                <w:szCs w:val="20"/>
                <w:lang w:val="en-US"/>
              </w:rPr>
            </w:pPr>
            <w:r w:rsidRPr="00D348F7">
              <w:rPr>
                <w:rFonts w:ascii="Arial" w:hAnsi="Arial" w:cs="Arial"/>
                <w:sz w:val="20"/>
                <w:szCs w:val="20"/>
                <w:lang w:val="en-US"/>
              </w:rPr>
              <w:t>Total</w:t>
            </w:r>
          </w:p>
        </w:tc>
        <w:tc>
          <w:tcPr>
            <w:tcW w:w="1417" w:type="dxa"/>
            <w:tcBorders>
              <w:top w:val="single" w:sz="12" w:space="0" w:color="auto"/>
              <w:bottom w:val="single" w:sz="12" w:space="0" w:color="auto"/>
            </w:tcBorders>
          </w:tcPr>
          <w:p w:rsidR="007C44B0" w:rsidRPr="00D348F7" w:rsidRDefault="007C44B0" w:rsidP="003579DF">
            <w:pPr>
              <w:rPr>
                <w:rFonts w:ascii="Arial" w:hAnsi="Arial" w:cs="Arial"/>
                <w:sz w:val="20"/>
                <w:szCs w:val="20"/>
                <w:lang w:val="en-US"/>
              </w:rPr>
            </w:pPr>
            <w:r w:rsidRPr="00D348F7">
              <w:rPr>
                <w:rFonts w:ascii="Arial" w:hAnsi="Arial" w:cs="Arial"/>
                <w:sz w:val="20"/>
                <w:szCs w:val="20"/>
                <w:lang w:val="en-US"/>
              </w:rPr>
              <w:t>200</w:t>
            </w:r>
          </w:p>
        </w:tc>
        <w:tc>
          <w:tcPr>
            <w:tcW w:w="1276" w:type="dxa"/>
            <w:tcBorders>
              <w:top w:val="single" w:sz="12" w:space="0" w:color="auto"/>
              <w:bottom w:val="single" w:sz="12" w:space="0" w:color="auto"/>
            </w:tcBorders>
          </w:tcPr>
          <w:p w:rsidR="007C44B0" w:rsidRPr="00D348F7" w:rsidRDefault="000D52FA" w:rsidP="003579DF">
            <w:pPr>
              <w:rPr>
                <w:rFonts w:ascii="Arial" w:hAnsi="Arial" w:cs="Arial"/>
                <w:sz w:val="20"/>
                <w:szCs w:val="20"/>
                <w:lang w:val="en-US"/>
              </w:rPr>
            </w:pPr>
            <w:r>
              <w:rPr>
                <w:rFonts w:ascii="Arial" w:hAnsi="Arial" w:cs="Arial"/>
                <w:sz w:val="20"/>
                <w:szCs w:val="20"/>
                <w:lang w:val="en-US"/>
              </w:rPr>
              <w:t>7</w:t>
            </w:r>
          </w:p>
        </w:tc>
        <w:tc>
          <w:tcPr>
            <w:tcW w:w="1134" w:type="dxa"/>
            <w:tcBorders>
              <w:top w:val="single" w:sz="12" w:space="0" w:color="auto"/>
              <w:bottom w:val="single" w:sz="12" w:space="0" w:color="auto"/>
            </w:tcBorders>
          </w:tcPr>
          <w:p w:rsidR="007C44B0" w:rsidRPr="00D348F7" w:rsidRDefault="007C44B0" w:rsidP="003579DF">
            <w:pPr>
              <w:rPr>
                <w:rFonts w:ascii="Arial" w:hAnsi="Arial" w:cs="Arial"/>
                <w:sz w:val="20"/>
                <w:szCs w:val="20"/>
                <w:lang w:val="en-US"/>
              </w:rPr>
            </w:pPr>
            <w:r>
              <w:rPr>
                <w:rFonts w:ascii="Arial" w:hAnsi="Arial" w:cs="Arial"/>
                <w:sz w:val="20"/>
                <w:szCs w:val="20"/>
                <w:lang w:val="en-US"/>
              </w:rPr>
              <w:t>23</w:t>
            </w:r>
          </w:p>
        </w:tc>
        <w:tc>
          <w:tcPr>
            <w:tcW w:w="1418" w:type="dxa"/>
            <w:tcBorders>
              <w:top w:val="single" w:sz="12" w:space="0" w:color="auto"/>
              <w:bottom w:val="single" w:sz="12" w:space="0" w:color="auto"/>
            </w:tcBorders>
          </w:tcPr>
          <w:p w:rsidR="007C44B0" w:rsidRPr="00D348F7" w:rsidRDefault="002F08CE" w:rsidP="003579DF">
            <w:pPr>
              <w:rPr>
                <w:rFonts w:ascii="Arial" w:hAnsi="Arial" w:cs="Arial"/>
                <w:sz w:val="20"/>
                <w:szCs w:val="20"/>
                <w:lang w:val="en-US"/>
              </w:rPr>
            </w:pPr>
            <w:r>
              <w:rPr>
                <w:rFonts w:ascii="Arial" w:hAnsi="Arial" w:cs="Arial"/>
                <w:sz w:val="20"/>
                <w:szCs w:val="20"/>
                <w:lang w:val="en-US"/>
              </w:rPr>
              <w:t>1</w:t>
            </w:r>
          </w:p>
        </w:tc>
        <w:tc>
          <w:tcPr>
            <w:tcW w:w="1133" w:type="dxa"/>
            <w:tcBorders>
              <w:top w:val="single" w:sz="12" w:space="0" w:color="auto"/>
              <w:bottom w:val="single" w:sz="12" w:space="0" w:color="auto"/>
            </w:tcBorders>
          </w:tcPr>
          <w:p w:rsidR="007C44B0" w:rsidRPr="00D348F7" w:rsidRDefault="000D52FA" w:rsidP="003579DF">
            <w:pPr>
              <w:rPr>
                <w:rFonts w:ascii="Arial" w:hAnsi="Arial" w:cs="Arial"/>
                <w:sz w:val="20"/>
                <w:szCs w:val="20"/>
                <w:lang w:val="en-US"/>
              </w:rPr>
            </w:pPr>
            <w:r>
              <w:rPr>
                <w:rFonts w:ascii="Arial" w:hAnsi="Arial" w:cs="Arial"/>
                <w:sz w:val="20"/>
                <w:szCs w:val="20"/>
                <w:lang w:val="en-US"/>
              </w:rPr>
              <w:t>215</w:t>
            </w:r>
          </w:p>
        </w:tc>
        <w:tc>
          <w:tcPr>
            <w:tcW w:w="1135" w:type="dxa"/>
            <w:tcBorders>
              <w:top w:val="single" w:sz="12" w:space="0" w:color="auto"/>
              <w:bottom w:val="single" w:sz="12" w:space="0" w:color="auto"/>
            </w:tcBorders>
          </w:tcPr>
          <w:p w:rsidR="007C44B0" w:rsidRPr="002F08CE" w:rsidRDefault="000D52FA" w:rsidP="003579DF">
            <w:pPr>
              <w:rPr>
                <w:rFonts w:ascii="Arial" w:hAnsi="Arial" w:cs="Arial"/>
                <w:b/>
                <w:sz w:val="24"/>
                <w:szCs w:val="24"/>
                <w:lang w:val="en-US"/>
              </w:rPr>
            </w:pPr>
            <w:r>
              <w:rPr>
                <w:rFonts w:ascii="Arial" w:hAnsi="Arial" w:cs="Arial"/>
                <w:b/>
                <w:sz w:val="24"/>
                <w:szCs w:val="24"/>
                <w:lang w:val="en-US"/>
              </w:rPr>
              <w:t>8</w:t>
            </w:r>
          </w:p>
        </w:tc>
      </w:tr>
    </w:tbl>
    <w:p w:rsidR="007C44B0" w:rsidRDefault="007C44B0" w:rsidP="002F08CE">
      <w:pPr>
        <w:spacing w:after="0" w:line="360" w:lineRule="auto"/>
        <w:jc w:val="both"/>
        <w:rPr>
          <w:rFonts w:ascii="Arial" w:hAnsi="Arial" w:cs="Arial"/>
          <w:sz w:val="24"/>
          <w:szCs w:val="24"/>
        </w:rPr>
      </w:pPr>
    </w:p>
    <w:p w:rsidR="00C97982" w:rsidRDefault="000D52FA" w:rsidP="00434311">
      <w:pPr>
        <w:spacing w:after="0" w:line="360" w:lineRule="auto"/>
        <w:ind w:firstLine="709"/>
        <w:jc w:val="both"/>
        <w:rPr>
          <w:rFonts w:ascii="Arial" w:hAnsi="Arial" w:cs="Arial"/>
          <w:sz w:val="24"/>
          <w:szCs w:val="24"/>
        </w:rPr>
      </w:pPr>
      <w:r>
        <w:rPr>
          <w:rFonts w:ascii="Arial" w:hAnsi="Arial" w:cs="Arial"/>
          <w:sz w:val="24"/>
          <w:szCs w:val="24"/>
        </w:rPr>
        <w:t>Portanto, f</w:t>
      </w:r>
      <w:r w:rsidR="0006311A">
        <w:rPr>
          <w:rFonts w:ascii="Arial" w:hAnsi="Arial" w:cs="Arial"/>
          <w:sz w:val="24"/>
          <w:szCs w:val="24"/>
        </w:rPr>
        <w:t>oram elegíveis oito</w:t>
      </w:r>
      <w:r w:rsidR="00213DE2">
        <w:rPr>
          <w:rFonts w:ascii="Arial" w:hAnsi="Arial" w:cs="Arial"/>
          <w:sz w:val="24"/>
          <w:szCs w:val="24"/>
        </w:rPr>
        <w:t xml:space="preserve"> estudos</w:t>
      </w:r>
      <w:r>
        <w:rPr>
          <w:rFonts w:ascii="Arial" w:hAnsi="Arial" w:cs="Arial"/>
          <w:sz w:val="24"/>
          <w:szCs w:val="24"/>
        </w:rPr>
        <w:t xml:space="preserve"> que foram</w:t>
      </w:r>
      <w:r w:rsidR="00CD5638">
        <w:rPr>
          <w:rFonts w:ascii="Arial" w:hAnsi="Arial" w:cs="Arial"/>
          <w:sz w:val="24"/>
          <w:szCs w:val="24"/>
        </w:rPr>
        <w:t xml:space="preserve"> </w:t>
      </w:r>
      <w:r w:rsidR="00C97982">
        <w:rPr>
          <w:rFonts w:ascii="Arial" w:hAnsi="Arial" w:cs="Arial"/>
          <w:sz w:val="24"/>
          <w:szCs w:val="24"/>
        </w:rPr>
        <w:t>publicados entre 1984 e 2014.</w:t>
      </w:r>
      <w:r w:rsidR="0006311A">
        <w:rPr>
          <w:rFonts w:ascii="Arial" w:hAnsi="Arial" w:cs="Arial"/>
          <w:sz w:val="24"/>
          <w:szCs w:val="24"/>
        </w:rPr>
        <w:t>Destes seis</w:t>
      </w:r>
      <w:r w:rsidR="00C97982">
        <w:rPr>
          <w:rFonts w:ascii="Arial" w:hAnsi="Arial" w:cs="Arial"/>
          <w:sz w:val="24"/>
          <w:szCs w:val="24"/>
        </w:rPr>
        <w:t xml:space="preserve"> utilizaram </w:t>
      </w:r>
      <w:r w:rsidR="00213DE2">
        <w:rPr>
          <w:rFonts w:ascii="Arial" w:hAnsi="Arial" w:cs="Arial"/>
          <w:sz w:val="24"/>
          <w:szCs w:val="24"/>
        </w:rPr>
        <w:t xml:space="preserve">o </w:t>
      </w:r>
      <w:r w:rsidR="00C97982">
        <w:rPr>
          <w:rFonts w:ascii="Arial" w:hAnsi="Arial" w:cs="Arial"/>
          <w:sz w:val="24"/>
          <w:szCs w:val="24"/>
        </w:rPr>
        <w:t>delineamento tr</w:t>
      </w:r>
      <w:r w:rsidR="00D65E57">
        <w:rPr>
          <w:rFonts w:ascii="Arial" w:hAnsi="Arial" w:cs="Arial"/>
          <w:sz w:val="24"/>
          <w:szCs w:val="24"/>
        </w:rPr>
        <w:t>ans</w:t>
      </w:r>
      <w:r w:rsidR="00213DE2">
        <w:rPr>
          <w:rFonts w:ascii="Arial" w:hAnsi="Arial" w:cs="Arial"/>
          <w:sz w:val="24"/>
          <w:szCs w:val="24"/>
        </w:rPr>
        <w:t>versal do tipo caso-controle, um</w:t>
      </w:r>
      <w:r w:rsidR="00D65E57">
        <w:rPr>
          <w:rFonts w:ascii="Arial" w:hAnsi="Arial" w:cs="Arial"/>
          <w:sz w:val="24"/>
          <w:szCs w:val="24"/>
        </w:rPr>
        <w:t xml:space="preserve"> foi ensaio clínico randomizado,</w:t>
      </w:r>
      <w:r w:rsidR="00213DE2">
        <w:rPr>
          <w:rFonts w:ascii="Arial" w:hAnsi="Arial" w:cs="Arial"/>
          <w:sz w:val="24"/>
          <w:szCs w:val="24"/>
        </w:rPr>
        <w:t xml:space="preserve"> duplo-cego e controlado e um</w:t>
      </w:r>
      <w:r w:rsidR="00D65E57">
        <w:rPr>
          <w:rFonts w:ascii="Arial" w:hAnsi="Arial" w:cs="Arial"/>
          <w:sz w:val="24"/>
          <w:szCs w:val="24"/>
        </w:rPr>
        <w:t xml:space="preserve"> foi ensaio clínico tipo quadrado latino.</w:t>
      </w:r>
      <w:r w:rsidR="00FF16CB">
        <w:rPr>
          <w:rFonts w:ascii="Arial" w:hAnsi="Arial" w:cs="Arial"/>
          <w:sz w:val="24"/>
          <w:szCs w:val="24"/>
        </w:rPr>
        <w:t xml:space="preserve"> </w:t>
      </w:r>
      <w:r w:rsidR="00B26423" w:rsidRPr="00B26423">
        <w:rPr>
          <w:rFonts w:ascii="Arial" w:hAnsi="Arial" w:cs="Arial"/>
          <w:sz w:val="24"/>
          <w:szCs w:val="24"/>
        </w:rPr>
        <w:t>Os artigos foram arrolados nas tabelas</w:t>
      </w:r>
      <w:r w:rsidR="00B26423">
        <w:rPr>
          <w:rFonts w:ascii="Arial" w:hAnsi="Arial" w:cs="Arial"/>
          <w:sz w:val="24"/>
          <w:szCs w:val="24"/>
        </w:rPr>
        <w:t xml:space="preserve"> 2 e 3, </w:t>
      </w:r>
      <w:r w:rsidR="00B26423" w:rsidRPr="00B26423">
        <w:rPr>
          <w:rFonts w:ascii="Arial" w:hAnsi="Arial" w:cs="Arial"/>
          <w:sz w:val="24"/>
          <w:szCs w:val="24"/>
        </w:rPr>
        <w:t>foram divididos de acordo com os termos de</w:t>
      </w:r>
      <w:r w:rsidR="00B26423">
        <w:rPr>
          <w:rFonts w:ascii="Arial" w:hAnsi="Arial" w:cs="Arial"/>
          <w:sz w:val="24"/>
          <w:szCs w:val="24"/>
        </w:rPr>
        <w:t xml:space="preserve"> busca e descritores utilizados. </w:t>
      </w:r>
    </w:p>
    <w:p w:rsidR="00B051D8" w:rsidRDefault="00D65E57" w:rsidP="00434311">
      <w:pPr>
        <w:spacing w:after="0" w:line="360" w:lineRule="auto"/>
        <w:ind w:firstLine="709"/>
        <w:jc w:val="both"/>
        <w:rPr>
          <w:rFonts w:ascii="Arial" w:hAnsi="Arial" w:cs="Arial"/>
          <w:sz w:val="24"/>
          <w:szCs w:val="24"/>
        </w:rPr>
      </w:pPr>
      <w:r>
        <w:rPr>
          <w:rFonts w:ascii="Arial" w:hAnsi="Arial" w:cs="Arial"/>
          <w:sz w:val="24"/>
          <w:szCs w:val="24"/>
        </w:rPr>
        <w:t xml:space="preserve">Os estudos avaliaram o fluxo salivar e outros parâmetros </w:t>
      </w:r>
      <w:proofErr w:type="spellStart"/>
      <w:r>
        <w:rPr>
          <w:rFonts w:ascii="Arial" w:hAnsi="Arial" w:cs="Arial"/>
          <w:sz w:val="24"/>
          <w:szCs w:val="24"/>
        </w:rPr>
        <w:t>sialoquímicos</w:t>
      </w:r>
      <w:proofErr w:type="spellEnd"/>
      <w:r>
        <w:rPr>
          <w:rFonts w:ascii="Arial" w:hAnsi="Arial" w:cs="Arial"/>
          <w:sz w:val="24"/>
          <w:szCs w:val="24"/>
        </w:rPr>
        <w:t xml:space="preserve"> num total</w:t>
      </w:r>
      <w:r w:rsidR="00213DE2">
        <w:rPr>
          <w:rFonts w:ascii="Arial" w:hAnsi="Arial" w:cs="Arial"/>
          <w:sz w:val="24"/>
          <w:szCs w:val="24"/>
        </w:rPr>
        <w:t xml:space="preserve"> de</w:t>
      </w:r>
      <w:r w:rsidR="00213DE2" w:rsidRPr="00213DE2">
        <w:rPr>
          <w:rFonts w:ascii="Arial" w:hAnsi="Arial" w:cs="Arial"/>
          <w:sz w:val="24"/>
          <w:szCs w:val="24"/>
        </w:rPr>
        <w:t>886 indivíduos.</w:t>
      </w:r>
      <w:r w:rsidR="00FF16CB">
        <w:rPr>
          <w:rFonts w:ascii="Arial" w:hAnsi="Arial" w:cs="Arial"/>
          <w:sz w:val="24"/>
          <w:szCs w:val="24"/>
        </w:rPr>
        <w:t xml:space="preserve"> </w:t>
      </w:r>
      <w:r w:rsidR="00213DE2" w:rsidRPr="00213DE2">
        <w:rPr>
          <w:rFonts w:ascii="Arial" w:hAnsi="Arial" w:cs="Arial"/>
          <w:sz w:val="24"/>
          <w:szCs w:val="24"/>
        </w:rPr>
        <w:t>Sendo 528 participantes do grupo controle,</w:t>
      </w:r>
      <w:r w:rsidR="00FF16CB">
        <w:rPr>
          <w:rFonts w:ascii="Arial" w:hAnsi="Arial" w:cs="Arial"/>
          <w:sz w:val="24"/>
          <w:szCs w:val="24"/>
        </w:rPr>
        <w:t xml:space="preserve"> </w:t>
      </w:r>
      <w:r w:rsidR="00213DE2" w:rsidRPr="00213DE2">
        <w:rPr>
          <w:rFonts w:ascii="Arial" w:hAnsi="Arial" w:cs="Arial"/>
          <w:sz w:val="24"/>
          <w:szCs w:val="24"/>
        </w:rPr>
        <w:t xml:space="preserve">normotensos ou sem uso de medicação e apenas 362 sendo do grupo de caso </w:t>
      </w:r>
      <w:proofErr w:type="gramStart"/>
      <w:r w:rsidR="00213DE2" w:rsidRPr="00213DE2">
        <w:rPr>
          <w:rFonts w:ascii="Arial" w:hAnsi="Arial" w:cs="Arial"/>
          <w:sz w:val="24"/>
          <w:szCs w:val="24"/>
        </w:rPr>
        <w:t>(recebendo anti-hipertensivos.</w:t>
      </w:r>
      <w:proofErr w:type="gramEnd"/>
      <w:r w:rsidR="00FF16CB">
        <w:rPr>
          <w:rFonts w:ascii="Arial" w:hAnsi="Arial" w:cs="Arial"/>
          <w:sz w:val="24"/>
          <w:szCs w:val="24"/>
        </w:rPr>
        <w:t xml:space="preserve"> </w:t>
      </w:r>
      <w:r w:rsidR="00B051D8">
        <w:rPr>
          <w:rFonts w:ascii="Arial" w:hAnsi="Arial" w:cs="Arial"/>
          <w:sz w:val="24"/>
          <w:szCs w:val="24"/>
        </w:rPr>
        <w:t>Quase todos os estudos não especificaram o gênero dos participantes.</w:t>
      </w:r>
      <w:r w:rsidR="00FF16CB">
        <w:rPr>
          <w:rFonts w:ascii="Arial" w:hAnsi="Arial" w:cs="Arial"/>
          <w:sz w:val="24"/>
          <w:szCs w:val="24"/>
        </w:rPr>
        <w:t xml:space="preserve"> </w:t>
      </w:r>
      <w:r w:rsidR="00B051D8">
        <w:rPr>
          <w:rFonts w:ascii="Arial" w:hAnsi="Arial" w:cs="Arial"/>
          <w:sz w:val="24"/>
          <w:szCs w:val="24"/>
        </w:rPr>
        <w:t xml:space="preserve">O estudo de Van </w:t>
      </w:r>
      <w:proofErr w:type="spellStart"/>
      <w:r w:rsidR="00B051D8">
        <w:rPr>
          <w:rFonts w:ascii="Arial" w:hAnsi="Arial" w:cs="Arial"/>
          <w:sz w:val="24"/>
          <w:szCs w:val="24"/>
        </w:rPr>
        <w:t>Hoof</w:t>
      </w:r>
      <w:proofErr w:type="spellEnd"/>
      <w:r w:rsidR="00B051D8">
        <w:rPr>
          <w:rFonts w:ascii="Arial" w:hAnsi="Arial" w:cs="Arial"/>
          <w:sz w:val="24"/>
          <w:szCs w:val="24"/>
        </w:rPr>
        <w:t xml:space="preserve"> e col.1984,avaliou somente homens com idade entre 22 e 34 anos,</w:t>
      </w:r>
      <w:r w:rsidR="00FF16CB">
        <w:rPr>
          <w:rFonts w:ascii="Arial" w:hAnsi="Arial" w:cs="Arial"/>
          <w:sz w:val="24"/>
          <w:szCs w:val="24"/>
        </w:rPr>
        <w:t xml:space="preserve"> </w:t>
      </w:r>
      <w:r w:rsidR="00B051D8">
        <w:rPr>
          <w:rFonts w:ascii="Arial" w:hAnsi="Arial" w:cs="Arial"/>
          <w:sz w:val="24"/>
          <w:szCs w:val="24"/>
        </w:rPr>
        <w:t>esses cuja</w:t>
      </w:r>
      <w:r w:rsidR="00DA06D8">
        <w:rPr>
          <w:rFonts w:ascii="Arial" w:hAnsi="Arial" w:cs="Arial"/>
          <w:sz w:val="24"/>
          <w:szCs w:val="24"/>
        </w:rPr>
        <w:t xml:space="preserve"> alguns com a</w:t>
      </w:r>
      <w:r w:rsidR="00B051D8">
        <w:rPr>
          <w:rFonts w:ascii="Arial" w:hAnsi="Arial" w:cs="Arial"/>
          <w:sz w:val="24"/>
          <w:szCs w:val="24"/>
        </w:rPr>
        <w:t xml:space="preserve"> pressão a</w:t>
      </w:r>
      <w:r w:rsidR="00DA06D8">
        <w:rPr>
          <w:rFonts w:ascii="Arial" w:hAnsi="Arial" w:cs="Arial"/>
          <w:sz w:val="24"/>
          <w:szCs w:val="24"/>
        </w:rPr>
        <w:t>rterial considerada normotensos e outros como hipertensos limítrofe.</w:t>
      </w:r>
      <w:r w:rsidR="00FF16CB">
        <w:rPr>
          <w:rFonts w:ascii="Arial" w:hAnsi="Arial" w:cs="Arial"/>
          <w:sz w:val="24"/>
          <w:szCs w:val="24"/>
        </w:rPr>
        <w:t xml:space="preserve"> </w:t>
      </w:r>
      <w:r w:rsidR="00DA06D8">
        <w:rPr>
          <w:rFonts w:ascii="Arial" w:hAnsi="Arial" w:cs="Arial"/>
          <w:sz w:val="24"/>
          <w:szCs w:val="24"/>
        </w:rPr>
        <w:t xml:space="preserve">O  estudo de </w:t>
      </w:r>
      <w:proofErr w:type="spellStart"/>
      <w:r w:rsidR="00DA06D8">
        <w:rPr>
          <w:rFonts w:ascii="Arial" w:hAnsi="Arial" w:cs="Arial"/>
          <w:sz w:val="24"/>
          <w:szCs w:val="24"/>
        </w:rPr>
        <w:t>Prasanthi</w:t>
      </w:r>
      <w:proofErr w:type="spellEnd"/>
      <w:r w:rsidR="00DA06D8">
        <w:rPr>
          <w:rFonts w:ascii="Arial" w:hAnsi="Arial" w:cs="Arial"/>
          <w:sz w:val="24"/>
          <w:szCs w:val="24"/>
        </w:rPr>
        <w:t xml:space="preserve"> e </w:t>
      </w:r>
      <w:proofErr w:type="spellStart"/>
      <w:r w:rsidR="00DA06D8">
        <w:rPr>
          <w:rFonts w:ascii="Arial" w:hAnsi="Arial" w:cs="Arial"/>
          <w:sz w:val="24"/>
          <w:szCs w:val="24"/>
        </w:rPr>
        <w:t>col.em</w:t>
      </w:r>
      <w:proofErr w:type="spellEnd"/>
      <w:r w:rsidR="00DA06D8">
        <w:rPr>
          <w:rFonts w:ascii="Arial" w:hAnsi="Arial" w:cs="Arial"/>
          <w:sz w:val="24"/>
          <w:szCs w:val="24"/>
        </w:rPr>
        <w:t xml:space="preserve"> 2010,avaliou indivíduos adultos de ambos os sexos que apresentava insuficiência cardíaca congestiva e insuficiência renal crônica que estavam fazendo o uso de diuréticos em 2 semanas,</w:t>
      </w:r>
      <w:r w:rsidR="00FF16CB">
        <w:rPr>
          <w:rFonts w:ascii="Arial" w:hAnsi="Arial" w:cs="Arial"/>
          <w:sz w:val="24"/>
          <w:szCs w:val="24"/>
        </w:rPr>
        <w:t xml:space="preserve"> </w:t>
      </w:r>
      <w:r w:rsidR="00DA06D8">
        <w:rPr>
          <w:rFonts w:ascii="Arial" w:hAnsi="Arial" w:cs="Arial"/>
          <w:sz w:val="24"/>
          <w:szCs w:val="24"/>
        </w:rPr>
        <w:t>os demais artigos consideraram pacientes de ambos os sexos acima de 18 anos até aos 78 anos como critério de inclusão.</w:t>
      </w:r>
      <w:r w:rsidR="00FF16CB">
        <w:rPr>
          <w:rFonts w:ascii="Arial" w:hAnsi="Arial" w:cs="Arial"/>
          <w:sz w:val="24"/>
          <w:szCs w:val="24"/>
        </w:rPr>
        <w:t xml:space="preserve"> </w:t>
      </w:r>
      <w:r w:rsidR="00DA06D8">
        <w:rPr>
          <w:rFonts w:ascii="Arial" w:hAnsi="Arial" w:cs="Arial"/>
          <w:sz w:val="24"/>
          <w:szCs w:val="24"/>
        </w:rPr>
        <w:t>Os critérios de exclusão foram para os pacientes que faziam o uso de algum medicamentos ou substância que pudessem afetar o fluxo salivar de cada paciente.</w:t>
      </w:r>
    </w:p>
    <w:p w:rsidR="00A82421" w:rsidRDefault="000A3187" w:rsidP="00434311">
      <w:pPr>
        <w:spacing w:after="0" w:line="360" w:lineRule="auto"/>
        <w:ind w:firstLine="709"/>
        <w:jc w:val="both"/>
        <w:rPr>
          <w:rFonts w:ascii="Arial" w:hAnsi="Arial" w:cs="Arial"/>
          <w:sz w:val="24"/>
          <w:szCs w:val="24"/>
        </w:rPr>
      </w:pPr>
      <w:r>
        <w:rPr>
          <w:rFonts w:ascii="Arial" w:hAnsi="Arial" w:cs="Arial"/>
          <w:sz w:val="24"/>
          <w:szCs w:val="24"/>
        </w:rPr>
        <w:t>Em relação aos tipos de métodos para medição do fluxo salivar,</w:t>
      </w:r>
      <w:r w:rsidR="00213DE2">
        <w:rPr>
          <w:rFonts w:ascii="Arial" w:hAnsi="Arial" w:cs="Arial"/>
          <w:sz w:val="24"/>
          <w:szCs w:val="24"/>
        </w:rPr>
        <w:t xml:space="preserve"> um não especificou o método</w:t>
      </w:r>
      <w:r>
        <w:rPr>
          <w:rFonts w:ascii="Arial" w:hAnsi="Arial" w:cs="Arial"/>
          <w:sz w:val="24"/>
          <w:szCs w:val="24"/>
        </w:rPr>
        <w:t xml:space="preserve">,3 mediram a saliva estimulada com </w:t>
      </w:r>
      <w:proofErr w:type="spellStart"/>
      <w:r>
        <w:rPr>
          <w:rFonts w:ascii="Arial" w:hAnsi="Arial" w:cs="Arial"/>
          <w:sz w:val="24"/>
          <w:szCs w:val="24"/>
        </w:rPr>
        <w:t>citrato</w:t>
      </w:r>
      <w:proofErr w:type="spellEnd"/>
      <w:r>
        <w:rPr>
          <w:rFonts w:ascii="Arial" w:hAnsi="Arial" w:cs="Arial"/>
          <w:sz w:val="24"/>
          <w:szCs w:val="24"/>
        </w:rPr>
        <w:t>,</w:t>
      </w:r>
      <w:r w:rsidR="00FF16CB">
        <w:rPr>
          <w:rFonts w:ascii="Arial" w:hAnsi="Arial" w:cs="Arial"/>
          <w:sz w:val="24"/>
          <w:szCs w:val="24"/>
        </w:rPr>
        <w:t xml:space="preserve"> </w:t>
      </w:r>
      <w:r>
        <w:rPr>
          <w:rFonts w:ascii="Arial" w:hAnsi="Arial" w:cs="Arial"/>
          <w:sz w:val="24"/>
          <w:szCs w:val="24"/>
        </w:rPr>
        <w:t xml:space="preserve">um mediu o fluxo </w:t>
      </w:r>
      <w:r>
        <w:rPr>
          <w:rFonts w:ascii="Arial" w:hAnsi="Arial" w:cs="Arial"/>
          <w:sz w:val="24"/>
          <w:szCs w:val="24"/>
        </w:rPr>
        <w:lastRenderedPageBreak/>
        <w:t>sa</w:t>
      </w:r>
      <w:r w:rsidR="006153B2">
        <w:rPr>
          <w:rFonts w:ascii="Arial" w:hAnsi="Arial" w:cs="Arial"/>
          <w:sz w:val="24"/>
          <w:szCs w:val="24"/>
        </w:rPr>
        <w:t>livar direto da glândula parótid</w:t>
      </w:r>
      <w:r>
        <w:rPr>
          <w:rFonts w:ascii="Arial" w:hAnsi="Arial" w:cs="Arial"/>
          <w:sz w:val="24"/>
          <w:szCs w:val="24"/>
        </w:rPr>
        <w:t xml:space="preserve">a com a taça </w:t>
      </w:r>
      <w:proofErr w:type="spellStart"/>
      <w:r w:rsidR="00213DE2">
        <w:rPr>
          <w:rFonts w:ascii="Arial" w:hAnsi="Arial" w:cs="Arial"/>
          <w:i/>
          <w:sz w:val="24"/>
          <w:szCs w:val="24"/>
        </w:rPr>
        <w:t>L</w:t>
      </w:r>
      <w:r w:rsidRPr="00213DE2">
        <w:rPr>
          <w:rFonts w:ascii="Arial" w:hAnsi="Arial" w:cs="Arial"/>
          <w:i/>
          <w:sz w:val="24"/>
          <w:szCs w:val="24"/>
        </w:rPr>
        <w:t>ashley</w:t>
      </w:r>
      <w:proofErr w:type="spellEnd"/>
      <w:r>
        <w:rPr>
          <w:rFonts w:ascii="Arial" w:hAnsi="Arial" w:cs="Arial"/>
          <w:sz w:val="24"/>
          <w:szCs w:val="24"/>
        </w:rPr>
        <w:t xml:space="preserve"> e um mediu apenas o fluxo salivar </w:t>
      </w:r>
      <w:proofErr w:type="gramStart"/>
      <w:r w:rsidR="00213DE2">
        <w:rPr>
          <w:rFonts w:ascii="Arial" w:hAnsi="Arial" w:cs="Arial"/>
          <w:sz w:val="24"/>
          <w:szCs w:val="24"/>
        </w:rPr>
        <w:t>não-estimulado</w:t>
      </w:r>
      <w:proofErr w:type="gramEnd"/>
      <w:r w:rsidR="00213DE2">
        <w:rPr>
          <w:rFonts w:ascii="Arial" w:hAnsi="Arial" w:cs="Arial"/>
          <w:sz w:val="24"/>
          <w:szCs w:val="24"/>
        </w:rPr>
        <w:t xml:space="preserve"> com o método de </w:t>
      </w:r>
      <w:proofErr w:type="spellStart"/>
      <w:r w:rsidR="00213DE2" w:rsidRPr="00213DE2">
        <w:rPr>
          <w:rFonts w:ascii="Arial" w:hAnsi="Arial" w:cs="Arial"/>
          <w:i/>
          <w:sz w:val="24"/>
          <w:szCs w:val="24"/>
        </w:rPr>
        <w:t>D</w:t>
      </w:r>
      <w:r w:rsidRPr="00213DE2">
        <w:rPr>
          <w:rFonts w:ascii="Arial" w:hAnsi="Arial" w:cs="Arial"/>
          <w:i/>
          <w:sz w:val="24"/>
          <w:szCs w:val="24"/>
        </w:rPr>
        <w:t>ollery</w:t>
      </w:r>
      <w:proofErr w:type="spellEnd"/>
      <w:r>
        <w:rPr>
          <w:rFonts w:ascii="Arial" w:hAnsi="Arial" w:cs="Arial"/>
          <w:sz w:val="24"/>
          <w:szCs w:val="24"/>
        </w:rPr>
        <w:t xml:space="preserve"> (com algodão hidrofílico).</w:t>
      </w:r>
    </w:p>
    <w:p w:rsidR="000A3187" w:rsidRDefault="00A82421" w:rsidP="00434311">
      <w:pPr>
        <w:spacing w:after="0" w:line="360" w:lineRule="auto"/>
        <w:ind w:firstLine="709"/>
        <w:jc w:val="both"/>
        <w:rPr>
          <w:rFonts w:ascii="Arial" w:hAnsi="Arial" w:cs="Arial"/>
          <w:sz w:val="24"/>
          <w:szCs w:val="24"/>
        </w:rPr>
      </w:pPr>
      <w:r>
        <w:rPr>
          <w:rFonts w:ascii="Arial" w:hAnsi="Arial" w:cs="Arial"/>
          <w:sz w:val="24"/>
          <w:szCs w:val="24"/>
        </w:rPr>
        <w:t>Considerando os estudos que avaliaram as</w:t>
      </w:r>
      <w:r w:rsidR="000A3187">
        <w:rPr>
          <w:rFonts w:ascii="Arial" w:hAnsi="Arial" w:cs="Arial"/>
          <w:sz w:val="24"/>
          <w:szCs w:val="24"/>
        </w:rPr>
        <w:t xml:space="preserve"> alterações </w:t>
      </w:r>
      <w:r>
        <w:rPr>
          <w:rFonts w:ascii="Arial" w:hAnsi="Arial" w:cs="Arial"/>
          <w:sz w:val="24"/>
          <w:szCs w:val="24"/>
        </w:rPr>
        <w:t xml:space="preserve">salivares </w:t>
      </w:r>
      <w:r w:rsidR="000A3187">
        <w:rPr>
          <w:rFonts w:ascii="Arial" w:hAnsi="Arial" w:cs="Arial"/>
          <w:sz w:val="24"/>
          <w:szCs w:val="24"/>
        </w:rPr>
        <w:t xml:space="preserve">induzidas </w:t>
      </w:r>
      <w:r>
        <w:rPr>
          <w:rFonts w:ascii="Arial" w:hAnsi="Arial" w:cs="Arial"/>
          <w:sz w:val="24"/>
          <w:szCs w:val="24"/>
        </w:rPr>
        <w:t>por</w:t>
      </w:r>
      <w:r w:rsidR="000A3187">
        <w:rPr>
          <w:rFonts w:ascii="Arial" w:hAnsi="Arial" w:cs="Arial"/>
          <w:sz w:val="24"/>
          <w:szCs w:val="24"/>
        </w:rPr>
        <w:t xml:space="preserve"> anti-hipertensivos</w:t>
      </w:r>
      <w:r>
        <w:rPr>
          <w:rFonts w:ascii="Arial" w:hAnsi="Arial" w:cs="Arial"/>
          <w:sz w:val="24"/>
          <w:szCs w:val="24"/>
        </w:rPr>
        <w:t>,</w:t>
      </w:r>
      <w:r w:rsidR="00FF16CB">
        <w:rPr>
          <w:rFonts w:ascii="Arial" w:hAnsi="Arial" w:cs="Arial"/>
          <w:sz w:val="24"/>
          <w:szCs w:val="24"/>
        </w:rPr>
        <w:t xml:space="preserve"> </w:t>
      </w:r>
      <w:r>
        <w:rPr>
          <w:rFonts w:ascii="Arial" w:hAnsi="Arial" w:cs="Arial"/>
          <w:sz w:val="24"/>
          <w:szCs w:val="24"/>
        </w:rPr>
        <w:t>três</w:t>
      </w:r>
      <w:r w:rsidR="00FF16CB">
        <w:rPr>
          <w:rFonts w:ascii="Arial" w:hAnsi="Arial" w:cs="Arial"/>
          <w:sz w:val="24"/>
          <w:szCs w:val="24"/>
        </w:rPr>
        <w:t xml:space="preserve"> </w:t>
      </w:r>
      <w:r>
        <w:rPr>
          <w:rFonts w:ascii="Arial" w:hAnsi="Arial" w:cs="Arial"/>
          <w:sz w:val="24"/>
          <w:szCs w:val="24"/>
        </w:rPr>
        <w:t>deles</w:t>
      </w:r>
      <w:r w:rsidR="000A3187">
        <w:rPr>
          <w:rFonts w:ascii="Arial" w:hAnsi="Arial" w:cs="Arial"/>
          <w:sz w:val="24"/>
          <w:szCs w:val="24"/>
        </w:rPr>
        <w:t xml:space="preserve"> avaliaram o efeito de anti-hipertensivos sem especificar a classe ou representante da classe farmacológica,</w:t>
      </w:r>
      <w:r>
        <w:rPr>
          <w:rFonts w:ascii="Arial" w:hAnsi="Arial" w:cs="Arial"/>
          <w:sz w:val="24"/>
          <w:szCs w:val="24"/>
        </w:rPr>
        <w:t xml:space="preserve"> dois</w:t>
      </w:r>
      <w:r w:rsidR="000A3187">
        <w:rPr>
          <w:rFonts w:ascii="Arial" w:hAnsi="Arial" w:cs="Arial"/>
          <w:sz w:val="24"/>
          <w:szCs w:val="24"/>
        </w:rPr>
        <w:t xml:space="preserve"> avaliaram os efeitos d</w:t>
      </w:r>
      <w:r w:rsidR="006153B2">
        <w:rPr>
          <w:rFonts w:ascii="Arial" w:hAnsi="Arial" w:cs="Arial"/>
          <w:sz w:val="24"/>
          <w:szCs w:val="24"/>
        </w:rPr>
        <w:t xml:space="preserve">e diuréticos (um deles apenas com </w:t>
      </w:r>
      <w:proofErr w:type="spellStart"/>
      <w:r w:rsidR="006153B2">
        <w:rPr>
          <w:rFonts w:ascii="Arial" w:hAnsi="Arial" w:cs="Arial"/>
          <w:sz w:val="24"/>
          <w:szCs w:val="24"/>
        </w:rPr>
        <w:t>hidroclorotiazida</w:t>
      </w:r>
      <w:proofErr w:type="spellEnd"/>
      <w:r>
        <w:rPr>
          <w:rFonts w:ascii="Arial" w:hAnsi="Arial" w:cs="Arial"/>
          <w:sz w:val="24"/>
          <w:szCs w:val="24"/>
        </w:rPr>
        <w:t>).  Dois estudaram β</w:t>
      </w:r>
      <w:r w:rsidR="000A3187">
        <w:rPr>
          <w:rFonts w:ascii="Arial" w:hAnsi="Arial" w:cs="Arial"/>
          <w:sz w:val="24"/>
          <w:szCs w:val="24"/>
        </w:rPr>
        <w:t xml:space="preserve">-bloqueadores (um </w:t>
      </w:r>
      <w:r>
        <w:rPr>
          <w:rFonts w:ascii="Arial" w:hAnsi="Arial" w:cs="Arial"/>
          <w:sz w:val="24"/>
          <w:szCs w:val="24"/>
        </w:rPr>
        <w:t>deles apenas o</w:t>
      </w:r>
      <w:r w:rsidR="00FF16CB">
        <w:rPr>
          <w:rFonts w:ascii="Arial" w:hAnsi="Arial" w:cs="Arial"/>
          <w:sz w:val="24"/>
          <w:szCs w:val="24"/>
        </w:rPr>
        <w:t xml:space="preserve"> </w:t>
      </w:r>
      <w:r>
        <w:rPr>
          <w:rFonts w:ascii="Arial" w:hAnsi="Arial" w:cs="Arial"/>
          <w:sz w:val="24"/>
          <w:szCs w:val="24"/>
        </w:rPr>
        <w:t xml:space="preserve">propranolol) </w:t>
      </w:r>
      <w:r w:rsidR="000A3187">
        <w:rPr>
          <w:rFonts w:ascii="Arial" w:hAnsi="Arial" w:cs="Arial"/>
          <w:sz w:val="24"/>
          <w:szCs w:val="24"/>
        </w:rPr>
        <w:t>e</w:t>
      </w:r>
      <w:r>
        <w:rPr>
          <w:rFonts w:ascii="Arial" w:hAnsi="Arial" w:cs="Arial"/>
          <w:sz w:val="24"/>
          <w:szCs w:val="24"/>
        </w:rPr>
        <w:t xml:space="preserve"> no</w:t>
      </w:r>
      <w:r w:rsidR="00FF16CB">
        <w:rPr>
          <w:rFonts w:ascii="Arial" w:hAnsi="Arial" w:cs="Arial"/>
          <w:sz w:val="24"/>
          <w:szCs w:val="24"/>
        </w:rPr>
        <w:t xml:space="preserve"> </w:t>
      </w:r>
      <w:r>
        <w:rPr>
          <w:rFonts w:ascii="Arial" w:hAnsi="Arial" w:cs="Arial"/>
          <w:sz w:val="24"/>
          <w:szCs w:val="24"/>
        </w:rPr>
        <w:t>último</w:t>
      </w:r>
      <w:r w:rsidR="000A3187">
        <w:rPr>
          <w:rFonts w:ascii="Arial" w:hAnsi="Arial" w:cs="Arial"/>
          <w:sz w:val="24"/>
          <w:szCs w:val="24"/>
        </w:rPr>
        <w:t xml:space="preserve"> estudo </w:t>
      </w:r>
      <w:r>
        <w:rPr>
          <w:rFonts w:ascii="Arial" w:hAnsi="Arial" w:cs="Arial"/>
          <w:sz w:val="24"/>
          <w:szCs w:val="24"/>
        </w:rPr>
        <w:t xml:space="preserve">incluso, os pesquisadores </w:t>
      </w:r>
      <w:r w:rsidR="000A3187">
        <w:rPr>
          <w:rFonts w:ascii="Arial" w:hAnsi="Arial" w:cs="Arial"/>
          <w:sz w:val="24"/>
          <w:szCs w:val="24"/>
        </w:rPr>
        <w:t xml:space="preserve">avaliaram </w:t>
      </w:r>
      <w:r>
        <w:rPr>
          <w:rFonts w:ascii="Arial" w:hAnsi="Arial" w:cs="Arial"/>
          <w:sz w:val="24"/>
          <w:szCs w:val="24"/>
        </w:rPr>
        <w:t xml:space="preserve">apenas </w:t>
      </w:r>
      <w:r w:rsidR="006153B2">
        <w:rPr>
          <w:rFonts w:ascii="Arial" w:hAnsi="Arial" w:cs="Arial"/>
          <w:sz w:val="24"/>
          <w:szCs w:val="24"/>
        </w:rPr>
        <w:t>a clonidina (</w:t>
      </w:r>
      <w:r>
        <w:rPr>
          <w:rFonts w:ascii="Arial" w:hAnsi="Arial" w:cs="Arial"/>
          <w:sz w:val="24"/>
          <w:szCs w:val="24"/>
        </w:rPr>
        <w:t>agon</w:t>
      </w:r>
      <w:r w:rsidR="006153B2">
        <w:rPr>
          <w:rFonts w:ascii="Arial" w:hAnsi="Arial" w:cs="Arial"/>
          <w:sz w:val="24"/>
          <w:szCs w:val="24"/>
        </w:rPr>
        <w:t>istas α-2 adrenérgico)</w:t>
      </w:r>
      <w:r w:rsidR="00C921A6">
        <w:rPr>
          <w:rFonts w:ascii="Arial" w:hAnsi="Arial" w:cs="Arial"/>
          <w:sz w:val="24"/>
          <w:szCs w:val="24"/>
        </w:rPr>
        <w:t>.</w:t>
      </w:r>
    </w:p>
    <w:p w:rsidR="00A82421" w:rsidRDefault="00C921A6" w:rsidP="00434311">
      <w:pPr>
        <w:spacing w:after="0" w:line="360" w:lineRule="auto"/>
        <w:ind w:firstLine="709"/>
        <w:jc w:val="both"/>
        <w:rPr>
          <w:rFonts w:ascii="Arial" w:hAnsi="Arial" w:cs="Arial"/>
          <w:sz w:val="24"/>
          <w:szCs w:val="24"/>
        </w:rPr>
      </w:pPr>
      <w:r>
        <w:rPr>
          <w:rFonts w:ascii="Arial" w:hAnsi="Arial" w:cs="Arial"/>
          <w:sz w:val="24"/>
          <w:szCs w:val="24"/>
        </w:rPr>
        <w:t>Como resultados,2 estudos concluíram que os anti-hiperte</w:t>
      </w:r>
      <w:r w:rsidR="00A82421">
        <w:rPr>
          <w:rFonts w:ascii="Arial" w:hAnsi="Arial" w:cs="Arial"/>
          <w:sz w:val="24"/>
          <w:szCs w:val="24"/>
        </w:rPr>
        <w:t xml:space="preserve">nsivos diminuem o fluxo salivar </w:t>
      </w:r>
      <w:r>
        <w:rPr>
          <w:rFonts w:ascii="Arial" w:hAnsi="Arial" w:cs="Arial"/>
          <w:sz w:val="24"/>
          <w:szCs w:val="24"/>
        </w:rPr>
        <w:t>(um com</w:t>
      </w:r>
      <w:r w:rsidR="00A82421">
        <w:rPr>
          <w:rFonts w:ascii="Arial" w:hAnsi="Arial" w:cs="Arial"/>
          <w:sz w:val="24"/>
          <w:szCs w:val="24"/>
        </w:rPr>
        <w:t xml:space="preserve"> p&lt;0,05 e o outro com p&lt;0,23). Entretanto no estudo conduzido por </w:t>
      </w:r>
      <w:proofErr w:type="spellStart"/>
      <w:r w:rsidR="00A82421">
        <w:rPr>
          <w:rFonts w:ascii="Arial" w:hAnsi="Arial" w:cs="Arial"/>
          <w:sz w:val="24"/>
          <w:szCs w:val="24"/>
        </w:rPr>
        <w:t>Kagawa</w:t>
      </w:r>
      <w:proofErr w:type="spellEnd"/>
      <w:r w:rsidR="00A82421">
        <w:rPr>
          <w:rFonts w:ascii="Arial" w:hAnsi="Arial" w:cs="Arial"/>
          <w:sz w:val="24"/>
          <w:szCs w:val="24"/>
        </w:rPr>
        <w:t xml:space="preserve"> e col. em 2013,</w:t>
      </w:r>
      <w:r w:rsidR="0018451B">
        <w:rPr>
          <w:rFonts w:ascii="Arial" w:hAnsi="Arial" w:cs="Arial"/>
          <w:sz w:val="24"/>
          <w:szCs w:val="24"/>
        </w:rPr>
        <w:t>o fluxo salivar não foi</w:t>
      </w:r>
      <w:r w:rsidR="00A82421">
        <w:rPr>
          <w:rFonts w:ascii="Arial" w:hAnsi="Arial" w:cs="Arial"/>
          <w:sz w:val="24"/>
          <w:szCs w:val="24"/>
        </w:rPr>
        <w:t xml:space="preserve"> afetado nem pela hipertensão e nem por anti-hipertensivos, apenas o pH salivar pode ser afetado em ambas as situações.  </w:t>
      </w:r>
    </w:p>
    <w:p w:rsidR="006137F8" w:rsidRDefault="00A82421" w:rsidP="006137F8">
      <w:pPr>
        <w:spacing w:after="0" w:line="360" w:lineRule="auto"/>
        <w:ind w:firstLine="709"/>
        <w:jc w:val="both"/>
        <w:rPr>
          <w:rFonts w:ascii="Arial" w:hAnsi="Arial" w:cs="Arial"/>
          <w:sz w:val="24"/>
          <w:szCs w:val="24"/>
        </w:rPr>
      </w:pPr>
      <w:r>
        <w:rPr>
          <w:rFonts w:ascii="Arial" w:hAnsi="Arial" w:cs="Arial"/>
          <w:sz w:val="24"/>
          <w:szCs w:val="24"/>
        </w:rPr>
        <w:t>Em relação aos β</w:t>
      </w:r>
      <w:r w:rsidR="00C921A6">
        <w:rPr>
          <w:rFonts w:ascii="Arial" w:hAnsi="Arial" w:cs="Arial"/>
          <w:sz w:val="24"/>
          <w:szCs w:val="24"/>
        </w:rPr>
        <w:t>-bloqueadores,</w:t>
      </w:r>
      <w:r w:rsidR="00FF16CB">
        <w:rPr>
          <w:rFonts w:ascii="Arial" w:hAnsi="Arial" w:cs="Arial"/>
          <w:sz w:val="24"/>
          <w:szCs w:val="24"/>
        </w:rPr>
        <w:t xml:space="preserve"> </w:t>
      </w:r>
      <w:r w:rsidR="00C921A6">
        <w:rPr>
          <w:rFonts w:ascii="Arial" w:hAnsi="Arial" w:cs="Arial"/>
          <w:sz w:val="24"/>
          <w:szCs w:val="24"/>
        </w:rPr>
        <w:t>de Matos e Col.(2009) co</w:t>
      </w:r>
      <w:r>
        <w:rPr>
          <w:rFonts w:ascii="Arial" w:hAnsi="Arial" w:cs="Arial"/>
          <w:sz w:val="24"/>
          <w:szCs w:val="24"/>
        </w:rPr>
        <w:t>n</w:t>
      </w:r>
      <w:r w:rsidR="0018451B">
        <w:rPr>
          <w:rFonts w:ascii="Arial" w:hAnsi="Arial" w:cs="Arial"/>
          <w:sz w:val="24"/>
          <w:szCs w:val="24"/>
        </w:rPr>
        <w:t>cluíram que esta classe diminui</w:t>
      </w:r>
      <w:r w:rsidR="00C921A6">
        <w:rPr>
          <w:rFonts w:ascii="Arial" w:hAnsi="Arial" w:cs="Arial"/>
          <w:sz w:val="24"/>
          <w:szCs w:val="24"/>
        </w:rPr>
        <w:t xml:space="preserve"> o fluxo </w:t>
      </w:r>
      <w:r>
        <w:rPr>
          <w:rFonts w:ascii="Arial" w:hAnsi="Arial" w:cs="Arial"/>
          <w:sz w:val="24"/>
          <w:szCs w:val="24"/>
        </w:rPr>
        <w:t>s</w:t>
      </w:r>
      <w:r w:rsidR="00C921A6">
        <w:rPr>
          <w:rFonts w:ascii="Arial" w:hAnsi="Arial" w:cs="Arial"/>
          <w:sz w:val="24"/>
          <w:szCs w:val="24"/>
        </w:rPr>
        <w:t xml:space="preserve">alivar e aumentam o índice </w:t>
      </w:r>
      <w:r>
        <w:rPr>
          <w:rFonts w:ascii="Arial" w:hAnsi="Arial" w:cs="Arial"/>
          <w:sz w:val="24"/>
          <w:szCs w:val="24"/>
        </w:rPr>
        <w:t xml:space="preserve">CPOD, </w:t>
      </w:r>
      <w:r w:rsidR="00C921A6">
        <w:rPr>
          <w:rFonts w:ascii="Arial" w:hAnsi="Arial" w:cs="Arial"/>
          <w:sz w:val="24"/>
          <w:szCs w:val="24"/>
        </w:rPr>
        <w:t xml:space="preserve">ambos </w:t>
      </w:r>
      <w:r>
        <w:rPr>
          <w:rFonts w:ascii="Arial" w:hAnsi="Arial" w:cs="Arial"/>
          <w:sz w:val="24"/>
          <w:szCs w:val="24"/>
        </w:rPr>
        <w:t xml:space="preserve">com </w:t>
      </w:r>
      <w:r w:rsidR="006137F8">
        <w:rPr>
          <w:rFonts w:ascii="Arial" w:hAnsi="Arial" w:cs="Arial"/>
          <w:sz w:val="24"/>
          <w:szCs w:val="24"/>
        </w:rPr>
        <w:t xml:space="preserve">p&lt;0,05. </w:t>
      </w:r>
      <w:r w:rsidR="0018451B">
        <w:rPr>
          <w:rFonts w:ascii="Arial" w:hAnsi="Arial" w:cs="Arial"/>
          <w:sz w:val="24"/>
          <w:szCs w:val="24"/>
        </w:rPr>
        <w:t>Já o</w:t>
      </w:r>
      <w:r w:rsidR="00C921A6">
        <w:rPr>
          <w:rFonts w:ascii="Arial" w:hAnsi="Arial" w:cs="Arial"/>
          <w:sz w:val="24"/>
          <w:szCs w:val="24"/>
        </w:rPr>
        <w:t xml:space="preserve">s autores que fizeram </w:t>
      </w:r>
      <w:r w:rsidR="0018451B">
        <w:rPr>
          <w:rFonts w:ascii="Arial" w:hAnsi="Arial" w:cs="Arial"/>
          <w:sz w:val="24"/>
          <w:szCs w:val="24"/>
        </w:rPr>
        <w:t>uma injeção de propranolol</w:t>
      </w:r>
      <w:r w:rsidR="00CD5638">
        <w:rPr>
          <w:rFonts w:ascii="Arial" w:hAnsi="Arial" w:cs="Arial"/>
          <w:sz w:val="24"/>
          <w:szCs w:val="24"/>
        </w:rPr>
        <w:t xml:space="preserve"> </w:t>
      </w:r>
      <w:r w:rsidR="009969D0">
        <w:rPr>
          <w:rFonts w:ascii="Arial" w:hAnsi="Arial" w:cs="Arial"/>
          <w:sz w:val="24"/>
          <w:szCs w:val="24"/>
        </w:rPr>
        <w:t>concluíram que este fármaco</w:t>
      </w:r>
      <w:r w:rsidR="006137F8">
        <w:rPr>
          <w:rFonts w:ascii="Arial" w:hAnsi="Arial" w:cs="Arial"/>
          <w:sz w:val="24"/>
          <w:szCs w:val="24"/>
        </w:rPr>
        <w:t xml:space="preserve"> não aumenta o fluxo salivar porém</w:t>
      </w:r>
      <w:r w:rsidR="00CD5638">
        <w:rPr>
          <w:rFonts w:ascii="Arial" w:hAnsi="Arial" w:cs="Arial"/>
          <w:sz w:val="24"/>
          <w:szCs w:val="24"/>
        </w:rPr>
        <w:t xml:space="preserve"> </w:t>
      </w:r>
      <w:r w:rsidR="006137F8">
        <w:rPr>
          <w:rFonts w:ascii="Arial" w:hAnsi="Arial" w:cs="Arial"/>
          <w:sz w:val="24"/>
          <w:szCs w:val="24"/>
        </w:rPr>
        <w:t xml:space="preserve">não relataram se </w:t>
      </w:r>
      <w:r w:rsidR="009969D0">
        <w:rPr>
          <w:rFonts w:ascii="Arial" w:hAnsi="Arial" w:cs="Arial"/>
          <w:sz w:val="24"/>
          <w:szCs w:val="24"/>
        </w:rPr>
        <w:t xml:space="preserve"> aumenta.</w:t>
      </w:r>
    </w:p>
    <w:p w:rsidR="0018451B" w:rsidRDefault="006137F8" w:rsidP="00B05118">
      <w:pPr>
        <w:spacing w:after="0" w:line="360" w:lineRule="auto"/>
        <w:ind w:firstLine="709"/>
        <w:jc w:val="both"/>
        <w:rPr>
          <w:rFonts w:ascii="Arial" w:hAnsi="Arial" w:cs="Arial"/>
          <w:sz w:val="24"/>
          <w:szCs w:val="24"/>
        </w:rPr>
      </w:pPr>
      <w:r>
        <w:rPr>
          <w:rFonts w:ascii="Arial" w:hAnsi="Arial" w:cs="Arial"/>
          <w:sz w:val="24"/>
          <w:szCs w:val="24"/>
        </w:rPr>
        <w:t xml:space="preserve">Já em relação a </w:t>
      </w:r>
      <w:proofErr w:type="spellStart"/>
      <w:r w:rsidR="009969D0">
        <w:rPr>
          <w:rFonts w:ascii="Arial" w:hAnsi="Arial" w:cs="Arial"/>
          <w:sz w:val="24"/>
          <w:szCs w:val="24"/>
        </w:rPr>
        <w:t>diurét</w:t>
      </w:r>
      <w:r w:rsidR="000E4363">
        <w:rPr>
          <w:rFonts w:ascii="Arial" w:hAnsi="Arial" w:cs="Arial"/>
          <w:sz w:val="24"/>
          <w:szCs w:val="24"/>
        </w:rPr>
        <w:t>icos,no</w:t>
      </w:r>
      <w:proofErr w:type="spellEnd"/>
      <w:r w:rsidR="000E4363">
        <w:rPr>
          <w:rFonts w:ascii="Arial" w:hAnsi="Arial" w:cs="Arial"/>
          <w:sz w:val="24"/>
          <w:szCs w:val="24"/>
        </w:rPr>
        <w:t xml:space="preserve"> estudo de </w:t>
      </w:r>
      <w:proofErr w:type="spellStart"/>
      <w:r w:rsidR="000E4363">
        <w:rPr>
          <w:rFonts w:ascii="Arial" w:hAnsi="Arial" w:cs="Arial"/>
          <w:sz w:val="24"/>
          <w:szCs w:val="24"/>
        </w:rPr>
        <w:t>Prasanthi</w:t>
      </w:r>
      <w:proofErr w:type="spellEnd"/>
      <w:r w:rsidR="000E4363">
        <w:rPr>
          <w:rFonts w:ascii="Arial" w:hAnsi="Arial" w:cs="Arial"/>
          <w:sz w:val="24"/>
          <w:szCs w:val="24"/>
        </w:rPr>
        <w:t xml:space="preserve"> e </w:t>
      </w:r>
      <w:proofErr w:type="spellStart"/>
      <w:r w:rsidR="000E4363">
        <w:rPr>
          <w:rFonts w:ascii="Arial" w:hAnsi="Arial" w:cs="Arial"/>
          <w:sz w:val="24"/>
          <w:szCs w:val="24"/>
        </w:rPr>
        <w:t>C</w:t>
      </w:r>
      <w:r>
        <w:rPr>
          <w:rFonts w:ascii="Arial" w:hAnsi="Arial" w:cs="Arial"/>
          <w:sz w:val="24"/>
          <w:szCs w:val="24"/>
        </w:rPr>
        <w:t>ol</w:t>
      </w:r>
      <w:proofErr w:type="spellEnd"/>
      <w:r>
        <w:rPr>
          <w:rFonts w:ascii="Arial" w:hAnsi="Arial" w:cs="Arial"/>
          <w:sz w:val="24"/>
          <w:szCs w:val="24"/>
        </w:rPr>
        <w:t xml:space="preserve"> (2014) que avaliaram</w:t>
      </w:r>
      <w:r w:rsidR="009969D0">
        <w:rPr>
          <w:rFonts w:ascii="Arial" w:hAnsi="Arial" w:cs="Arial"/>
          <w:sz w:val="24"/>
          <w:szCs w:val="24"/>
        </w:rPr>
        <w:t xml:space="preserve"> o efeito de </w:t>
      </w:r>
      <w:proofErr w:type="spellStart"/>
      <w:r w:rsidR="009969D0">
        <w:rPr>
          <w:rFonts w:ascii="Arial" w:hAnsi="Arial" w:cs="Arial"/>
          <w:sz w:val="24"/>
          <w:szCs w:val="24"/>
        </w:rPr>
        <w:t>hidroclorotiazida</w:t>
      </w:r>
      <w:proofErr w:type="spellEnd"/>
      <w:r w:rsidR="009969D0">
        <w:rPr>
          <w:rFonts w:ascii="Arial" w:hAnsi="Arial" w:cs="Arial"/>
          <w:sz w:val="24"/>
          <w:szCs w:val="24"/>
        </w:rPr>
        <w:t>,</w:t>
      </w:r>
      <w:r>
        <w:rPr>
          <w:rFonts w:ascii="Arial" w:hAnsi="Arial" w:cs="Arial"/>
          <w:sz w:val="24"/>
          <w:szCs w:val="24"/>
        </w:rPr>
        <w:t xml:space="preserve"> eles </w:t>
      </w:r>
      <w:r w:rsidR="009969D0">
        <w:rPr>
          <w:rFonts w:ascii="Arial" w:hAnsi="Arial" w:cs="Arial"/>
          <w:sz w:val="24"/>
          <w:szCs w:val="24"/>
        </w:rPr>
        <w:t xml:space="preserve">concluíram que este fármaco reduz significativamente o fluxo salivar estimulado e não estimulado (p&lt;0,001),induzem a maior prevalência de cárie (p&lt;0,01),doença </w:t>
      </w:r>
      <w:proofErr w:type="spellStart"/>
      <w:r w:rsidR="009969D0">
        <w:rPr>
          <w:rFonts w:ascii="Arial" w:hAnsi="Arial" w:cs="Arial"/>
          <w:sz w:val="24"/>
          <w:szCs w:val="24"/>
        </w:rPr>
        <w:t>periodental</w:t>
      </w:r>
      <w:proofErr w:type="spellEnd"/>
      <w:r w:rsidR="009969D0">
        <w:rPr>
          <w:rFonts w:ascii="Arial" w:hAnsi="Arial" w:cs="Arial"/>
          <w:sz w:val="24"/>
          <w:szCs w:val="24"/>
        </w:rPr>
        <w:t xml:space="preserve"> (p&lt;0,01) e lesões na mucosa (p&lt;0,01).</w:t>
      </w:r>
      <w:proofErr w:type="spellStart"/>
      <w:r w:rsidR="0018451B">
        <w:rPr>
          <w:rFonts w:ascii="Arial" w:hAnsi="Arial" w:cs="Arial"/>
          <w:sz w:val="24"/>
          <w:szCs w:val="24"/>
        </w:rPr>
        <w:t>Streckfus</w:t>
      </w:r>
      <w:proofErr w:type="spellEnd"/>
      <w:r w:rsidR="0018451B">
        <w:rPr>
          <w:rFonts w:ascii="Arial" w:hAnsi="Arial" w:cs="Arial"/>
          <w:sz w:val="24"/>
          <w:szCs w:val="24"/>
        </w:rPr>
        <w:t xml:space="preserve"> e col. (1994) corroboram com este fato, ao afirmarem que a </w:t>
      </w:r>
      <w:proofErr w:type="spellStart"/>
      <w:r w:rsidR="0018451B">
        <w:rPr>
          <w:rFonts w:ascii="Arial" w:hAnsi="Arial" w:cs="Arial"/>
          <w:sz w:val="24"/>
          <w:szCs w:val="24"/>
        </w:rPr>
        <w:t>hidroclorotiazida</w:t>
      </w:r>
      <w:proofErr w:type="spellEnd"/>
      <w:r w:rsidR="0018451B">
        <w:rPr>
          <w:rFonts w:ascii="Arial" w:hAnsi="Arial" w:cs="Arial"/>
          <w:sz w:val="24"/>
          <w:szCs w:val="24"/>
        </w:rPr>
        <w:t xml:space="preserve"> reduz significativamente o fluxo salivar. </w:t>
      </w:r>
    </w:p>
    <w:p w:rsidR="009969D0" w:rsidRDefault="000E4363" w:rsidP="00B05118">
      <w:pPr>
        <w:spacing w:after="0" w:line="360" w:lineRule="auto"/>
        <w:ind w:firstLine="709"/>
        <w:jc w:val="both"/>
        <w:rPr>
          <w:rFonts w:ascii="Arial" w:hAnsi="Arial" w:cs="Arial"/>
          <w:sz w:val="24"/>
          <w:szCs w:val="24"/>
        </w:rPr>
      </w:pPr>
      <w:proofErr w:type="spellStart"/>
      <w:r>
        <w:rPr>
          <w:rFonts w:ascii="Arial" w:hAnsi="Arial" w:cs="Arial"/>
          <w:sz w:val="24"/>
          <w:szCs w:val="24"/>
        </w:rPr>
        <w:t>Fanini</w:t>
      </w:r>
      <w:proofErr w:type="spellEnd"/>
      <w:r>
        <w:rPr>
          <w:rFonts w:ascii="Arial" w:hAnsi="Arial" w:cs="Arial"/>
          <w:sz w:val="24"/>
          <w:szCs w:val="24"/>
        </w:rPr>
        <w:t xml:space="preserve"> e </w:t>
      </w:r>
      <w:proofErr w:type="spellStart"/>
      <w:r>
        <w:rPr>
          <w:rFonts w:ascii="Arial" w:hAnsi="Arial" w:cs="Arial"/>
          <w:sz w:val="24"/>
          <w:szCs w:val="24"/>
        </w:rPr>
        <w:t>Col</w:t>
      </w:r>
      <w:proofErr w:type="spellEnd"/>
      <w:r>
        <w:rPr>
          <w:rFonts w:ascii="Arial" w:hAnsi="Arial" w:cs="Arial"/>
          <w:sz w:val="24"/>
          <w:szCs w:val="24"/>
        </w:rPr>
        <w:t>(1998) concluíram que a clonidina diminui</w:t>
      </w:r>
      <w:r w:rsidR="00EF04FE">
        <w:rPr>
          <w:rFonts w:ascii="Arial" w:hAnsi="Arial" w:cs="Arial"/>
          <w:sz w:val="24"/>
          <w:szCs w:val="24"/>
        </w:rPr>
        <w:t xml:space="preserve"> significativament</w:t>
      </w:r>
      <w:r w:rsidR="0018451B">
        <w:rPr>
          <w:rFonts w:ascii="Arial" w:hAnsi="Arial" w:cs="Arial"/>
          <w:sz w:val="24"/>
          <w:szCs w:val="24"/>
        </w:rPr>
        <w:t>e</w:t>
      </w:r>
      <w:r w:rsidR="00CD5638">
        <w:rPr>
          <w:rFonts w:ascii="Arial" w:hAnsi="Arial" w:cs="Arial"/>
          <w:sz w:val="24"/>
          <w:szCs w:val="24"/>
        </w:rPr>
        <w:t xml:space="preserve"> </w:t>
      </w:r>
      <w:r w:rsidR="0018451B">
        <w:rPr>
          <w:rFonts w:ascii="Arial" w:hAnsi="Arial" w:cs="Arial"/>
          <w:sz w:val="24"/>
          <w:szCs w:val="24"/>
        </w:rPr>
        <w:t xml:space="preserve">o fluxo salivar com p&lt;0,001 porém não avaliou o impacto sobre a saúde oral de tais indivíduos. </w:t>
      </w:r>
    </w:p>
    <w:p w:rsidR="000E4363" w:rsidRDefault="000E4363" w:rsidP="00434311">
      <w:pPr>
        <w:spacing w:after="0" w:line="360" w:lineRule="auto"/>
        <w:ind w:firstLine="709"/>
        <w:jc w:val="both"/>
        <w:rPr>
          <w:rFonts w:ascii="Arial" w:hAnsi="Arial" w:cs="Arial"/>
          <w:sz w:val="24"/>
          <w:szCs w:val="24"/>
        </w:rPr>
      </w:pPr>
      <w:r>
        <w:rPr>
          <w:rFonts w:ascii="Arial" w:hAnsi="Arial" w:cs="Arial"/>
          <w:sz w:val="24"/>
          <w:szCs w:val="24"/>
        </w:rPr>
        <w:t>O efeito da hipertensão arterial sobre o fluxo salivar foi avaliado em 2 estudos;</w:t>
      </w:r>
      <w:r w:rsidR="00FF16CB">
        <w:rPr>
          <w:rFonts w:ascii="Arial" w:hAnsi="Arial" w:cs="Arial"/>
          <w:sz w:val="24"/>
          <w:szCs w:val="24"/>
        </w:rPr>
        <w:t xml:space="preserve"> </w:t>
      </w:r>
      <w:r w:rsidR="0018451B">
        <w:rPr>
          <w:rFonts w:ascii="Arial" w:hAnsi="Arial" w:cs="Arial"/>
          <w:sz w:val="24"/>
          <w:szCs w:val="24"/>
        </w:rPr>
        <w:t xml:space="preserve">um deles realizado por Van </w:t>
      </w:r>
      <w:proofErr w:type="spellStart"/>
      <w:r w:rsidR="0018451B">
        <w:rPr>
          <w:rFonts w:ascii="Arial" w:hAnsi="Arial" w:cs="Arial"/>
          <w:sz w:val="24"/>
          <w:szCs w:val="24"/>
        </w:rPr>
        <w:t>Hoof</w:t>
      </w:r>
      <w:proofErr w:type="spellEnd"/>
      <w:r w:rsidR="0018451B">
        <w:rPr>
          <w:rFonts w:ascii="Arial" w:hAnsi="Arial" w:cs="Arial"/>
          <w:sz w:val="24"/>
          <w:szCs w:val="24"/>
        </w:rPr>
        <w:t xml:space="preserve"> e </w:t>
      </w:r>
      <w:proofErr w:type="spellStart"/>
      <w:r w:rsidR="0018451B">
        <w:rPr>
          <w:rFonts w:ascii="Arial" w:hAnsi="Arial" w:cs="Arial"/>
          <w:sz w:val="24"/>
          <w:szCs w:val="24"/>
        </w:rPr>
        <w:t>Col</w:t>
      </w:r>
      <w:proofErr w:type="spellEnd"/>
      <w:r w:rsidR="0018451B">
        <w:rPr>
          <w:rFonts w:ascii="Arial" w:hAnsi="Arial" w:cs="Arial"/>
          <w:sz w:val="24"/>
          <w:szCs w:val="24"/>
        </w:rPr>
        <w:t xml:space="preserve"> (</w:t>
      </w:r>
      <w:r>
        <w:rPr>
          <w:rFonts w:ascii="Arial" w:hAnsi="Arial" w:cs="Arial"/>
          <w:sz w:val="24"/>
          <w:szCs w:val="24"/>
        </w:rPr>
        <w:t>1984),encontrou que o fluxo salivar não estimul</w:t>
      </w:r>
      <w:r w:rsidR="0018451B">
        <w:rPr>
          <w:rFonts w:ascii="Arial" w:hAnsi="Arial" w:cs="Arial"/>
          <w:sz w:val="24"/>
          <w:szCs w:val="24"/>
        </w:rPr>
        <w:t>ado foi menor em hipertensos (n=</w:t>
      </w:r>
      <w:r>
        <w:rPr>
          <w:rFonts w:ascii="Arial" w:hAnsi="Arial" w:cs="Arial"/>
          <w:sz w:val="24"/>
          <w:szCs w:val="24"/>
        </w:rPr>
        <w:t xml:space="preserve">23) </w:t>
      </w:r>
      <w:r w:rsidR="0018451B">
        <w:rPr>
          <w:rFonts w:ascii="Arial" w:hAnsi="Arial" w:cs="Arial"/>
          <w:sz w:val="24"/>
          <w:szCs w:val="24"/>
        </w:rPr>
        <w:t>com p&lt;0,001 porém não foi medid</w:t>
      </w:r>
      <w:r>
        <w:rPr>
          <w:rFonts w:ascii="Arial" w:hAnsi="Arial" w:cs="Arial"/>
          <w:sz w:val="24"/>
          <w:szCs w:val="24"/>
        </w:rPr>
        <w:t>o o fluxo salivar estimulado.</w:t>
      </w:r>
      <w:r w:rsidR="00FF16CB">
        <w:rPr>
          <w:rFonts w:ascii="Arial" w:hAnsi="Arial" w:cs="Arial"/>
          <w:sz w:val="24"/>
          <w:szCs w:val="24"/>
        </w:rPr>
        <w:t xml:space="preserve"> </w:t>
      </w:r>
      <w:r>
        <w:rPr>
          <w:rFonts w:ascii="Arial" w:hAnsi="Arial" w:cs="Arial"/>
          <w:sz w:val="24"/>
          <w:szCs w:val="24"/>
        </w:rPr>
        <w:t xml:space="preserve">Já o estudo de </w:t>
      </w:r>
      <w:proofErr w:type="spellStart"/>
      <w:r>
        <w:rPr>
          <w:rFonts w:ascii="Arial" w:hAnsi="Arial" w:cs="Arial"/>
          <w:sz w:val="24"/>
          <w:szCs w:val="24"/>
        </w:rPr>
        <w:t>Kagawa</w:t>
      </w:r>
      <w:proofErr w:type="spellEnd"/>
      <w:r>
        <w:rPr>
          <w:rFonts w:ascii="Arial" w:hAnsi="Arial" w:cs="Arial"/>
          <w:sz w:val="24"/>
          <w:szCs w:val="24"/>
        </w:rPr>
        <w:t xml:space="preserve"> e </w:t>
      </w:r>
      <w:proofErr w:type="spellStart"/>
      <w:r>
        <w:rPr>
          <w:rFonts w:ascii="Arial" w:hAnsi="Arial" w:cs="Arial"/>
          <w:sz w:val="24"/>
          <w:szCs w:val="24"/>
        </w:rPr>
        <w:t>Col</w:t>
      </w:r>
      <w:proofErr w:type="spellEnd"/>
      <w:r>
        <w:rPr>
          <w:rFonts w:ascii="Arial" w:hAnsi="Arial" w:cs="Arial"/>
          <w:sz w:val="24"/>
          <w:szCs w:val="24"/>
        </w:rPr>
        <w:t xml:space="preserve"> (2014) mostrou que a hipertensão não afeta o fluxo salivar estimulado e não estimulado de hipertensos idosos.</w:t>
      </w:r>
    </w:p>
    <w:p w:rsidR="00A84DD4" w:rsidRPr="00042CEA" w:rsidRDefault="00A84DD4" w:rsidP="000C7815">
      <w:pPr>
        <w:pStyle w:val="Recuodecorpodetexto2"/>
        <w:ind w:firstLine="0"/>
        <w:jc w:val="left"/>
      </w:pPr>
      <w:r w:rsidRPr="00042CEA">
        <w:t>Figura 1: Fluxo de Seleção dos Artigos da Revisão Sistemática</w:t>
      </w:r>
      <w:r>
        <w:t xml:space="preserve"> incluídos na análise final</w:t>
      </w:r>
    </w:p>
    <w:p w:rsidR="001032C8" w:rsidRDefault="001032C8" w:rsidP="008D571B">
      <w:pPr>
        <w:spacing w:after="0" w:line="360" w:lineRule="auto"/>
        <w:ind w:firstLine="709"/>
        <w:jc w:val="both"/>
        <w:rPr>
          <w:rFonts w:ascii="Arial" w:hAnsi="Arial" w:cs="Arial"/>
          <w:sz w:val="24"/>
          <w:szCs w:val="24"/>
        </w:rPr>
      </w:pPr>
    </w:p>
    <w:p w:rsidR="00A84DD4" w:rsidRPr="00042CEA" w:rsidRDefault="00A84DD4" w:rsidP="008D571B">
      <w:pPr>
        <w:spacing w:after="0" w:line="360" w:lineRule="auto"/>
        <w:ind w:firstLine="709"/>
        <w:jc w:val="both"/>
        <w:rPr>
          <w:rFonts w:ascii="Arial" w:hAnsi="Arial" w:cs="Arial"/>
          <w:sz w:val="24"/>
          <w:szCs w:val="24"/>
        </w:rPr>
      </w:pPr>
    </w:p>
    <w:p w:rsidR="001032C8" w:rsidRPr="00C0415D" w:rsidRDefault="00C131A6" w:rsidP="008D571B">
      <w:pPr>
        <w:spacing w:after="0" w:line="360" w:lineRule="auto"/>
        <w:ind w:firstLine="709"/>
        <w:jc w:val="both"/>
        <w:rPr>
          <w:rFonts w:ascii="Arial" w:hAnsi="Arial" w:cs="Arial"/>
          <w:sz w:val="24"/>
          <w:szCs w:val="24"/>
        </w:rPr>
      </w:pPr>
      <w:r>
        <w:rPr>
          <w:rFonts w:ascii="Arial" w:hAnsi="Arial" w:cs="Arial"/>
          <w:noProof/>
          <w:sz w:val="24"/>
          <w:szCs w:val="24"/>
          <w:lang w:eastAsia="pt-BR"/>
        </w:rPr>
        <w:pict>
          <v:shape id="Caixa de Texto 2" o:spid="_x0000_s1027" type="#_x0000_t202" style="position:absolute;left:0;text-align:left;margin-left:-23.85pt;margin-top:15.3pt;width:79.65pt;height:23.25pt;rotation:-90;z-index:251659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">
            <v:textbox>
              <w:txbxContent>
                <w:p w:rsidR="00C131A6" w:rsidRPr="00C0415D" w:rsidRDefault="00C131A6">
                  <w:pPr>
                    <w:rPr>
                      <w:rFonts w:ascii="Arial" w:hAnsi="Arial" w:cs="Arial"/>
                      <w:color w:val="000000" w:themeColor="text1"/>
                    </w:rPr>
                  </w:pPr>
                  <w:proofErr w:type="spellStart"/>
                  <w:r w:rsidRPr="00C0415D">
                    <w:rPr>
                      <w:rFonts w:ascii="Arial" w:hAnsi="Arial" w:cs="Arial"/>
                      <w:color w:val="000000" w:themeColor="text1"/>
                    </w:rPr>
                    <w:t>Identificaçã</w:t>
                  </w:r>
                  <w:r>
                    <w:rPr>
                      <w:rFonts w:ascii="Arial" w:hAnsi="Arial" w:cs="Arial"/>
                      <w:color w:val="000000" w:themeColor="text1"/>
                    </w:rPr>
                    <w:t>oo</w:t>
                  </w:r>
                  <w:r w:rsidRPr="00C0415D">
                    <w:rPr>
                      <w:rFonts w:ascii="Arial" w:hAnsi="Arial" w:cs="Arial"/>
                      <w:color w:val="000000" w:themeColor="text1"/>
                    </w:rPr>
                    <w:t>o</w:t>
                  </w:r>
                  <w:proofErr w:type="spellEnd"/>
                </w:p>
              </w:txbxContent>
            </v:textbox>
          </v:shape>
        </w:pict>
      </w:r>
      <w:r>
        <w:rPr>
          <w:rFonts w:ascii="Arial" w:hAnsi="Arial" w:cs="Arial"/>
          <w:noProof/>
          <w:sz w:val="24"/>
          <w:szCs w:val="24"/>
          <w:lang w:eastAsia="pt-BR"/>
        </w:rPr>
        <w:pict>
          <v:shape id="_x0000_s1028" type="#_x0000_t202" style="position:absolute;left:0;text-align:left;margin-left:-5.75pt;margin-top:318.75pt;width:52.5pt;height:27pt;rotation:-90;z-index:251665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">
            <v:textbox>
              <w:txbxContent>
                <w:p w:rsidR="00C131A6" w:rsidRDefault="00C131A6">
                  <w:r>
                    <w:t>Inclusão</w:t>
                  </w:r>
                </w:p>
              </w:txbxContent>
            </v:textbox>
          </v:shape>
        </w:pict>
      </w:r>
      <w:r>
        <w:rPr>
          <w:rFonts w:ascii="Arial" w:hAnsi="Arial" w:cs="Arial"/>
          <w:noProof/>
          <w:sz w:val="24"/>
          <w:szCs w:val="24"/>
          <w:lang w:eastAsia="pt-BR"/>
        </w:rPr>
        <w:pict>
          <v:shape id="_x0000_s1029" type="#_x0000_t202" style="position:absolute;left:0;text-align:left;margin-left:-20.65pt;margin-top:238.75pt;width:78.75pt;height:21.75pt;rotation:-90;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">
            <v:textbox>
              <w:txbxContent>
                <w:p w:rsidR="00C131A6" w:rsidRDefault="00C131A6">
                  <w:r>
                    <w:t>Elegibilidade</w:t>
                  </w:r>
                </w:p>
              </w:txbxContent>
            </v:textbox>
          </v:shape>
        </w:pict>
      </w:r>
      <w:r>
        <w:rPr>
          <w:rFonts w:ascii="Arial" w:hAnsi="Arial" w:cs="Arial"/>
          <w:noProof/>
          <w:sz w:val="24"/>
          <w:szCs w:val="24"/>
          <w:lang w:eastAsia="pt-BR"/>
        </w:rPr>
        <w:pict>
          <v:shape id="_x0000_s1030" type="#_x0000_t202" style="position:absolute;left:0;text-align:left;margin-left:-21.9pt;margin-top:126.45pt;width:79.2pt;height:23.4pt;rotation:-90;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">
            <v:textbox>
              <w:txbxContent>
                <w:p w:rsidR="00C131A6" w:rsidRPr="001E4A8F" w:rsidRDefault="00C131A6" w:rsidP="00C0415D">
                  <w:pPr>
                    <w:pStyle w:val="DecimalAligned"/>
                    <w:tabs>
                      <w:tab w:val="clear" w:pos="360"/>
                    </w:tabs>
                    <w:rPr>
                      <w:rFonts w:ascii="Arial" w:hAnsi="Arial" w:cs="Arial"/>
                      <w:color w:val="000000" w:themeColor="text1"/>
                      <w:lang w:eastAsia="en-US"/>
                    </w:rPr>
                  </w:pPr>
                  <w:r>
                    <w:rPr>
                      <w:rFonts w:ascii="Arial" w:hAnsi="Arial" w:cs="Arial"/>
                      <w:color w:val="000000" w:themeColor="text1"/>
                      <w:lang w:eastAsia="en-US"/>
                    </w:rPr>
                    <w:t>Triagem</w:t>
                  </w:r>
                </w:p>
              </w:txbxContent>
            </v:textbox>
          </v:shape>
        </w:pict>
      </w:r>
      <w:r w:rsidR="001032C8" w:rsidRPr="00C0415D">
        <w:rPr>
          <w:noProof/>
          <w:lang w:eastAsia="pt-BR"/>
        </w:rPr>
        <w:drawing>
          <wp:inline distT="0" distB="0" distL="0" distR="0" wp14:anchorId="45D618C4" wp14:editId="4180E102">
            <wp:extent cx="4838700" cy="4667250"/>
            <wp:effectExtent l="0" t="0" r="0" b="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A84DD4" w:rsidRDefault="00A84DD4" w:rsidP="008D571B">
      <w:pPr>
        <w:spacing w:after="0" w:line="360" w:lineRule="auto"/>
        <w:ind w:firstLine="708"/>
        <w:jc w:val="both"/>
        <w:rPr>
          <w:rFonts w:ascii="Arial" w:hAnsi="Arial" w:cs="Arial"/>
          <w:sz w:val="24"/>
          <w:szCs w:val="24"/>
        </w:rPr>
      </w:pPr>
    </w:p>
    <w:p w:rsidR="00931EE4" w:rsidRPr="00523DFE" w:rsidRDefault="00931EE4" w:rsidP="00523DFE">
      <w:pPr>
        <w:rPr>
          <w:rFonts w:ascii="Arial" w:hAnsi="Arial" w:cs="Arial"/>
          <w:sz w:val="24"/>
          <w:szCs w:val="24"/>
        </w:rPr>
        <w:sectPr w:rsidR="00931EE4" w:rsidRPr="00523DFE" w:rsidSect="00D16968">
          <w:headerReference w:type="default" r:id="rId16"/>
          <w:pgSz w:w="11906" w:h="16838" w:code="9"/>
          <w:pgMar w:top="1701" w:right="1134" w:bottom="1134" w:left="1701" w:header="709" w:footer="709" w:gutter="0"/>
          <w:cols w:space="708"/>
          <w:docGrid w:linePitch="360"/>
        </w:sectPr>
      </w:pPr>
    </w:p>
    <w:p w:rsidR="00931EE4" w:rsidRPr="00A03693" w:rsidRDefault="00931EE4" w:rsidP="00A03693">
      <w:pPr>
        <w:rPr>
          <w:rFonts w:ascii="Arial" w:hAnsi="Arial" w:cs="Arial"/>
          <w:sz w:val="24"/>
          <w:szCs w:val="24"/>
        </w:rPr>
      </w:pPr>
      <w:r w:rsidRPr="00D20259">
        <w:rPr>
          <w:rFonts w:ascii="Arial" w:hAnsi="Arial" w:cs="Arial"/>
          <w:b/>
          <w:sz w:val="24"/>
          <w:szCs w:val="24"/>
        </w:rPr>
        <w:lastRenderedPageBreak/>
        <w:t xml:space="preserve">Tabela </w:t>
      </w:r>
      <w:r w:rsidR="00B26423" w:rsidRPr="00D20259">
        <w:rPr>
          <w:rFonts w:ascii="Arial" w:eastAsiaTheme="minorEastAsia" w:hAnsi="Arial" w:cs="Arial"/>
          <w:b/>
          <w:bCs/>
          <w:sz w:val="24"/>
          <w:szCs w:val="24"/>
          <w:lang w:eastAsia="pt-BR"/>
        </w:rPr>
        <w:t>2</w:t>
      </w:r>
      <w:r w:rsidRPr="00A03693">
        <w:rPr>
          <w:rFonts w:ascii="Arial" w:eastAsiaTheme="minorEastAsia" w:hAnsi="Arial" w:cs="Arial"/>
          <w:bCs/>
          <w:sz w:val="24"/>
          <w:szCs w:val="24"/>
          <w:lang w:eastAsia="pt-BR"/>
        </w:rPr>
        <w:t xml:space="preserve">- </w:t>
      </w:r>
      <w:r w:rsidR="00DB7E1C" w:rsidRPr="00A03693">
        <w:rPr>
          <w:rFonts w:ascii="Arial" w:eastAsiaTheme="minorEastAsia" w:hAnsi="Arial" w:cs="Arial"/>
          <w:bCs/>
          <w:i/>
          <w:sz w:val="24"/>
          <w:szCs w:val="24"/>
          <w:lang w:eastAsia="pt-BR"/>
        </w:rPr>
        <w:t xml:space="preserve">Artigos </w:t>
      </w:r>
      <w:r w:rsidR="00A03693" w:rsidRPr="00A03693">
        <w:rPr>
          <w:rFonts w:ascii="Arial" w:eastAsiaTheme="minorEastAsia" w:hAnsi="Arial" w:cs="Arial"/>
          <w:bCs/>
          <w:i/>
          <w:sz w:val="24"/>
          <w:szCs w:val="24"/>
          <w:lang w:eastAsia="pt-BR"/>
        </w:rPr>
        <w:t>elegidos pela</w:t>
      </w:r>
      <w:r w:rsidR="00DB7E1C" w:rsidRPr="00A03693">
        <w:rPr>
          <w:rFonts w:ascii="Arial" w:eastAsiaTheme="minorEastAsia" w:hAnsi="Arial" w:cs="Arial"/>
          <w:bCs/>
          <w:i/>
          <w:sz w:val="24"/>
          <w:szCs w:val="24"/>
          <w:lang w:eastAsia="pt-BR"/>
        </w:rPr>
        <w:t xml:space="preserve"> busca com “</w:t>
      </w:r>
      <w:r w:rsidR="00DB7E1C" w:rsidRPr="00F60CD9">
        <w:rPr>
          <w:rFonts w:ascii="Arial" w:hAnsi="Arial" w:cs="Arial"/>
          <w:i/>
          <w:sz w:val="24"/>
          <w:szCs w:val="24"/>
        </w:rPr>
        <w:t>Antihypertensives AND Salivaryflow</w:t>
      </w:r>
      <w:r w:rsidR="00A03693">
        <w:rPr>
          <w:rFonts w:ascii="Arial" w:hAnsi="Arial" w:cs="Arial"/>
          <w:sz w:val="24"/>
          <w:szCs w:val="24"/>
        </w:rPr>
        <w:t>”</w:t>
      </w:r>
    </w:p>
    <w:tbl>
      <w:tblPr>
        <w:tblStyle w:val="SombreamentoClaro-nfase1"/>
        <w:tblW w:w="4944" w:type="pct"/>
        <w:tblInd w:w="-34" w:type="dxa"/>
        <w:tblLayout w:type="fixed"/>
        <w:tblLook w:val="0660" w:firstRow="1" w:lastRow="1" w:firstColumn="0" w:lastColumn="0" w:noHBand="1" w:noVBand="1"/>
      </w:tblPr>
      <w:tblGrid>
        <w:gridCol w:w="1280"/>
        <w:gridCol w:w="1423"/>
        <w:gridCol w:w="1561"/>
        <w:gridCol w:w="1414"/>
        <w:gridCol w:w="1288"/>
        <w:gridCol w:w="1279"/>
        <w:gridCol w:w="2674"/>
        <w:gridCol w:w="1696"/>
        <w:gridCol w:w="1445"/>
      </w:tblGrid>
      <w:tr w:rsidR="00DB0325" w:rsidRPr="0025153F" w:rsidTr="003579DF">
        <w:trPr>
          <w:cnfStyle w:val="100000000000" w:firstRow="1" w:lastRow="0" w:firstColumn="0" w:lastColumn="0" w:oddVBand="0" w:evenVBand="0" w:oddHBand="0" w:evenHBand="0" w:firstRowFirstColumn="0" w:firstRowLastColumn="0" w:lastRowFirstColumn="0" w:lastRowLastColumn="0"/>
        </w:trPr>
        <w:tc>
          <w:tcPr>
            <w:tcW w:w="455" w:type="pct"/>
            <w:tcBorders>
              <w:top w:val="single" w:sz="12" w:space="0" w:color="auto"/>
              <w:bottom w:val="single" w:sz="12" w:space="0" w:color="auto"/>
            </w:tcBorders>
          </w:tcPr>
          <w:p w:rsidR="00DB0325" w:rsidRPr="0025153F" w:rsidRDefault="007706AB" w:rsidP="00497802">
            <w:pPr>
              <w:rPr>
                <w:rFonts w:ascii="Arial" w:hAnsi="Arial" w:cs="Arial"/>
                <w:color w:val="auto"/>
                <w:sz w:val="16"/>
                <w:szCs w:val="16"/>
              </w:rPr>
            </w:pPr>
            <w:r>
              <w:rPr>
                <w:rFonts w:ascii="Arial" w:hAnsi="Arial" w:cs="Arial"/>
                <w:color w:val="auto"/>
                <w:sz w:val="16"/>
                <w:szCs w:val="16"/>
              </w:rPr>
              <w:t>Autor (es),</w:t>
            </w:r>
          </w:p>
          <w:p w:rsidR="00DB0325" w:rsidRPr="0025153F" w:rsidRDefault="00DB0325" w:rsidP="00497802">
            <w:pPr>
              <w:rPr>
                <w:rFonts w:ascii="Arial" w:hAnsi="Arial" w:cs="Arial"/>
                <w:color w:val="auto"/>
                <w:sz w:val="16"/>
                <w:szCs w:val="16"/>
              </w:rPr>
            </w:pPr>
            <w:r w:rsidRPr="0025153F">
              <w:rPr>
                <w:rFonts w:ascii="Arial" w:hAnsi="Arial" w:cs="Arial"/>
                <w:color w:val="auto"/>
                <w:sz w:val="16"/>
                <w:szCs w:val="16"/>
              </w:rPr>
              <w:t>Data</w:t>
            </w:r>
            <w:r w:rsidR="007706AB">
              <w:rPr>
                <w:rFonts w:ascii="Arial" w:hAnsi="Arial" w:cs="Arial"/>
                <w:color w:val="auto"/>
                <w:sz w:val="16"/>
                <w:szCs w:val="16"/>
              </w:rPr>
              <w:t xml:space="preserve"> e Local</w:t>
            </w:r>
          </w:p>
        </w:tc>
        <w:tc>
          <w:tcPr>
            <w:tcW w:w="506" w:type="pct"/>
            <w:tcBorders>
              <w:top w:val="single" w:sz="12" w:space="0" w:color="auto"/>
              <w:bottom w:val="single" w:sz="12" w:space="0" w:color="auto"/>
            </w:tcBorders>
          </w:tcPr>
          <w:p w:rsidR="00DB0325" w:rsidRPr="0025153F" w:rsidRDefault="00DB0325" w:rsidP="00497802">
            <w:pPr>
              <w:rPr>
                <w:rFonts w:ascii="Arial" w:hAnsi="Arial" w:cs="Arial"/>
                <w:color w:val="auto"/>
                <w:sz w:val="16"/>
                <w:szCs w:val="16"/>
              </w:rPr>
            </w:pPr>
            <w:r w:rsidRPr="0025153F">
              <w:rPr>
                <w:rFonts w:ascii="Arial" w:hAnsi="Arial" w:cs="Arial"/>
                <w:color w:val="auto"/>
                <w:sz w:val="16"/>
                <w:szCs w:val="16"/>
              </w:rPr>
              <w:t>Título</w:t>
            </w:r>
          </w:p>
        </w:tc>
        <w:tc>
          <w:tcPr>
            <w:tcW w:w="555" w:type="pct"/>
            <w:tcBorders>
              <w:top w:val="single" w:sz="12" w:space="0" w:color="auto"/>
              <w:bottom w:val="single" w:sz="12" w:space="0" w:color="auto"/>
            </w:tcBorders>
          </w:tcPr>
          <w:p w:rsidR="00DB0325" w:rsidRPr="0025153F" w:rsidRDefault="00DB0325" w:rsidP="00497802">
            <w:pPr>
              <w:rPr>
                <w:rFonts w:ascii="Arial" w:hAnsi="Arial" w:cs="Arial"/>
                <w:color w:val="auto"/>
                <w:sz w:val="16"/>
                <w:szCs w:val="16"/>
              </w:rPr>
            </w:pPr>
            <w:r w:rsidRPr="0025153F">
              <w:rPr>
                <w:rFonts w:ascii="Arial" w:hAnsi="Arial" w:cs="Arial"/>
                <w:color w:val="auto"/>
                <w:sz w:val="16"/>
                <w:szCs w:val="16"/>
              </w:rPr>
              <w:t>Delineamento</w:t>
            </w:r>
          </w:p>
          <w:p w:rsidR="00DB0325" w:rsidRPr="0025153F" w:rsidRDefault="007706AB" w:rsidP="00497802">
            <w:pPr>
              <w:rPr>
                <w:rFonts w:ascii="Arial" w:hAnsi="Arial" w:cs="Arial"/>
                <w:color w:val="auto"/>
                <w:sz w:val="16"/>
                <w:szCs w:val="16"/>
              </w:rPr>
            </w:pPr>
            <w:r>
              <w:rPr>
                <w:rFonts w:ascii="Arial" w:hAnsi="Arial" w:cs="Arial"/>
                <w:color w:val="auto"/>
                <w:sz w:val="16"/>
                <w:szCs w:val="16"/>
              </w:rPr>
              <w:t>da</w:t>
            </w:r>
            <w:r w:rsidR="00DB0325" w:rsidRPr="0025153F">
              <w:rPr>
                <w:rFonts w:ascii="Arial" w:hAnsi="Arial" w:cs="Arial"/>
                <w:color w:val="auto"/>
                <w:sz w:val="16"/>
                <w:szCs w:val="16"/>
              </w:rPr>
              <w:t xml:space="preserve"> Pesquisa</w:t>
            </w:r>
          </w:p>
        </w:tc>
        <w:tc>
          <w:tcPr>
            <w:tcW w:w="503" w:type="pct"/>
            <w:tcBorders>
              <w:top w:val="single" w:sz="12" w:space="0" w:color="auto"/>
              <w:bottom w:val="single" w:sz="12" w:space="0" w:color="auto"/>
            </w:tcBorders>
          </w:tcPr>
          <w:p w:rsidR="00DB0325" w:rsidRPr="0025153F" w:rsidRDefault="00DB0325" w:rsidP="00497802">
            <w:pPr>
              <w:rPr>
                <w:rFonts w:ascii="Arial" w:hAnsi="Arial" w:cs="Arial"/>
                <w:color w:val="auto"/>
                <w:sz w:val="16"/>
                <w:szCs w:val="16"/>
              </w:rPr>
            </w:pPr>
            <w:r w:rsidRPr="0025153F">
              <w:rPr>
                <w:rFonts w:ascii="Arial" w:hAnsi="Arial" w:cs="Arial"/>
                <w:color w:val="auto"/>
                <w:sz w:val="16"/>
                <w:szCs w:val="16"/>
              </w:rPr>
              <w:t xml:space="preserve">Tipo de </w:t>
            </w:r>
          </w:p>
          <w:p w:rsidR="00DB0325" w:rsidRPr="0025153F" w:rsidRDefault="00DB0325" w:rsidP="00497802">
            <w:pPr>
              <w:rPr>
                <w:rFonts w:ascii="Arial" w:hAnsi="Arial" w:cs="Arial"/>
                <w:color w:val="auto"/>
                <w:sz w:val="16"/>
                <w:szCs w:val="16"/>
              </w:rPr>
            </w:pPr>
            <w:r w:rsidRPr="0025153F">
              <w:rPr>
                <w:rFonts w:ascii="Arial" w:hAnsi="Arial" w:cs="Arial"/>
                <w:color w:val="auto"/>
                <w:sz w:val="16"/>
                <w:szCs w:val="16"/>
              </w:rPr>
              <w:t>Participantes</w:t>
            </w:r>
          </w:p>
          <w:p w:rsidR="00DB0325" w:rsidRPr="0025153F" w:rsidRDefault="00DB0325" w:rsidP="00497802">
            <w:pPr>
              <w:rPr>
                <w:rFonts w:ascii="Arial" w:hAnsi="Arial" w:cs="Arial"/>
                <w:color w:val="auto"/>
                <w:sz w:val="16"/>
                <w:szCs w:val="16"/>
              </w:rPr>
            </w:pPr>
            <w:r w:rsidRPr="0025153F">
              <w:rPr>
                <w:rFonts w:ascii="Arial" w:hAnsi="Arial" w:cs="Arial"/>
                <w:color w:val="auto"/>
                <w:sz w:val="16"/>
                <w:szCs w:val="16"/>
              </w:rPr>
              <w:t>(amostras)</w:t>
            </w:r>
          </w:p>
        </w:tc>
        <w:tc>
          <w:tcPr>
            <w:tcW w:w="458" w:type="pct"/>
            <w:tcBorders>
              <w:top w:val="single" w:sz="12" w:space="0" w:color="auto"/>
              <w:bottom w:val="single" w:sz="12" w:space="0" w:color="auto"/>
            </w:tcBorders>
          </w:tcPr>
          <w:p w:rsidR="00DB0325" w:rsidRPr="0025153F" w:rsidRDefault="00DB0325" w:rsidP="00497802">
            <w:pPr>
              <w:rPr>
                <w:rFonts w:ascii="Arial" w:hAnsi="Arial" w:cs="Arial"/>
                <w:color w:val="auto"/>
                <w:sz w:val="16"/>
                <w:szCs w:val="16"/>
              </w:rPr>
            </w:pPr>
            <w:r w:rsidRPr="0025153F">
              <w:rPr>
                <w:rFonts w:ascii="Arial" w:hAnsi="Arial" w:cs="Arial"/>
                <w:color w:val="auto"/>
                <w:sz w:val="16"/>
                <w:szCs w:val="16"/>
              </w:rPr>
              <w:t>Critérios de</w:t>
            </w:r>
          </w:p>
          <w:p w:rsidR="00DB0325" w:rsidRPr="0025153F" w:rsidRDefault="00DB0325" w:rsidP="00497802">
            <w:pPr>
              <w:rPr>
                <w:rFonts w:ascii="Arial" w:hAnsi="Arial" w:cs="Arial"/>
                <w:color w:val="auto"/>
                <w:sz w:val="16"/>
                <w:szCs w:val="16"/>
              </w:rPr>
            </w:pPr>
            <w:r w:rsidRPr="0025153F">
              <w:rPr>
                <w:rFonts w:ascii="Arial" w:hAnsi="Arial" w:cs="Arial"/>
                <w:color w:val="auto"/>
                <w:sz w:val="16"/>
                <w:szCs w:val="16"/>
              </w:rPr>
              <w:t>Inclusão</w:t>
            </w:r>
          </w:p>
        </w:tc>
        <w:tc>
          <w:tcPr>
            <w:tcW w:w="455" w:type="pct"/>
            <w:tcBorders>
              <w:top w:val="single" w:sz="12" w:space="0" w:color="auto"/>
              <w:bottom w:val="single" w:sz="12" w:space="0" w:color="auto"/>
            </w:tcBorders>
          </w:tcPr>
          <w:p w:rsidR="00DB0325" w:rsidRPr="0025153F" w:rsidRDefault="00DB0325" w:rsidP="00497802">
            <w:pPr>
              <w:rPr>
                <w:rFonts w:ascii="Arial" w:hAnsi="Arial" w:cs="Arial"/>
                <w:color w:val="auto"/>
                <w:sz w:val="16"/>
                <w:szCs w:val="16"/>
              </w:rPr>
            </w:pPr>
            <w:r w:rsidRPr="0025153F">
              <w:rPr>
                <w:rFonts w:ascii="Arial" w:hAnsi="Arial" w:cs="Arial"/>
                <w:color w:val="auto"/>
                <w:sz w:val="16"/>
                <w:szCs w:val="16"/>
              </w:rPr>
              <w:t>Critérios de</w:t>
            </w:r>
          </w:p>
          <w:p w:rsidR="00DB0325" w:rsidRPr="0025153F" w:rsidRDefault="00DB0325" w:rsidP="00497802">
            <w:pPr>
              <w:rPr>
                <w:rFonts w:ascii="Arial" w:hAnsi="Arial" w:cs="Arial"/>
                <w:color w:val="auto"/>
                <w:sz w:val="16"/>
                <w:szCs w:val="16"/>
              </w:rPr>
            </w:pPr>
            <w:r w:rsidRPr="0025153F">
              <w:rPr>
                <w:rFonts w:ascii="Arial" w:hAnsi="Arial" w:cs="Arial"/>
                <w:color w:val="auto"/>
                <w:sz w:val="16"/>
                <w:szCs w:val="16"/>
              </w:rPr>
              <w:t>Exclusão</w:t>
            </w:r>
          </w:p>
        </w:tc>
        <w:tc>
          <w:tcPr>
            <w:tcW w:w="951" w:type="pct"/>
            <w:tcBorders>
              <w:top w:val="single" w:sz="12" w:space="0" w:color="auto"/>
              <w:bottom w:val="single" w:sz="12" w:space="0" w:color="auto"/>
            </w:tcBorders>
            <w:noWrap/>
          </w:tcPr>
          <w:p w:rsidR="00DB0325" w:rsidRPr="0025153F" w:rsidRDefault="00DB0325" w:rsidP="00497802">
            <w:pPr>
              <w:rPr>
                <w:rFonts w:ascii="Arial" w:hAnsi="Arial" w:cs="Arial"/>
                <w:color w:val="auto"/>
                <w:sz w:val="16"/>
                <w:szCs w:val="16"/>
              </w:rPr>
            </w:pPr>
            <w:r w:rsidRPr="0025153F">
              <w:rPr>
                <w:rFonts w:ascii="Arial" w:hAnsi="Arial" w:cs="Arial"/>
                <w:color w:val="auto"/>
                <w:sz w:val="16"/>
                <w:szCs w:val="16"/>
              </w:rPr>
              <w:t>Resultados da</w:t>
            </w:r>
          </w:p>
          <w:p w:rsidR="00DB0325" w:rsidRPr="0025153F" w:rsidRDefault="00DB0325" w:rsidP="00497802">
            <w:pPr>
              <w:rPr>
                <w:rFonts w:ascii="Arial" w:hAnsi="Arial" w:cs="Arial"/>
                <w:color w:val="auto"/>
                <w:sz w:val="16"/>
                <w:szCs w:val="16"/>
              </w:rPr>
            </w:pPr>
            <w:r w:rsidRPr="0025153F">
              <w:rPr>
                <w:rFonts w:ascii="Arial" w:hAnsi="Arial" w:cs="Arial"/>
                <w:color w:val="auto"/>
                <w:sz w:val="16"/>
                <w:szCs w:val="16"/>
              </w:rPr>
              <w:t xml:space="preserve"> Pesquisa</w:t>
            </w:r>
          </w:p>
        </w:tc>
        <w:tc>
          <w:tcPr>
            <w:tcW w:w="603" w:type="pct"/>
            <w:tcBorders>
              <w:top w:val="single" w:sz="12" w:space="0" w:color="auto"/>
              <w:bottom w:val="single" w:sz="12" w:space="0" w:color="auto"/>
            </w:tcBorders>
          </w:tcPr>
          <w:p w:rsidR="00DB0325" w:rsidRPr="0025153F" w:rsidRDefault="0039276F" w:rsidP="00497802">
            <w:pPr>
              <w:rPr>
                <w:rFonts w:ascii="Arial" w:hAnsi="Arial" w:cs="Arial"/>
                <w:color w:val="auto"/>
                <w:sz w:val="16"/>
                <w:szCs w:val="16"/>
              </w:rPr>
            </w:pPr>
            <w:r>
              <w:rPr>
                <w:rFonts w:ascii="Arial" w:hAnsi="Arial" w:cs="Arial"/>
                <w:color w:val="auto"/>
                <w:sz w:val="16"/>
                <w:szCs w:val="16"/>
              </w:rPr>
              <w:t>Testes envolvidos</w:t>
            </w:r>
          </w:p>
        </w:tc>
        <w:tc>
          <w:tcPr>
            <w:tcW w:w="514" w:type="pct"/>
            <w:tcBorders>
              <w:top w:val="single" w:sz="12" w:space="0" w:color="auto"/>
              <w:bottom w:val="single" w:sz="12" w:space="0" w:color="auto"/>
            </w:tcBorders>
          </w:tcPr>
          <w:p w:rsidR="00DB0325" w:rsidRPr="0025153F" w:rsidRDefault="00DB0325" w:rsidP="00497802">
            <w:pPr>
              <w:rPr>
                <w:rFonts w:ascii="Arial" w:hAnsi="Arial" w:cs="Arial"/>
                <w:color w:val="auto"/>
                <w:sz w:val="16"/>
                <w:szCs w:val="16"/>
              </w:rPr>
            </w:pPr>
            <w:r w:rsidRPr="0025153F">
              <w:rPr>
                <w:rFonts w:ascii="Arial" w:hAnsi="Arial" w:cs="Arial"/>
                <w:color w:val="auto"/>
                <w:sz w:val="16"/>
                <w:szCs w:val="16"/>
              </w:rPr>
              <w:t>Conclusão da Pesquisa</w:t>
            </w:r>
          </w:p>
        </w:tc>
      </w:tr>
      <w:tr w:rsidR="00DB0325" w:rsidRPr="0025153F" w:rsidTr="003579DF">
        <w:tc>
          <w:tcPr>
            <w:tcW w:w="455" w:type="pct"/>
            <w:tcBorders>
              <w:top w:val="single" w:sz="12" w:space="0" w:color="auto"/>
            </w:tcBorders>
          </w:tcPr>
          <w:p w:rsidR="00DB0325" w:rsidRDefault="00DB0325" w:rsidP="00497802">
            <w:pPr>
              <w:rPr>
                <w:rFonts w:ascii="Arial" w:hAnsi="Arial" w:cs="Arial"/>
                <w:color w:val="auto"/>
                <w:sz w:val="16"/>
                <w:szCs w:val="16"/>
                <w:lang w:val="en-US"/>
              </w:rPr>
            </w:pPr>
            <w:r>
              <w:rPr>
                <w:rFonts w:ascii="Arial" w:hAnsi="Arial" w:cs="Arial"/>
                <w:color w:val="auto"/>
                <w:sz w:val="16"/>
                <w:szCs w:val="16"/>
                <w:lang w:val="en-US"/>
              </w:rPr>
              <w:t>Nonzee V</w:t>
            </w:r>
            <w:r w:rsidRPr="00C65638">
              <w:rPr>
                <w:rFonts w:ascii="Arial" w:hAnsi="Arial" w:cs="Arial"/>
                <w:color w:val="auto"/>
                <w:sz w:val="16"/>
                <w:szCs w:val="16"/>
                <w:lang w:val="en-US"/>
              </w:rPr>
              <w:t xml:space="preserve">, </w:t>
            </w:r>
            <w:proofErr w:type="spellStart"/>
            <w:r w:rsidRPr="00C65638">
              <w:rPr>
                <w:rFonts w:ascii="Arial" w:hAnsi="Arial" w:cs="Arial"/>
                <w:color w:val="auto"/>
                <w:sz w:val="16"/>
                <w:szCs w:val="16"/>
                <w:lang w:val="en-US"/>
              </w:rPr>
              <w:t>Manopatanakul</w:t>
            </w:r>
            <w:proofErr w:type="spellEnd"/>
            <w:r w:rsidRPr="00C65638">
              <w:rPr>
                <w:rFonts w:ascii="Arial" w:hAnsi="Arial" w:cs="Arial"/>
                <w:color w:val="auto"/>
                <w:sz w:val="16"/>
                <w:szCs w:val="16"/>
                <w:lang w:val="en-US"/>
              </w:rPr>
              <w:t xml:space="preserve"> S, </w:t>
            </w:r>
            <w:proofErr w:type="spellStart"/>
            <w:r w:rsidRPr="00C65638">
              <w:rPr>
                <w:rFonts w:ascii="Arial" w:hAnsi="Arial" w:cs="Arial"/>
                <w:color w:val="auto"/>
                <w:sz w:val="16"/>
                <w:szCs w:val="16"/>
                <w:lang w:val="en-US"/>
              </w:rPr>
              <w:t>Khovidhunkit</w:t>
            </w:r>
            <w:proofErr w:type="spellEnd"/>
            <w:r w:rsidRPr="00C65638">
              <w:rPr>
                <w:rFonts w:ascii="Arial" w:hAnsi="Arial" w:cs="Arial"/>
                <w:color w:val="auto"/>
                <w:sz w:val="16"/>
                <w:szCs w:val="16"/>
                <w:lang w:val="en-US"/>
              </w:rPr>
              <w:t xml:space="preserve"> SO.</w:t>
            </w:r>
          </w:p>
          <w:p w:rsidR="00917468" w:rsidRDefault="00917468" w:rsidP="00497802">
            <w:pPr>
              <w:rPr>
                <w:rFonts w:ascii="Arial" w:hAnsi="Arial" w:cs="Arial"/>
                <w:color w:val="auto"/>
                <w:sz w:val="16"/>
                <w:szCs w:val="16"/>
                <w:lang w:val="en-US"/>
              </w:rPr>
            </w:pPr>
          </w:p>
          <w:p w:rsidR="00DB0325" w:rsidRDefault="00DB0325" w:rsidP="00497802">
            <w:pPr>
              <w:rPr>
                <w:rFonts w:ascii="Arial" w:hAnsi="Arial" w:cs="Arial"/>
                <w:color w:val="auto"/>
                <w:sz w:val="16"/>
                <w:szCs w:val="16"/>
                <w:lang w:val="en-US"/>
              </w:rPr>
            </w:pPr>
            <w:r>
              <w:rPr>
                <w:rFonts w:ascii="Arial" w:hAnsi="Arial" w:cs="Arial"/>
                <w:color w:val="auto"/>
                <w:sz w:val="16"/>
                <w:szCs w:val="16"/>
                <w:lang w:val="en-US"/>
              </w:rPr>
              <w:t xml:space="preserve">2012 </w:t>
            </w:r>
          </w:p>
          <w:p w:rsidR="00917468" w:rsidRDefault="00917468" w:rsidP="00497802">
            <w:pPr>
              <w:rPr>
                <w:rFonts w:ascii="Arial" w:hAnsi="Arial" w:cs="Arial"/>
                <w:color w:val="auto"/>
                <w:sz w:val="16"/>
                <w:szCs w:val="16"/>
                <w:lang w:val="en-US"/>
              </w:rPr>
            </w:pPr>
          </w:p>
          <w:p w:rsidR="00DB0325" w:rsidRPr="00C65638" w:rsidRDefault="00DB0325" w:rsidP="00497802">
            <w:pPr>
              <w:rPr>
                <w:rFonts w:ascii="Arial" w:hAnsi="Arial" w:cs="Arial"/>
                <w:color w:val="auto"/>
                <w:sz w:val="16"/>
                <w:szCs w:val="16"/>
                <w:lang w:val="en-US"/>
              </w:rPr>
            </w:pPr>
            <w:proofErr w:type="spellStart"/>
            <w:r>
              <w:rPr>
                <w:rFonts w:ascii="Arial" w:hAnsi="Arial" w:cs="Arial"/>
                <w:color w:val="auto"/>
                <w:sz w:val="16"/>
                <w:szCs w:val="16"/>
                <w:lang w:val="en-US"/>
              </w:rPr>
              <w:t>Tailândia</w:t>
            </w:r>
            <w:proofErr w:type="spellEnd"/>
          </w:p>
        </w:tc>
        <w:tc>
          <w:tcPr>
            <w:tcW w:w="506" w:type="pct"/>
            <w:tcBorders>
              <w:top w:val="single" w:sz="12" w:space="0" w:color="auto"/>
            </w:tcBorders>
          </w:tcPr>
          <w:p w:rsidR="00FE4972" w:rsidRDefault="00DB0325" w:rsidP="00497802">
            <w:pPr>
              <w:rPr>
                <w:rFonts w:ascii="Arial" w:hAnsi="Arial" w:cs="Arial"/>
                <w:color w:val="auto"/>
                <w:sz w:val="16"/>
                <w:szCs w:val="16"/>
              </w:rPr>
            </w:pPr>
            <w:r>
              <w:rPr>
                <w:rFonts w:ascii="Arial" w:hAnsi="Arial" w:cs="Arial"/>
                <w:color w:val="auto"/>
                <w:sz w:val="16"/>
                <w:szCs w:val="16"/>
              </w:rPr>
              <w:t>Xerostomia, Hip</w:t>
            </w:r>
            <w:r w:rsidR="00C001A4">
              <w:rPr>
                <w:rFonts w:ascii="Arial" w:hAnsi="Arial" w:cs="Arial"/>
                <w:color w:val="auto"/>
                <w:sz w:val="16"/>
                <w:szCs w:val="16"/>
              </w:rPr>
              <w:t>ossalivação e microbiota oral de</w:t>
            </w:r>
            <w:r>
              <w:rPr>
                <w:rFonts w:ascii="Arial" w:hAnsi="Arial" w:cs="Arial"/>
                <w:color w:val="auto"/>
                <w:sz w:val="16"/>
                <w:szCs w:val="16"/>
              </w:rPr>
              <w:t xml:space="preserve"> pacientes usando medicamentos anti-hipertensivos</w:t>
            </w:r>
          </w:p>
          <w:p w:rsidR="00DB0325" w:rsidRPr="0025153F" w:rsidRDefault="00FE4972" w:rsidP="00497802">
            <w:pPr>
              <w:rPr>
                <w:rFonts w:ascii="Arial" w:hAnsi="Arial" w:cs="Arial"/>
                <w:color w:val="auto"/>
                <w:sz w:val="16"/>
                <w:szCs w:val="16"/>
              </w:rPr>
            </w:pPr>
            <w:r>
              <w:rPr>
                <w:rFonts w:ascii="Arial" w:hAnsi="Arial" w:cs="Arial"/>
                <w:color w:val="auto"/>
                <w:sz w:val="16"/>
                <w:szCs w:val="16"/>
              </w:rPr>
              <w:t>(53)</w:t>
            </w:r>
          </w:p>
        </w:tc>
        <w:tc>
          <w:tcPr>
            <w:tcW w:w="555" w:type="pct"/>
            <w:tcBorders>
              <w:top w:val="single" w:sz="12" w:space="0" w:color="auto"/>
            </w:tcBorders>
          </w:tcPr>
          <w:p w:rsidR="00DB0325" w:rsidRDefault="007706AB" w:rsidP="00497802">
            <w:pPr>
              <w:rPr>
                <w:rFonts w:ascii="Arial" w:hAnsi="Arial" w:cs="Arial"/>
                <w:color w:val="auto"/>
                <w:sz w:val="16"/>
                <w:szCs w:val="16"/>
              </w:rPr>
            </w:pPr>
            <w:r>
              <w:rPr>
                <w:rFonts w:ascii="Arial" w:hAnsi="Arial" w:cs="Arial"/>
                <w:color w:val="auto"/>
                <w:sz w:val="16"/>
                <w:szCs w:val="16"/>
              </w:rPr>
              <w:t xml:space="preserve">Estudo </w:t>
            </w:r>
            <w:r w:rsidR="00DA1A41">
              <w:rPr>
                <w:rFonts w:ascii="Arial" w:hAnsi="Arial" w:cs="Arial"/>
                <w:color w:val="auto"/>
                <w:sz w:val="16"/>
                <w:szCs w:val="16"/>
              </w:rPr>
              <w:t xml:space="preserve">observacional </w:t>
            </w:r>
            <w:proofErr w:type="spellStart"/>
            <w:r>
              <w:rPr>
                <w:rFonts w:ascii="Arial" w:hAnsi="Arial" w:cs="Arial"/>
                <w:color w:val="auto"/>
                <w:sz w:val="16"/>
                <w:szCs w:val="16"/>
              </w:rPr>
              <w:t>transversaldo</w:t>
            </w:r>
            <w:proofErr w:type="spellEnd"/>
            <w:r>
              <w:rPr>
                <w:rFonts w:ascii="Arial" w:hAnsi="Arial" w:cs="Arial"/>
                <w:color w:val="auto"/>
                <w:sz w:val="16"/>
                <w:szCs w:val="16"/>
              </w:rPr>
              <w:t xml:space="preserve"> tipo Caso -</w:t>
            </w:r>
            <w:r w:rsidR="00DB0325">
              <w:rPr>
                <w:rFonts w:ascii="Arial" w:hAnsi="Arial" w:cs="Arial"/>
                <w:color w:val="auto"/>
                <w:sz w:val="16"/>
                <w:szCs w:val="16"/>
              </w:rPr>
              <w:t xml:space="preserve"> controle.</w:t>
            </w:r>
          </w:p>
          <w:p w:rsidR="007706AB" w:rsidRDefault="007706AB" w:rsidP="00497802">
            <w:pPr>
              <w:rPr>
                <w:rFonts w:ascii="Arial" w:hAnsi="Arial" w:cs="Arial"/>
                <w:color w:val="auto"/>
                <w:sz w:val="16"/>
                <w:szCs w:val="16"/>
              </w:rPr>
            </w:pPr>
          </w:p>
          <w:p w:rsidR="00DB0325" w:rsidRPr="0025153F" w:rsidRDefault="007706AB" w:rsidP="00497802">
            <w:pPr>
              <w:rPr>
                <w:rFonts w:ascii="Arial" w:hAnsi="Arial" w:cs="Arial"/>
                <w:color w:val="auto"/>
                <w:sz w:val="16"/>
                <w:szCs w:val="16"/>
              </w:rPr>
            </w:pPr>
            <w:r>
              <w:rPr>
                <w:rFonts w:ascii="Arial" w:hAnsi="Arial" w:cs="Arial"/>
                <w:color w:val="auto"/>
                <w:sz w:val="16"/>
                <w:szCs w:val="16"/>
              </w:rPr>
              <w:t xml:space="preserve">- </w:t>
            </w:r>
            <w:r w:rsidR="00DB0325">
              <w:rPr>
                <w:rFonts w:ascii="Arial" w:hAnsi="Arial" w:cs="Arial"/>
                <w:color w:val="auto"/>
                <w:sz w:val="16"/>
                <w:szCs w:val="16"/>
              </w:rPr>
              <w:t>Avaliaram a saúde oral, a taxa de fluxo salivar e o número de microbiota oral</w:t>
            </w:r>
          </w:p>
        </w:tc>
        <w:tc>
          <w:tcPr>
            <w:tcW w:w="503" w:type="pct"/>
            <w:tcBorders>
              <w:top w:val="single" w:sz="12" w:space="0" w:color="auto"/>
            </w:tcBorders>
          </w:tcPr>
          <w:p w:rsidR="007706AB" w:rsidRDefault="007706AB" w:rsidP="007706AB">
            <w:pPr>
              <w:rPr>
                <w:rFonts w:ascii="Arial" w:hAnsi="Arial" w:cs="Arial"/>
                <w:color w:val="auto"/>
                <w:sz w:val="16"/>
                <w:szCs w:val="16"/>
              </w:rPr>
            </w:pPr>
            <w:r>
              <w:rPr>
                <w:rFonts w:ascii="Arial" w:hAnsi="Arial" w:cs="Arial"/>
                <w:color w:val="auto"/>
                <w:sz w:val="16"/>
                <w:szCs w:val="16"/>
              </w:rPr>
              <w:t xml:space="preserve">400 indivíduos: </w:t>
            </w:r>
          </w:p>
          <w:p w:rsidR="00561E7B" w:rsidRDefault="00561E7B" w:rsidP="007706AB">
            <w:pPr>
              <w:rPr>
                <w:rFonts w:ascii="Arial" w:hAnsi="Arial" w:cs="Arial"/>
                <w:color w:val="auto"/>
                <w:sz w:val="16"/>
                <w:szCs w:val="16"/>
              </w:rPr>
            </w:pPr>
          </w:p>
          <w:p w:rsidR="00DB0325" w:rsidRDefault="007706AB" w:rsidP="007706AB">
            <w:pPr>
              <w:rPr>
                <w:rFonts w:ascii="Arial" w:hAnsi="Arial" w:cs="Arial"/>
                <w:color w:val="auto"/>
                <w:sz w:val="16"/>
                <w:szCs w:val="16"/>
              </w:rPr>
            </w:pPr>
            <w:r>
              <w:rPr>
                <w:rFonts w:ascii="Arial" w:hAnsi="Arial" w:cs="Arial"/>
                <w:color w:val="auto"/>
                <w:sz w:val="16"/>
                <w:szCs w:val="16"/>
              </w:rPr>
              <w:t>- grupo-casos: 200 ind. recebendo anti-hipertensivos</w:t>
            </w:r>
          </w:p>
          <w:p w:rsidR="00DB0325" w:rsidRPr="0025153F" w:rsidRDefault="007706AB" w:rsidP="007706AB">
            <w:pPr>
              <w:rPr>
                <w:rFonts w:ascii="Arial" w:hAnsi="Arial" w:cs="Arial"/>
                <w:color w:val="auto"/>
                <w:sz w:val="16"/>
                <w:szCs w:val="16"/>
              </w:rPr>
            </w:pPr>
            <w:r>
              <w:rPr>
                <w:rFonts w:ascii="Arial" w:hAnsi="Arial" w:cs="Arial"/>
                <w:color w:val="auto"/>
                <w:sz w:val="16"/>
                <w:szCs w:val="16"/>
              </w:rPr>
              <w:t xml:space="preserve">- grupo- controle: 200 ind. </w:t>
            </w:r>
            <w:r w:rsidR="00DB0325">
              <w:rPr>
                <w:rFonts w:ascii="Arial" w:hAnsi="Arial" w:cs="Arial"/>
                <w:color w:val="auto"/>
                <w:sz w:val="16"/>
                <w:szCs w:val="16"/>
              </w:rPr>
              <w:t xml:space="preserve">sem </w:t>
            </w:r>
            <w:r>
              <w:rPr>
                <w:rFonts w:ascii="Arial" w:hAnsi="Arial" w:cs="Arial"/>
                <w:color w:val="auto"/>
                <w:sz w:val="16"/>
                <w:szCs w:val="16"/>
              </w:rPr>
              <w:t>uso de medicamentos</w:t>
            </w:r>
          </w:p>
        </w:tc>
        <w:tc>
          <w:tcPr>
            <w:tcW w:w="458" w:type="pct"/>
            <w:tcBorders>
              <w:top w:val="single" w:sz="12" w:space="0" w:color="auto"/>
            </w:tcBorders>
          </w:tcPr>
          <w:p w:rsidR="00DB0325" w:rsidRPr="0025153F" w:rsidRDefault="00DB0325" w:rsidP="00497802">
            <w:pPr>
              <w:rPr>
                <w:rFonts w:ascii="Arial" w:hAnsi="Arial" w:cs="Arial"/>
                <w:color w:val="auto"/>
                <w:sz w:val="16"/>
                <w:szCs w:val="16"/>
              </w:rPr>
            </w:pPr>
            <w:r>
              <w:rPr>
                <w:rFonts w:ascii="Arial" w:hAnsi="Arial" w:cs="Arial"/>
                <w:color w:val="auto"/>
                <w:sz w:val="16"/>
                <w:szCs w:val="16"/>
              </w:rPr>
              <w:t>Indivíduos</w:t>
            </w:r>
            <w:r w:rsidR="00A27925">
              <w:rPr>
                <w:rFonts w:ascii="Arial" w:hAnsi="Arial" w:cs="Arial"/>
                <w:color w:val="auto"/>
                <w:sz w:val="16"/>
                <w:szCs w:val="16"/>
              </w:rPr>
              <w:t xml:space="preserve"> hipertensos</w:t>
            </w:r>
            <w:r>
              <w:rPr>
                <w:rFonts w:ascii="Arial" w:hAnsi="Arial" w:cs="Arial"/>
                <w:color w:val="auto"/>
                <w:sz w:val="16"/>
                <w:szCs w:val="16"/>
              </w:rPr>
              <w:t xml:space="preserve"> de ambos o sexo</w:t>
            </w:r>
            <w:r w:rsidR="00C26666">
              <w:rPr>
                <w:rFonts w:ascii="Arial" w:hAnsi="Arial" w:cs="Arial"/>
                <w:color w:val="auto"/>
                <w:sz w:val="16"/>
                <w:szCs w:val="16"/>
              </w:rPr>
              <w:t>s</w:t>
            </w:r>
            <w:r>
              <w:rPr>
                <w:rFonts w:ascii="Arial" w:hAnsi="Arial" w:cs="Arial"/>
                <w:color w:val="auto"/>
                <w:sz w:val="16"/>
                <w:szCs w:val="16"/>
              </w:rPr>
              <w:t xml:space="preserve"> acima de 18 anos</w:t>
            </w:r>
          </w:p>
        </w:tc>
        <w:tc>
          <w:tcPr>
            <w:tcW w:w="455" w:type="pct"/>
            <w:tcBorders>
              <w:top w:val="single" w:sz="12" w:space="0" w:color="auto"/>
            </w:tcBorders>
          </w:tcPr>
          <w:p w:rsidR="00DB0325" w:rsidRPr="0025153F" w:rsidRDefault="00DB0325" w:rsidP="00497802">
            <w:pPr>
              <w:rPr>
                <w:rFonts w:ascii="Arial" w:hAnsi="Arial" w:cs="Arial"/>
                <w:color w:val="auto"/>
                <w:sz w:val="16"/>
                <w:szCs w:val="16"/>
              </w:rPr>
            </w:pPr>
            <w:r>
              <w:rPr>
                <w:rFonts w:ascii="Arial" w:hAnsi="Arial" w:cs="Arial"/>
                <w:color w:val="auto"/>
                <w:sz w:val="16"/>
                <w:szCs w:val="16"/>
              </w:rPr>
              <w:t xml:space="preserve">Indivíduos recebendo qualquer medicação ou condição de saúde xerostômica. </w:t>
            </w:r>
          </w:p>
        </w:tc>
        <w:tc>
          <w:tcPr>
            <w:tcW w:w="951" w:type="pct"/>
            <w:tcBorders>
              <w:top w:val="single" w:sz="12" w:space="0" w:color="auto"/>
            </w:tcBorders>
            <w:noWrap/>
          </w:tcPr>
          <w:p w:rsidR="007706AB" w:rsidRDefault="007706AB" w:rsidP="00604C38">
            <w:pPr>
              <w:rPr>
                <w:rFonts w:ascii="Arial" w:hAnsi="Arial" w:cs="Arial"/>
                <w:color w:val="auto"/>
                <w:sz w:val="16"/>
                <w:szCs w:val="16"/>
              </w:rPr>
            </w:pPr>
            <w:r>
              <w:rPr>
                <w:rFonts w:ascii="Arial" w:hAnsi="Arial" w:cs="Arial"/>
                <w:color w:val="auto"/>
                <w:sz w:val="16"/>
                <w:szCs w:val="16"/>
              </w:rPr>
              <w:t>-</w:t>
            </w:r>
            <w:r w:rsidR="00DB0325" w:rsidRPr="00C65638">
              <w:rPr>
                <w:rFonts w:ascii="Arial" w:hAnsi="Arial" w:cs="Arial"/>
                <w:color w:val="auto"/>
                <w:sz w:val="16"/>
                <w:szCs w:val="16"/>
              </w:rPr>
              <w:t>A taxa de preval</w:t>
            </w:r>
            <w:r w:rsidR="00DB0325">
              <w:rPr>
                <w:rFonts w:ascii="Arial" w:hAnsi="Arial" w:cs="Arial"/>
                <w:color w:val="auto"/>
                <w:sz w:val="16"/>
                <w:szCs w:val="16"/>
              </w:rPr>
              <w:t xml:space="preserve">ência de xerostomia no grupo-casos foi de 50% contra </w:t>
            </w:r>
            <w:r w:rsidR="00DB0325" w:rsidRPr="00C65638">
              <w:rPr>
                <w:rFonts w:ascii="Arial" w:hAnsi="Arial" w:cs="Arial"/>
                <w:color w:val="auto"/>
                <w:sz w:val="16"/>
                <w:szCs w:val="16"/>
              </w:rPr>
              <w:t xml:space="preserve">25,5% do grupo controle tiveram xerostomia (p &lt;0,05). </w:t>
            </w:r>
          </w:p>
          <w:p w:rsidR="007706AB" w:rsidRDefault="007706AB" w:rsidP="00604C38">
            <w:pPr>
              <w:rPr>
                <w:rFonts w:ascii="Arial" w:hAnsi="Arial" w:cs="Arial"/>
                <w:color w:val="auto"/>
                <w:sz w:val="16"/>
                <w:szCs w:val="16"/>
              </w:rPr>
            </w:pPr>
            <w:r>
              <w:rPr>
                <w:rFonts w:ascii="Arial" w:hAnsi="Arial" w:cs="Arial"/>
                <w:color w:val="auto"/>
                <w:sz w:val="16"/>
                <w:szCs w:val="16"/>
              </w:rPr>
              <w:t>-</w:t>
            </w:r>
            <w:r w:rsidR="00DB0325">
              <w:rPr>
                <w:rFonts w:ascii="Arial" w:hAnsi="Arial" w:cs="Arial"/>
                <w:color w:val="auto"/>
                <w:sz w:val="16"/>
                <w:szCs w:val="16"/>
              </w:rPr>
              <w:t xml:space="preserve">O </w:t>
            </w:r>
            <w:r w:rsidR="00DB0325" w:rsidRPr="00C65638">
              <w:rPr>
                <w:rFonts w:ascii="Arial" w:hAnsi="Arial" w:cs="Arial"/>
                <w:color w:val="auto"/>
                <w:sz w:val="16"/>
                <w:szCs w:val="16"/>
              </w:rPr>
              <w:t xml:space="preserve">fluxo </w:t>
            </w:r>
            <w:r>
              <w:rPr>
                <w:rFonts w:ascii="Arial" w:hAnsi="Arial" w:cs="Arial"/>
                <w:color w:val="auto"/>
                <w:sz w:val="16"/>
                <w:szCs w:val="16"/>
              </w:rPr>
              <w:t>salivar não estimulado</w:t>
            </w:r>
            <w:r w:rsidR="00DB0325">
              <w:rPr>
                <w:rFonts w:ascii="Arial" w:hAnsi="Arial" w:cs="Arial"/>
                <w:color w:val="auto"/>
                <w:sz w:val="16"/>
                <w:szCs w:val="16"/>
              </w:rPr>
              <w:t xml:space="preserve"> médio do grupo casos (23,11 +/- 6,08 mm / 3min) foi </w:t>
            </w:r>
            <w:r w:rsidR="00DB0325" w:rsidRPr="00C65638">
              <w:rPr>
                <w:rFonts w:ascii="Arial" w:hAnsi="Arial" w:cs="Arial"/>
                <w:color w:val="auto"/>
                <w:sz w:val="16"/>
                <w:szCs w:val="16"/>
              </w:rPr>
              <w:t>significativamente</w:t>
            </w:r>
            <w:r w:rsidR="00DB0325">
              <w:rPr>
                <w:rFonts w:ascii="Arial" w:hAnsi="Arial" w:cs="Arial"/>
                <w:color w:val="auto"/>
                <w:sz w:val="16"/>
                <w:szCs w:val="16"/>
              </w:rPr>
              <w:t xml:space="preserve"> mais baixa do que a do grupo-</w:t>
            </w:r>
            <w:r w:rsidR="00DB0325" w:rsidRPr="00C65638">
              <w:rPr>
                <w:rFonts w:ascii="Arial" w:hAnsi="Arial" w:cs="Arial"/>
                <w:color w:val="auto"/>
                <w:sz w:val="16"/>
                <w:szCs w:val="16"/>
              </w:rPr>
              <w:t xml:space="preserve"> con</w:t>
            </w:r>
            <w:r>
              <w:rPr>
                <w:rFonts w:ascii="Arial" w:hAnsi="Arial" w:cs="Arial"/>
                <w:color w:val="auto"/>
                <w:sz w:val="16"/>
                <w:szCs w:val="16"/>
              </w:rPr>
              <w:t>trole</w:t>
            </w:r>
            <w:r w:rsidR="00DB0325">
              <w:rPr>
                <w:rFonts w:ascii="Arial" w:hAnsi="Arial" w:cs="Arial"/>
                <w:color w:val="auto"/>
                <w:sz w:val="16"/>
                <w:szCs w:val="16"/>
              </w:rPr>
              <w:t xml:space="preserve"> (31,30 +/- 3,36 mm /3</w:t>
            </w:r>
            <w:r w:rsidR="00DB0325" w:rsidRPr="00C65638">
              <w:rPr>
                <w:rFonts w:ascii="Arial" w:hAnsi="Arial" w:cs="Arial"/>
                <w:color w:val="auto"/>
                <w:sz w:val="16"/>
                <w:szCs w:val="16"/>
              </w:rPr>
              <w:t xml:space="preserve">min) (p &lt;0,05). </w:t>
            </w:r>
            <w:r w:rsidR="00DB0325">
              <w:rPr>
                <w:rFonts w:ascii="Arial" w:hAnsi="Arial" w:cs="Arial"/>
                <w:color w:val="auto"/>
                <w:sz w:val="16"/>
                <w:szCs w:val="16"/>
              </w:rPr>
              <w:t xml:space="preserve">O </w:t>
            </w:r>
            <w:r w:rsidR="00DB0325" w:rsidRPr="00C65638">
              <w:rPr>
                <w:rFonts w:ascii="Arial" w:hAnsi="Arial" w:cs="Arial"/>
                <w:color w:val="auto"/>
                <w:sz w:val="16"/>
                <w:szCs w:val="16"/>
              </w:rPr>
              <w:t xml:space="preserve">fluxo </w:t>
            </w:r>
            <w:r w:rsidR="00DB0325">
              <w:rPr>
                <w:rFonts w:ascii="Arial" w:hAnsi="Arial" w:cs="Arial"/>
                <w:color w:val="auto"/>
                <w:sz w:val="16"/>
                <w:szCs w:val="16"/>
              </w:rPr>
              <w:t>estimulado</w:t>
            </w:r>
            <w:r w:rsidR="00DB0325" w:rsidRPr="00C65638">
              <w:rPr>
                <w:rFonts w:ascii="Arial" w:hAnsi="Arial" w:cs="Arial"/>
                <w:color w:val="auto"/>
                <w:sz w:val="16"/>
                <w:szCs w:val="16"/>
              </w:rPr>
              <w:t xml:space="preserve"> médio do grupo</w:t>
            </w:r>
            <w:r w:rsidR="00DB0325">
              <w:rPr>
                <w:rFonts w:ascii="Arial" w:hAnsi="Arial" w:cs="Arial"/>
                <w:color w:val="auto"/>
                <w:sz w:val="16"/>
                <w:szCs w:val="16"/>
              </w:rPr>
              <w:t>-casos</w:t>
            </w:r>
            <w:r w:rsidR="00DB0325" w:rsidRPr="00C65638">
              <w:rPr>
                <w:rFonts w:ascii="Arial" w:hAnsi="Arial" w:cs="Arial"/>
                <w:color w:val="auto"/>
                <w:sz w:val="16"/>
                <w:szCs w:val="16"/>
              </w:rPr>
              <w:t xml:space="preserve"> (0,73 +/- 0,30 ml / min) foi também significat</w:t>
            </w:r>
            <w:r w:rsidR="00DB0325">
              <w:rPr>
                <w:rFonts w:ascii="Arial" w:hAnsi="Arial" w:cs="Arial"/>
                <w:color w:val="auto"/>
                <w:sz w:val="16"/>
                <w:szCs w:val="16"/>
              </w:rPr>
              <w:t>ivamente inferior à do grupo-controle</w:t>
            </w:r>
            <w:r w:rsidR="00DB0325" w:rsidRPr="00C65638">
              <w:rPr>
                <w:rFonts w:ascii="Arial" w:hAnsi="Arial" w:cs="Arial"/>
                <w:color w:val="auto"/>
                <w:sz w:val="16"/>
                <w:szCs w:val="16"/>
              </w:rPr>
              <w:t xml:space="preserve"> (1,31 +/- 0,</w:t>
            </w:r>
            <w:r w:rsidR="00DB0325">
              <w:rPr>
                <w:rFonts w:ascii="Arial" w:hAnsi="Arial" w:cs="Arial"/>
                <w:color w:val="auto"/>
                <w:sz w:val="16"/>
                <w:szCs w:val="16"/>
              </w:rPr>
              <w:t xml:space="preserve">34 mi / min) (p &lt;0,05). </w:t>
            </w:r>
          </w:p>
          <w:p w:rsidR="007706AB" w:rsidRDefault="007706AB" w:rsidP="00604C38">
            <w:pPr>
              <w:rPr>
                <w:rFonts w:ascii="Arial" w:hAnsi="Arial" w:cs="Arial"/>
                <w:color w:val="auto"/>
                <w:sz w:val="16"/>
                <w:szCs w:val="16"/>
              </w:rPr>
            </w:pPr>
            <w:r>
              <w:rPr>
                <w:rFonts w:ascii="Arial" w:hAnsi="Arial" w:cs="Arial"/>
                <w:color w:val="auto"/>
                <w:sz w:val="16"/>
                <w:szCs w:val="16"/>
              </w:rPr>
              <w:t>-</w:t>
            </w:r>
            <w:r w:rsidR="00DB0325">
              <w:rPr>
                <w:rFonts w:ascii="Arial" w:hAnsi="Arial" w:cs="Arial"/>
                <w:color w:val="auto"/>
                <w:sz w:val="16"/>
                <w:szCs w:val="16"/>
              </w:rPr>
              <w:t xml:space="preserve">O </w:t>
            </w:r>
            <w:proofErr w:type="spellStart"/>
            <w:r w:rsidR="00DB0325" w:rsidRPr="007706AB">
              <w:rPr>
                <w:rFonts w:ascii="Arial" w:hAnsi="Arial" w:cs="Arial"/>
                <w:i/>
                <w:color w:val="auto"/>
                <w:sz w:val="16"/>
                <w:szCs w:val="16"/>
              </w:rPr>
              <w:t>OddsRatio</w:t>
            </w:r>
            <w:proofErr w:type="spellEnd"/>
            <w:r w:rsidR="00DB0325">
              <w:rPr>
                <w:rFonts w:ascii="Arial" w:hAnsi="Arial" w:cs="Arial"/>
                <w:color w:val="auto"/>
                <w:sz w:val="16"/>
                <w:szCs w:val="16"/>
              </w:rPr>
              <w:t xml:space="preserve"> foi maior para grupo-casos</w:t>
            </w:r>
            <w:r w:rsidR="00DB0325" w:rsidRPr="00C65638">
              <w:rPr>
                <w:rFonts w:ascii="Arial" w:hAnsi="Arial" w:cs="Arial"/>
                <w:color w:val="auto"/>
                <w:sz w:val="16"/>
                <w:szCs w:val="16"/>
              </w:rPr>
              <w:t>(O</w:t>
            </w:r>
            <w:r w:rsidR="00DB0325">
              <w:rPr>
                <w:rFonts w:ascii="Arial" w:hAnsi="Arial" w:cs="Arial"/>
                <w:color w:val="auto"/>
                <w:sz w:val="16"/>
                <w:szCs w:val="16"/>
              </w:rPr>
              <w:t>R = 6,28).</w:t>
            </w:r>
          </w:p>
          <w:p w:rsidR="00DB0325" w:rsidRPr="0025153F" w:rsidRDefault="007706AB" w:rsidP="00604C38">
            <w:pPr>
              <w:rPr>
                <w:rFonts w:ascii="Arial" w:hAnsi="Arial" w:cs="Arial"/>
                <w:color w:val="auto"/>
                <w:sz w:val="16"/>
                <w:szCs w:val="16"/>
              </w:rPr>
            </w:pPr>
            <w:r>
              <w:rPr>
                <w:rFonts w:ascii="Arial" w:hAnsi="Arial" w:cs="Arial"/>
                <w:color w:val="auto"/>
                <w:sz w:val="16"/>
                <w:szCs w:val="16"/>
              </w:rPr>
              <w:t>-</w:t>
            </w:r>
            <w:r w:rsidR="00DB0325">
              <w:rPr>
                <w:rFonts w:ascii="Arial" w:hAnsi="Arial" w:cs="Arial"/>
                <w:color w:val="auto"/>
                <w:sz w:val="16"/>
                <w:szCs w:val="16"/>
              </w:rPr>
              <w:t xml:space="preserve"> Os níveis médios de </w:t>
            </w:r>
            <w:proofErr w:type="spellStart"/>
            <w:r w:rsidR="00DB0325" w:rsidRPr="00604C38">
              <w:rPr>
                <w:rFonts w:ascii="Arial" w:hAnsi="Arial" w:cs="Arial"/>
                <w:i/>
                <w:color w:val="auto"/>
                <w:sz w:val="16"/>
                <w:szCs w:val="16"/>
              </w:rPr>
              <w:t>Streptococosmutans</w:t>
            </w:r>
            <w:proofErr w:type="spellEnd"/>
            <w:r w:rsidR="00DB0325" w:rsidRPr="00C65638">
              <w:rPr>
                <w:rFonts w:ascii="Arial" w:hAnsi="Arial" w:cs="Arial"/>
                <w:color w:val="auto"/>
                <w:sz w:val="16"/>
                <w:szCs w:val="16"/>
              </w:rPr>
              <w:t xml:space="preserve">, </w:t>
            </w:r>
            <w:r w:rsidR="00DB0325" w:rsidRPr="00604C38">
              <w:rPr>
                <w:rFonts w:ascii="Arial" w:hAnsi="Arial" w:cs="Arial"/>
                <w:i/>
                <w:color w:val="auto"/>
                <w:sz w:val="16"/>
                <w:szCs w:val="16"/>
              </w:rPr>
              <w:t>Lactobacilos spp</w:t>
            </w:r>
            <w:r w:rsidR="00DB0325" w:rsidRPr="00C65638">
              <w:rPr>
                <w:rFonts w:ascii="Arial" w:hAnsi="Arial" w:cs="Arial"/>
                <w:color w:val="auto"/>
                <w:sz w:val="16"/>
                <w:szCs w:val="16"/>
              </w:rPr>
              <w:t xml:space="preserve">. </w:t>
            </w:r>
            <w:proofErr w:type="spellStart"/>
            <w:r w:rsidR="00DB0325" w:rsidRPr="00C65638">
              <w:rPr>
                <w:rFonts w:ascii="Arial" w:hAnsi="Arial" w:cs="Arial"/>
                <w:color w:val="auto"/>
                <w:sz w:val="16"/>
                <w:szCs w:val="16"/>
              </w:rPr>
              <w:t>e</w:t>
            </w:r>
            <w:r w:rsidR="00DB0325" w:rsidRPr="00604C38">
              <w:rPr>
                <w:rFonts w:ascii="Arial" w:hAnsi="Arial" w:cs="Arial"/>
                <w:i/>
                <w:color w:val="auto"/>
                <w:sz w:val="16"/>
                <w:szCs w:val="16"/>
              </w:rPr>
              <w:t>Candida</w:t>
            </w:r>
            <w:proofErr w:type="spellEnd"/>
            <w:r w:rsidR="00DB0325" w:rsidRPr="00604C38">
              <w:rPr>
                <w:rFonts w:ascii="Arial" w:hAnsi="Arial" w:cs="Arial"/>
                <w:i/>
                <w:color w:val="auto"/>
                <w:sz w:val="16"/>
                <w:szCs w:val="16"/>
              </w:rPr>
              <w:t xml:space="preserve"> spp</w:t>
            </w:r>
            <w:r w:rsidR="00DB0325">
              <w:rPr>
                <w:rFonts w:ascii="Arial" w:hAnsi="Arial" w:cs="Arial"/>
                <w:color w:val="auto"/>
                <w:sz w:val="16"/>
                <w:szCs w:val="16"/>
              </w:rPr>
              <w:t xml:space="preserve">. no grupo-casos </w:t>
            </w:r>
            <w:r w:rsidR="00DB0325" w:rsidRPr="00C65638">
              <w:rPr>
                <w:rFonts w:ascii="Arial" w:hAnsi="Arial" w:cs="Arial"/>
                <w:color w:val="auto"/>
                <w:sz w:val="16"/>
                <w:szCs w:val="16"/>
              </w:rPr>
              <w:t>foram significativam</w:t>
            </w:r>
            <w:r w:rsidR="00DB0325">
              <w:rPr>
                <w:rFonts w:ascii="Arial" w:hAnsi="Arial" w:cs="Arial"/>
                <w:color w:val="auto"/>
                <w:sz w:val="16"/>
                <w:szCs w:val="16"/>
              </w:rPr>
              <w:t>ente maiores do que no grupo-controle</w:t>
            </w:r>
            <w:r w:rsidR="00DB0325" w:rsidRPr="00C65638">
              <w:rPr>
                <w:rFonts w:ascii="Arial" w:hAnsi="Arial" w:cs="Arial"/>
                <w:color w:val="auto"/>
                <w:sz w:val="16"/>
                <w:szCs w:val="16"/>
              </w:rPr>
              <w:t xml:space="preserve"> (p &lt;0,05).</w:t>
            </w:r>
          </w:p>
        </w:tc>
        <w:tc>
          <w:tcPr>
            <w:tcW w:w="603" w:type="pct"/>
            <w:tcBorders>
              <w:top w:val="single" w:sz="12" w:space="0" w:color="auto"/>
            </w:tcBorders>
          </w:tcPr>
          <w:p w:rsidR="00DB0325" w:rsidRPr="0025153F" w:rsidRDefault="00917468" w:rsidP="00497802">
            <w:pPr>
              <w:pStyle w:val="DecimalAligned"/>
              <w:tabs>
                <w:tab w:val="clear" w:pos="360"/>
              </w:tabs>
              <w:rPr>
                <w:rStyle w:val="nfaseSutil"/>
                <w:rFonts w:ascii="Arial" w:hAnsi="Arial" w:cs="Arial"/>
                <w:i w:val="0"/>
                <w:color w:val="auto"/>
                <w:sz w:val="16"/>
                <w:szCs w:val="16"/>
              </w:rPr>
            </w:pPr>
            <w:r>
              <w:rPr>
                <w:rStyle w:val="nfaseSutil"/>
                <w:rFonts w:ascii="Arial" w:hAnsi="Arial" w:cs="Arial"/>
                <w:i w:val="0"/>
                <w:color w:val="auto"/>
                <w:sz w:val="16"/>
                <w:szCs w:val="16"/>
              </w:rPr>
              <w:t>T</w:t>
            </w:r>
            <w:r w:rsidR="00DB0325" w:rsidRPr="00C65638">
              <w:rPr>
                <w:rStyle w:val="nfaseSutil"/>
                <w:rFonts w:ascii="Arial" w:hAnsi="Arial" w:cs="Arial"/>
                <w:i w:val="0"/>
                <w:color w:val="auto"/>
                <w:sz w:val="16"/>
                <w:szCs w:val="16"/>
              </w:rPr>
              <w:t xml:space="preserve">este de </w:t>
            </w:r>
            <w:proofErr w:type="spellStart"/>
            <w:r w:rsidR="00DB0325" w:rsidRPr="00F60CD9">
              <w:rPr>
                <w:rStyle w:val="nfaseSutil"/>
                <w:rFonts w:ascii="Arial" w:hAnsi="Arial" w:cs="Arial"/>
                <w:color w:val="auto"/>
                <w:sz w:val="16"/>
                <w:szCs w:val="16"/>
              </w:rPr>
              <w:t>Schirmer</w:t>
            </w:r>
            <w:r w:rsidR="00DB0325" w:rsidRPr="00C65638">
              <w:rPr>
                <w:rStyle w:val="nfaseSutil"/>
                <w:rFonts w:ascii="Arial" w:hAnsi="Arial" w:cs="Arial"/>
                <w:i w:val="0"/>
                <w:color w:val="auto"/>
                <w:sz w:val="16"/>
                <w:szCs w:val="16"/>
              </w:rPr>
              <w:t>modificado</w:t>
            </w:r>
            <w:proofErr w:type="spellEnd"/>
            <w:r w:rsidR="00DB0325" w:rsidRPr="00C65638">
              <w:rPr>
                <w:rStyle w:val="nfaseSutil"/>
                <w:rFonts w:ascii="Arial" w:hAnsi="Arial" w:cs="Arial"/>
                <w:i w:val="0"/>
                <w:color w:val="auto"/>
                <w:sz w:val="16"/>
                <w:szCs w:val="16"/>
              </w:rPr>
              <w:t xml:space="preserve"> </w:t>
            </w:r>
            <w:r w:rsidR="00DB0325">
              <w:rPr>
                <w:rStyle w:val="nfaseSutil"/>
                <w:rFonts w:ascii="Arial" w:hAnsi="Arial" w:cs="Arial"/>
                <w:i w:val="0"/>
                <w:color w:val="auto"/>
                <w:sz w:val="16"/>
                <w:szCs w:val="16"/>
              </w:rPr>
              <w:t>(MST) para fluxo salivar</w:t>
            </w:r>
          </w:p>
        </w:tc>
        <w:tc>
          <w:tcPr>
            <w:tcW w:w="514" w:type="pct"/>
            <w:tcBorders>
              <w:top w:val="single" w:sz="12" w:space="0" w:color="auto"/>
            </w:tcBorders>
          </w:tcPr>
          <w:p w:rsidR="00DB0325" w:rsidRPr="0025153F" w:rsidRDefault="00DB0325" w:rsidP="009B21AE">
            <w:pPr>
              <w:ind w:right="-101"/>
              <w:rPr>
                <w:rFonts w:ascii="Arial" w:hAnsi="Arial" w:cs="Arial"/>
                <w:color w:val="auto"/>
                <w:sz w:val="16"/>
                <w:szCs w:val="16"/>
              </w:rPr>
            </w:pPr>
            <w:r>
              <w:rPr>
                <w:rFonts w:ascii="Arial" w:hAnsi="Arial" w:cs="Arial"/>
                <w:color w:val="auto"/>
                <w:sz w:val="16"/>
                <w:szCs w:val="16"/>
              </w:rPr>
              <w:t xml:space="preserve">Xerostomia, </w:t>
            </w:r>
            <w:r w:rsidRPr="009B21AE">
              <w:rPr>
                <w:rFonts w:ascii="Arial" w:hAnsi="Arial" w:cs="Arial"/>
                <w:color w:val="auto"/>
                <w:sz w:val="16"/>
                <w:szCs w:val="16"/>
              </w:rPr>
              <w:t>hipossalivação, e aumento do número</w:t>
            </w:r>
            <w:r>
              <w:rPr>
                <w:rFonts w:ascii="Arial" w:hAnsi="Arial" w:cs="Arial"/>
                <w:color w:val="auto"/>
                <w:sz w:val="16"/>
                <w:szCs w:val="16"/>
              </w:rPr>
              <w:t xml:space="preserve"> de microbiota bucal foram mais </w:t>
            </w:r>
            <w:r w:rsidRPr="009B21AE">
              <w:rPr>
                <w:rFonts w:ascii="Arial" w:hAnsi="Arial" w:cs="Arial"/>
                <w:color w:val="auto"/>
                <w:sz w:val="16"/>
                <w:szCs w:val="16"/>
              </w:rPr>
              <w:t>prevalentes em pacientes hiperten</w:t>
            </w:r>
            <w:r>
              <w:rPr>
                <w:rFonts w:ascii="Arial" w:hAnsi="Arial" w:cs="Arial"/>
                <w:color w:val="auto"/>
                <w:sz w:val="16"/>
                <w:szCs w:val="16"/>
              </w:rPr>
              <w:t>sos que tomam medicamentos anti-</w:t>
            </w:r>
            <w:r w:rsidRPr="009B21AE">
              <w:rPr>
                <w:rFonts w:ascii="Arial" w:hAnsi="Arial" w:cs="Arial"/>
                <w:color w:val="auto"/>
                <w:sz w:val="16"/>
                <w:szCs w:val="16"/>
              </w:rPr>
              <w:t>hipertensivos.</w:t>
            </w:r>
          </w:p>
        </w:tc>
      </w:tr>
      <w:tr w:rsidR="00DB0325" w:rsidRPr="0025153F" w:rsidTr="000F07BA">
        <w:trPr>
          <w:trHeight w:val="68"/>
        </w:trPr>
        <w:tc>
          <w:tcPr>
            <w:tcW w:w="455" w:type="pct"/>
            <w:tcBorders>
              <w:bottom w:val="single" w:sz="4" w:space="0" w:color="auto"/>
            </w:tcBorders>
          </w:tcPr>
          <w:p w:rsidR="00DB0325" w:rsidRPr="0025153F" w:rsidRDefault="00DB0325" w:rsidP="00497802">
            <w:pPr>
              <w:rPr>
                <w:rFonts w:ascii="Arial" w:hAnsi="Arial" w:cs="Arial"/>
                <w:color w:val="auto"/>
                <w:sz w:val="16"/>
                <w:szCs w:val="16"/>
              </w:rPr>
            </w:pPr>
          </w:p>
        </w:tc>
        <w:tc>
          <w:tcPr>
            <w:tcW w:w="506" w:type="pct"/>
            <w:tcBorders>
              <w:bottom w:val="single" w:sz="4" w:space="0" w:color="auto"/>
            </w:tcBorders>
          </w:tcPr>
          <w:p w:rsidR="00DB0325" w:rsidRPr="0025153F" w:rsidRDefault="00DB0325" w:rsidP="00497802">
            <w:pPr>
              <w:rPr>
                <w:rFonts w:ascii="Arial" w:hAnsi="Arial" w:cs="Arial"/>
                <w:color w:val="auto"/>
                <w:sz w:val="16"/>
                <w:szCs w:val="16"/>
              </w:rPr>
            </w:pPr>
          </w:p>
        </w:tc>
        <w:tc>
          <w:tcPr>
            <w:tcW w:w="555" w:type="pct"/>
            <w:tcBorders>
              <w:bottom w:val="single" w:sz="4" w:space="0" w:color="auto"/>
            </w:tcBorders>
          </w:tcPr>
          <w:p w:rsidR="00DB0325" w:rsidRPr="0025153F" w:rsidRDefault="00DB0325" w:rsidP="00497802">
            <w:pPr>
              <w:rPr>
                <w:rFonts w:ascii="Arial" w:hAnsi="Arial" w:cs="Arial"/>
                <w:color w:val="auto"/>
                <w:sz w:val="16"/>
                <w:szCs w:val="16"/>
              </w:rPr>
            </w:pPr>
          </w:p>
        </w:tc>
        <w:tc>
          <w:tcPr>
            <w:tcW w:w="503" w:type="pct"/>
            <w:tcBorders>
              <w:bottom w:val="single" w:sz="4" w:space="0" w:color="auto"/>
            </w:tcBorders>
          </w:tcPr>
          <w:p w:rsidR="00DB0325" w:rsidRPr="0025153F" w:rsidRDefault="00DB0325" w:rsidP="00497802">
            <w:pPr>
              <w:rPr>
                <w:rFonts w:ascii="Arial" w:hAnsi="Arial" w:cs="Arial"/>
                <w:color w:val="auto"/>
                <w:sz w:val="16"/>
                <w:szCs w:val="16"/>
              </w:rPr>
            </w:pPr>
          </w:p>
        </w:tc>
        <w:tc>
          <w:tcPr>
            <w:tcW w:w="458" w:type="pct"/>
            <w:tcBorders>
              <w:bottom w:val="single" w:sz="4" w:space="0" w:color="auto"/>
            </w:tcBorders>
          </w:tcPr>
          <w:p w:rsidR="00DB0325" w:rsidRPr="0025153F" w:rsidRDefault="00DB0325" w:rsidP="00497802">
            <w:pPr>
              <w:rPr>
                <w:rFonts w:ascii="Arial" w:hAnsi="Arial" w:cs="Arial"/>
                <w:color w:val="auto"/>
                <w:sz w:val="16"/>
                <w:szCs w:val="16"/>
              </w:rPr>
            </w:pPr>
          </w:p>
        </w:tc>
        <w:tc>
          <w:tcPr>
            <w:tcW w:w="455" w:type="pct"/>
            <w:tcBorders>
              <w:bottom w:val="single" w:sz="4" w:space="0" w:color="auto"/>
            </w:tcBorders>
          </w:tcPr>
          <w:p w:rsidR="00DB0325" w:rsidRPr="0025153F" w:rsidRDefault="00DB0325" w:rsidP="00497802">
            <w:pPr>
              <w:rPr>
                <w:rFonts w:ascii="Arial" w:hAnsi="Arial" w:cs="Arial"/>
                <w:color w:val="auto"/>
                <w:sz w:val="16"/>
                <w:szCs w:val="16"/>
              </w:rPr>
            </w:pPr>
          </w:p>
        </w:tc>
        <w:tc>
          <w:tcPr>
            <w:tcW w:w="951" w:type="pct"/>
            <w:tcBorders>
              <w:bottom w:val="single" w:sz="4" w:space="0" w:color="auto"/>
            </w:tcBorders>
            <w:noWrap/>
          </w:tcPr>
          <w:p w:rsidR="00DB0325" w:rsidRPr="0025153F" w:rsidRDefault="00DB0325" w:rsidP="00497802">
            <w:pPr>
              <w:rPr>
                <w:rFonts w:ascii="Arial" w:hAnsi="Arial" w:cs="Arial"/>
                <w:color w:val="auto"/>
                <w:sz w:val="16"/>
                <w:szCs w:val="16"/>
              </w:rPr>
            </w:pPr>
          </w:p>
        </w:tc>
        <w:tc>
          <w:tcPr>
            <w:tcW w:w="603" w:type="pct"/>
            <w:tcBorders>
              <w:bottom w:val="single" w:sz="4" w:space="0" w:color="auto"/>
            </w:tcBorders>
          </w:tcPr>
          <w:p w:rsidR="00DB0325" w:rsidRPr="0025153F" w:rsidRDefault="00DB0325" w:rsidP="00497802">
            <w:pPr>
              <w:pStyle w:val="DecimalAligned"/>
              <w:rPr>
                <w:rFonts w:ascii="Arial" w:hAnsi="Arial" w:cs="Arial"/>
                <w:color w:val="auto"/>
                <w:sz w:val="16"/>
                <w:szCs w:val="16"/>
              </w:rPr>
            </w:pPr>
          </w:p>
        </w:tc>
        <w:tc>
          <w:tcPr>
            <w:tcW w:w="514" w:type="pct"/>
            <w:tcBorders>
              <w:bottom w:val="single" w:sz="4" w:space="0" w:color="auto"/>
            </w:tcBorders>
          </w:tcPr>
          <w:p w:rsidR="00DB0325" w:rsidRPr="0025153F" w:rsidRDefault="00DB0325" w:rsidP="00497802">
            <w:pPr>
              <w:pStyle w:val="DecimalAligned"/>
              <w:rPr>
                <w:rFonts w:ascii="Arial" w:hAnsi="Arial" w:cs="Arial"/>
                <w:color w:val="auto"/>
                <w:sz w:val="16"/>
                <w:szCs w:val="16"/>
              </w:rPr>
            </w:pPr>
          </w:p>
        </w:tc>
      </w:tr>
      <w:tr w:rsidR="00C001A4" w:rsidRPr="0025153F" w:rsidTr="00C001A4">
        <w:tc>
          <w:tcPr>
            <w:tcW w:w="455" w:type="pct"/>
            <w:tcBorders>
              <w:top w:val="single" w:sz="4" w:space="0" w:color="auto"/>
              <w:bottom w:val="single" w:sz="4" w:space="0" w:color="auto"/>
            </w:tcBorders>
          </w:tcPr>
          <w:p w:rsidR="00C001A4" w:rsidRPr="00F60CD9" w:rsidRDefault="00C001A4" w:rsidP="003579DF">
            <w:pPr>
              <w:rPr>
                <w:rFonts w:ascii="Arial" w:hAnsi="Arial" w:cs="Arial"/>
                <w:color w:val="auto"/>
                <w:sz w:val="16"/>
                <w:szCs w:val="16"/>
              </w:rPr>
            </w:pPr>
            <w:proofErr w:type="spellStart"/>
            <w:r w:rsidRPr="00F60CD9">
              <w:rPr>
                <w:rFonts w:ascii="Arial" w:hAnsi="Arial" w:cs="Arial"/>
                <w:color w:val="auto"/>
                <w:sz w:val="16"/>
                <w:szCs w:val="16"/>
              </w:rPr>
              <w:t>Kagawa</w:t>
            </w:r>
            <w:proofErr w:type="spellEnd"/>
            <w:r w:rsidRPr="00F60CD9">
              <w:rPr>
                <w:rFonts w:ascii="Arial" w:hAnsi="Arial" w:cs="Arial"/>
                <w:color w:val="auto"/>
                <w:sz w:val="16"/>
                <w:szCs w:val="16"/>
              </w:rPr>
              <w:t xml:space="preserve"> R1, </w:t>
            </w:r>
            <w:proofErr w:type="spellStart"/>
            <w:r w:rsidRPr="00F60CD9">
              <w:rPr>
                <w:rFonts w:ascii="Arial" w:hAnsi="Arial" w:cs="Arial"/>
                <w:color w:val="auto"/>
                <w:sz w:val="16"/>
                <w:szCs w:val="16"/>
              </w:rPr>
              <w:t>Ikebe</w:t>
            </w:r>
            <w:proofErr w:type="spellEnd"/>
            <w:r w:rsidRPr="00F60CD9">
              <w:rPr>
                <w:rFonts w:ascii="Arial" w:hAnsi="Arial" w:cs="Arial"/>
                <w:color w:val="auto"/>
                <w:sz w:val="16"/>
                <w:szCs w:val="16"/>
              </w:rPr>
              <w:t xml:space="preserve"> K, </w:t>
            </w:r>
            <w:proofErr w:type="spellStart"/>
            <w:r w:rsidRPr="00F60CD9">
              <w:rPr>
                <w:rFonts w:ascii="Arial" w:hAnsi="Arial" w:cs="Arial"/>
                <w:color w:val="auto"/>
                <w:sz w:val="16"/>
                <w:szCs w:val="16"/>
              </w:rPr>
              <w:t>Enoki</w:t>
            </w:r>
            <w:proofErr w:type="spellEnd"/>
            <w:r w:rsidRPr="00F60CD9">
              <w:rPr>
                <w:rFonts w:ascii="Arial" w:hAnsi="Arial" w:cs="Arial"/>
                <w:color w:val="auto"/>
                <w:sz w:val="16"/>
                <w:szCs w:val="16"/>
              </w:rPr>
              <w:t xml:space="preserve"> K, Murai S, </w:t>
            </w:r>
            <w:proofErr w:type="spellStart"/>
            <w:r w:rsidRPr="00F60CD9">
              <w:rPr>
                <w:rFonts w:ascii="Arial" w:hAnsi="Arial" w:cs="Arial"/>
                <w:color w:val="auto"/>
                <w:sz w:val="16"/>
                <w:szCs w:val="16"/>
              </w:rPr>
              <w:t>Okada</w:t>
            </w:r>
            <w:proofErr w:type="spellEnd"/>
            <w:r w:rsidRPr="00F60CD9">
              <w:rPr>
                <w:rFonts w:ascii="Arial" w:hAnsi="Arial" w:cs="Arial"/>
                <w:color w:val="auto"/>
                <w:sz w:val="16"/>
                <w:szCs w:val="16"/>
              </w:rPr>
              <w:t xml:space="preserve"> T, Matsuda K, </w:t>
            </w:r>
            <w:proofErr w:type="spellStart"/>
            <w:r w:rsidRPr="00F60CD9">
              <w:rPr>
                <w:rFonts w:ascii="Arial" w:hAnsi="Arial" w:cs="Arial"/>
                <w:color w:val="auto"/>
                <w:sz w:val="16"/>
                <w:szCs w:val="16"/>
              </w:rPr>
              <w:t>Maeda</w:t>
            </w:r>
            <w:proofErr w:type="spellEnd"/>
            <w:r w:rsidRPr="00F60CD9">
              <w:rPr>
                <w:rFonts w:ascii="Arial" w:hAnsi="Arial" w:cs="Arial"/>
                <w:color w:val="auto"/>
                <w:sz w:val="16"/>
                <w:szCs w:val="16"/>
              </w:rPr>
              <w:t xml:space="preserve"> Y.</w:t>
            </w:r>
          </w:p>
          <w:p w:rsidR="00C001A4" w:rsidRPr="00F60CD9" w:rsidRDefault="00C001A4" w:rsidP="003579DF">
            <w:pPr>
              <w:rPr>
                <w:rFonts w:ascii="Arial" w:hAnsi="Arial" w:cs="Arial"/>
                <w:color w:val="auto"/>
                <w:sz w:val="16"/>
                <w:szCs w:val="16"/>
                <w:lang w:val="en-US"/>
              </w:rPr>
            </w:pPr>
            <w:r w:rsidRPr="00F60CD9">
              <w:rPr>
                <w:rFonts w:ascii="Arial" w:hAnsi="Arial" w:cs="Arial"/>
                <w:color w:val="auto"/>
                <w:sz w:val="16"/>
                <w:szCs w:val="16"/>
                <w:lang w:val="en-US"/>
              </w:rPr>
              <w:t xml:space="preserve">2013 </w:t>
            </w:r>
          </w:p>
          <w:p w:rsidR="00C001A4" w:rsidRPr="00F60CD9" w:rsidRDefault="00C001A4" w:rsidP="003579DF">
            <w:pPr>
              <w:rPr>
                <w:rFonts w:ascii="Arial" w:hAnsi="Arial" w:cs="Arial"/>
                <w:color w:val="auto"/>
                <w:sz w:val="16"/>
                <w:szCs w:val="16"/>
                <w:lang w:val="en-US"/>
              </w:rPr>
            </w:pPr>
          </w:p>
          <w:p w:rsidR="00C001A4" w:rsidRPr="00F60CD9" w:rsidRDefault="00C001A4" w:rsidP="003579DF">
            <w:pPr>
              <w:rPr>
                <w:rFonts w:ascii="Arial" w:hAnsi="Arial" w:cs="Arial"/>
                <w:color w:val="auto"/>
                <w:sz w:val="16"/>
                <w:szCs w:val="16"/>
                <w:lang w:val="en-US"/>
              </w:rPr>
            </w:pPr>
            <w:r w:rsidRPr="00DA1A41">
              <w:rPr>
                <w:rFonts w:ascii="Arial" w:hAnsi="Arial" w:cs="Arial"/>
                <w:i/>
                <w:color w:val="auto"/>
                <w:sz w:val="16"/>
                <w:szCs w:val="16"/>
                <w:lang w:val="en-US"/>
              </w:rPr>
              <w:t>Osaka University Graduate School of Dentistry, Osaka, Japan</w:t>
            </w:r>
            <w:r w:rsidRPr="00F60CD9">
              <w:rPr>
                <w:rFonts w:ascii="Arial" w:hAnsi="Arial" w:cs="Arial"/>
                <w:color w:val="auto"/>
                <w:sz w:val="16"/>
                <w:szCs w:val="16"/>
                <w:lang w:val="en-US"/>
              </w:rPr>
              <w:t>.</w:t>
            </w:r>
          </w:p>
        </w:tc>
        <w:tc>
          <w:tcPr>
            <w:tcW w:w="506" w:type="pct"/>
            <w:tcBorders>
              <w:top w:val="single" w:sz="4" w:space="0" w:color="auto"/>
              <w:bottom w:val="single" w:sz="4" w:space="0" w:color="auto"/>
            </w:tcBorders>
          </w:tcPr>
          <w:p w:rsidR="00C001A4" w:rsidRPr="00F60CD9" w:rsidRDefault="00C001A4" w:rsidP="003579DF">
            <w:pPr>
              <w:rPr>
                <w:rFonts w:ascii="Arial" w:hAnsi="Arial" w:cs="Arial"/>
                <w:color w:val="auto"/>
                <w:sz w:val="16"/>
                <w:szCs w:val="16"/>
              </w:rPr>
            </w:pPr>
            <w:r w:rsidRPr="00F60CD9">
              <w:rPr>
                <w:rFonts w:ascii="Arial" w:hAnsi="Arial" w:cs="Arial"/>
                <w:color w:val="auto"/>
                <w:sz w:val="16"/>
                <w:szCs w:val="16"/>
              </w:rPr>
              <w:t>Influência da Hipertensão no pH da saliva em idosos</w:t>
            </w:r>
            <w:r w:rsidR="00FE4972">
              <w:rPr>
                <w:rFonts w:ascii="Arial" w:hAnsi="Arial" w:cs="Arial"/>
                <w:color w:val="auto"/>
                <w:sz w:val="16"/>
                <w:szCs w:val="16"/>
              </w:rPr>
              <w:t xml:space="preserve"> (54)</w:t>
            </w:r>
          </w:p>
        </w:tc>
        <w:tc>
          <w:tcPr>
            <w:tcW w:w="555" w:type="pct"/>
            <w:tcBorders>
              <w:top w:val="single" w:sz="4" w:space="0" w:color="auto"/>
              <w:bottom w:val="single" w:sz="4" w:space="0" w:color="auto"/>
            </w:tcBorders>
          </w:tcPr>
          <w:p w:rsidR="00C001A4" w:rsidRDefault="00C001A4" w:rsidP="003579DF">
            <w:pPr>
              <w:rPr>
                <w:rFonts w:ascii="Arial" w:hAnsi="Arial" w:cs="Arial"/>
                <w:color w:val="auto"/>
                <w:sz w:val="16"/>
                <w:szCs w:val="16"/>
              </w:rPr>
            </w:pPr>
            <w:r w:rsidRPr="00F60CD9">
              <w:rPr>
                <w:rFonts w:ascii="Arial" w:hAnsi="Arial" w:cs="Arial"/>
                <w:color w:val="auto"/>
                <w:sz w:val="16"/>
                <w:szCs w:val="16"/>
              </w:rPr>
              <w:t xml:space="preserve">Estudo </w:t>
            </w:r>
            <w:r w:rsidR="00DA1A41">
              <w:rPr>
                <w:rFonts w:ascii="Arial" w:hAnsi="Arial" w:cs="Arial"/>
                <w:color w:val="auto"/>
                <w:sz w:val="16"/>
                <w:szCs w:val="16"/>
              </w:rPr>
              <w:t xml:space="preserve">Observacional </w:t>
            </w:r>
            <w:r w:rsidRPr="00F60CD9">
              <w:rPr>
                <w:rFonts w:ascii="Arial" w:hAnsi="Arial" w:cs="Arial"/>
                <w:color w:val="auto"/>
                <w:sz w:val="16"/>
                <w:szCs w:val="16"/>
              </w:rPr>
              <w:t xml:space="preserve">Transversal do tipo Caso-Controle. </w:t>
            </w:r>
          </w:p>
          <w:p w:rsidR="007706AB" w:rsidRDefault="007706AB" w:rsidP="003579DF">
            <w:pPr>
              <w:rPr>
                <w:rFonts w:ascii="Arial" w:hAnsi="Arial" w:cs="Arial"/>
                <w:color w:val="auto"/>
                <w:sz w:val="16"/>
                <w:szCs w:val="16"/>
              </w:rPr>
            </w:pPr>
          </w:p>
          <w:p w:rsidR="007706AB" w:rsidRPr="00F60CD9" w:rsidRDefault="007706AB" w:rsidP="003579DF">
            <w:pPr>
              <w:rPr>
                <w:rFonts w:ascii="Arial" w:hAnsi="Arial" w:cs="Arial"/>
                <w:color w:val="auto"/>
                <w:sz w:val="16"/>
                <w:szCs w:val="16"/>
              </w:rPr>
            </w:pPr>
            <w:r>
              <w:rPr>
                <w:rFonts w:ascii="Arial" w:hAnsi="Arial" w:cs="Arial"/>
                <w:color w:val="auto"/>
                <w:sz w:val="16"/>
                <w:szCs w:val="16"/>
              </w:rPr>
              <w:t xml:space="preserve">- </w:t>
            </w:r>
            <w:r w:rsidR="00561E7B">
              <w:rPr>
                <w:rFonts w:ascii="Arial" w:hAnsi="Arial" w:cs="Arial"/>
                <w:color w:val="auto"/>
                <w:sz w:val="16"/>
                <w:szCs w:val="16"/>
              </w:rPr>
              <w:t>Avaliaram o fluxo salivar e o pH da saliva de idosos hipertensos recebendo ou não anti-hipertensivos</w:t>
            </w:r>
          </w:p>
        </w:tc>
        <w:tc>
          <w:tcPr>
            <w:tcW w:w="503" w:type="pct"/>
            <w:tcBorders>
              <w:top w:val="single" w:sz="4" w:space="0" w:color="auto"/>
              <w:bottom w:val="single" w:sz="4" w:space="0" w:color="auto"/>
            </w:tcBorders>
          </w:tcPr>
          <w:p w:rsidR="00C001A4" w:rsidRPr="00F60CD9" w:rsidRDefault="00561E7B" w:rsidP="003579DF">
            <w:pPr>
              <w:rPr>
                <w:rFonts w:ascii="Arial" w:hAnsi="Arial" w:cs="Arial"/>
                <w:color w:val="auto"/>
                <w:sz w:val="16"/>
                <w:szCs w:val="16"/>
              </w:rPr>
            </w:pPr>
            <w:r>
              <w:rPr>
                <w:rFonts w:ascii="Arial" w:hAnsi="Arial" w:cs="Arial"/>
                <w:color w:val="auto"/>
                <w:sz w:val="16"/>
                <w:szCs w:val="16"/>
              </w:rPr>
              <w:t xml:space="preserve">165 </w:t>
            </w:r>
            <w:r w:rsidR="00C001A4" w:rsidRPr="00F60CD9">
              <w:rPr>
                <w:rFonts w:ascii="Arial" w:hAnsi="Arial" w:cs="Arial"/>
                <w:color w:val="auto"/>
                <w:sz w:val="16"/>
                <w:szCs w:val="16"/>
              </w:rPr>
              <w:t>participantes</w:t>
            </w:r>
          </w:p>
          <w:p w:rsidR="00561E7B" w:rsidRDefault="00561E7B" w:rsidP="003579DF">
            <w:pPr>
              <w:rPr>
                <w:rFonts w:ascii="Arial" w:hAnsi="Arial" w:cs="Arial"/>
                <w:color w:val="auto"/>
                <w:sz w:val="16"/>
                <w:szCs w:val="16"/>
              </w:rPr>
            </w:pPr>
          </w:p>
          <w:p w:rsidR="00C001A4" w:rsidRPr="00F60CD9" w:rsidRDefault="00561E7B" w:rsidP="003579DF">
            <w:pPr>
              <w:rPr>
                <w:rFonts w:ascii="Arial" w:hAnsi="Arial" w:cs="Arial"/>
                <w:color w:val="auto"/>
                <w:sz w:val="16"/>
                <w:szCs w:val="16"/>
              </w:rPr>
            </w:pPr>
            <w:r>
              <w:rPr>
                <w:rFonts w:ascii="Arial" w:hAnsi="Arial" w:cs="Arial"/>
                <w:color w:val="auto"/>
                <w:sz w:val="16"/>
                <w:szCs w:val="16"/>
              </w:rPr>
              <w:t xml:space="preserve">-Grupo- Controle : 138 ind. </w:t>
            </w:r>
          </w:p>
          <w:p w:rsidR="00C001A4" w:rsidRPr="00F60CD9" w:rsidRDefault="00561E7B" w:rsidP="00561E7B">
            <w:pPr>
              <w:rPr>
                <w:rFonts w:ascii="Arial" w:hAnsi="Arial" w:cs="Arial"/>
                <w:color w:val="auto"/>
                <w:sz w:val="16"/>
                <w:szCs w:val="16"/>
              </w:rPr>
            </w:pPr>
            <w:r>
              <w:rPr>
                <w:rFonts w:ascii="Arial" w:hAnsi="Arial" w:cs="Arial"/>
                <w:color w:val="auto"/>
                <w:sz w:val="16"/>
                <w:szCs w:val="16"/>
              </w:rPr>
              <w:t>- Grupo-</w:t>
            </w:r>
            <w:r w:rsidR="00C001A4" w:rsidRPr="00F60CD9">
              <w:rPr>
                <w:rFonts w:ascii="Arial" w:hAnsi="Arial" w:cs="Arial"/>
                <w:color w:val="auto"/>
                <w:sz w:val="16"/>
                <w:szCs w:val="16"/>
              </w:rPr>
              <w:t xml:space="preserve">casos </w:t>
            </w:r>
            <w:r>
              <w:rPr>
                <w:rFonts w:ascii="Arial" w:hAnsi="Arial" w:cs="Arial"/>
                <w:color w:val="auto"/>
                <w:sz w:val="16"/>
                <w:szCs w:val="16"/>
              </w:rPr>
              <w:t xml:space="preserve">27 ind. </w:t>
            </w:r>
            <w:r w:rsidR="00C001A4" w:rsidRPr="00F60CD9">
              <w:rPr>
                <w:rFonts w:ascii="Arial" w:hAnsi="Arial" w:cs="Arial"/>
                <w:color w:val="auto"/>
                <w:sz w:val="16"/>
                <w:szCs w:val="16"/>
              </w:rPr>
              <w:t xml:space="preserve">usando apenas anti-hipertensivos </w:t>
            </w:r>
          </w:p>
        </w:tc>
        <w:tc>
          <w:tcPr>
            <w:tcW w:w="458" w:type="pct"/>
            <w:tcBorders>
              <w:top w:val="single" w:sz="4" w:space="0" w:color="auto"/>
              <w:bottom w:val="single" w:sz="4" w:space="0" w:color="auto"/>
            </w:tcBorders>
          </w:tcPr>
          <w:p w:rsidR="00C001A4" w:rsidRPr="00F60CD9" w:rsidRDefault="00C001A4" w:rsidP="003579DF">
            <w:pPr>
              <w:rPr>
                <w:rFonts w:ascii="Arial" w:hAnsi="Arial" w:cs="Arial"/>
                <w:color w:val="auto"/>
                <w:sz w:val="16"/>
                <w:szCs w:val="16"/>
              </w:rPr>
            </w:pPr>
            <w:r w:rsidRPr="00F60CD9">
              <w:rPr>
                <w:rFonts w:ascii="Arial" w:hAnsi="Arial" w:cs="Arial"/>
                <w:color w:val="auto"/>
                <w:sz w:val="16"/>
                <w:szCs w:val="16"/>
              </w:rPr>
              <w:t xml:space="preserve">Idade entre 60-78 anos sem medicação ou apenas medicação anti-hipertensiva </w:t>
            </w:r>
          </w:p>
        </w:tc>
        <w:tc>
          <w:tcPr>
            <w:tcW w:w="455" w:type="pct"/>
            <w:tcBorders>
              <w:top w:val="single" w:sz="4" w:space="0" w:color="auto"/>
              <w:bottom w:val="single" w:sz="4" w:space="0" w:color="auto"/>
            </w:tcBorders>
          </w:tcPr>
          <w:p w:rsidR="00C001A4" w:rsidRPr="00F60CD9" w:rsidRDefault="00C001A4" w:rsidP="003579DF">
            <w:pPr>
              <w:rPr>
                <w:rFonts w:ascii="Arial" w:hAnsi="Arial" w:cs="Arial"/>
                <w:color w:val="auto"/>
                <w:sz w:val="16"/>
                <w:szCs w:val="16"/>
              </w:rPr>
            </w:pPr>
            <w:r w:rsidRPr="00F60CD9">
              <w:rPr>
                <w:rFonts w:ascii="Arial" w:hAnsi="Arial" w:cs="Arial"/>
                <w:color w:val="auto"/>
                <w:sz w:val="16"/>
                <w:szCs w:val="16"/>
              </w:rPr>
              <w:t xml:space="preserve">Indivíduos recebendo qualquer medicação ou condição de saúde xerostômica. </w:t>
            </w:r>
          </w:p>
        </w:tc>
        <w:tc>
          <w:tcPr>
            <w:tcW w:w="951" w:type="pct"/>
            <w:tcBorders>
              <w:top w:val="single" w:sz="4" w:space="0" w:color="auto"/>
              <w:bottom w:val="single" w:sz="4" w:space="0" w:color="auto"/>
            </w:tcBorders>
            <w:noWrap/>
          </w:tcPr>
          <w:p w:rsidR="00561E7B" w:rsidRDefault="00561E7B" w:rsidP="003579DF">
            <w:pPr>
              <w:rPr>
                <w:rFonts w:ascii="Arial" w:hAnsi="Arial" w:cs="Arial"/>
                <w:color w:val="auto"/>
                <w:sz w:val="16"/>
                <w:szCs w:val="16"/>
              </w:rPr>
            </w:pPr>
            <w:r>
              <w:rPr>
                <w:rFonts w:ascii="Arial" w:hAnsi="Arial" w:cs="Arial"/>
                <w:color w:val="auto"/>
                <w:sz w:val="16"/>
                <w:szCs w:val="16"/>
              </w:rPr>
              <w:t xml:space="preserve">- </w:t>
            </w:r>
            <w:r w:rsidR="00C001A4" w:rsidRPr="00F60CD9">
              <w:rPr>
                <w:rFonts w:ascii="Arial" w:hAnsi="Arial" w:cs="Arial"/>
                <w:color w:val="auto"/>
                <w:sz w:val="16"/>
                <w:szCs w:val="16"/>
              </w:rPr>
              <w:t xml:space="preserve">Não houve correlação significativa entre hipertensão ou ingestão de medicação anti-hipertensiva e fluxo salivar não estimulado ou estimulada. </w:t>
            </w:r>
          </w:p>
          <w:p w:rsidR="00C001A4" w:rsidRPr="00F60CD9" w:rsidRDefault="00561E7B" w:rsidP="003579DF">
            <w:pPr>
              <w:rPr>
                <w:rFonts w:ascii="Arial" w:hAnsi="Arial" w:cs="Arial"/>
                <w:color w:val="auto"/>
                <w:sz w:val="16"/>
                <w:szCs w:val="16"/>
              </w:rPr>
            </w:pPr>
            <w:r>
              <w:rPr>
                <w:rFonts w:ascii="Arial" w:hAnsi="Arial" w:cs="Arial"/>
                <w:color w:val="auto"/>
                <w:sz w:val="16"/>
                <w:szCs w:val="16"/>
              </w:rPr>
              <w:t xml:space="preserve">- </w:t>
            </w:r>
            <w:r w:rsidR="00C001A4" w:rsidRPr="00F60CD9">
              <w:rPr>
                <w:rFonts w:ascii="Arial" w:hAnsi="Arial" w:cs="Arial"/>
                <w:color w:val="auto"/>
                <w:sz w:val="16"/>
                <w:szCs w:val="16"/>
              </w:rPr>
              <w:t>No entanto, a análise de regressão múltipla mostrou que a hipertensão foi significativamente associada com pH da saliva não estimulada após o controle de outras variáveis ​​(β = -0,270, p = 0,003).</w:t>
            </w:r>
          </w:p>
        </w:tc>
        <w:tc>
          <w:tcPr>
            <w:tcW w:w="603" w:type="pct"/>
            <w:tcBorders>
              <w:top w:val="single" w:sz="4" w:space="0" w:color="auto"/>
              <w:bottom w:val="single" w:sz="4" w:space="0" w:color="auto"/>
            </w:tcBorders>
          </w:tcPr>
          <w:p w:rsidR="00561E7B" w:rsidRDefault="00C001A4" w:rsidP="003579DF">
            <w:pPr>
              <w:pStyle w:val="DecimalAligned"/>
              <w:tabs>
                <w:tab w:val="clear" w:pos="360"/>
              </w:tabs>
              <w:rPr>
                <w:rFonts w:ascii="Arial" w:hAnsi="Arial" w:cs="Arial"/>
                <w:color w:val="auto"/>
                <w:sz w:val="16"/>
                <w:szCs w:val="16"/>
              </w:rPr>
            </w:pPr>
            <w:r w:rsidRPr="00F60CD9">
              <w:rPr>
                <w:rFonts w:ascii="Arial" w:hAnsi="Arial" w:cs="Arial"/>
                <w:color w:val="auto"/>
                <w:sz w:val="16"/>
                <w:szCs w:val="16"/>
              </w:rPr>
              <w:t>Saliva não estimulada</w:t>
            </w:r>
            <w:r w:rsidR="00561E7B">
              <w:rPr>
                <w:rFonts w:ascii="Arial" w:hAnsi="Arial" w:cs="Arial"/>
                <w:color w:val="auto"/>
                <w:sz w:val="16"/>
                <w:szCs w:val="16"/>
              </w:rPr>
              <w:t xml:space="preserve"> pelo método de </w:t>
            </w:r>
            <w:proofErr w:type="spellStart"/>
            <w:r w:rsidR="00561E7B">
              <w:rPr>
                <w:rFonts w:ascii="Arial" w:hAnsi="Arial" w:cs="Arial"/>
                <w:color w:val="auto"/>
                <w:sz w:val="16"/>
                <w:szCs w:val="16"/>
              </w:rPr>
              <w:t>cuspir</w:t>
            </w:r>
            <w:r w:rsidRPr="00F60CD9">
              <w:rPr>
                <w:rFonts w:ascii="Arial" w:hAnsi="Arial" w:cs="Arial"/>
                <w:color w:val="auto"/>
                <w:sz w:val="16"/>
                <w:szCs w:val="16"/>
              </w:rPr>
              <w:t>e</w:t>
            </w:r>
            <w:proofErr w:type="spellEnd"/>
            <w:r w:rsidRPr="00F60CD9">
              <w:rPr>
                <w:rFonts w:ascii="Arial" w:hAnsi="Arial" w:cs="Arial"/>
                <w:color w:val="auto"/>
                <w:sz w:val="16"/>
                <w:szCs w:val="16"/>
              </w:rPr>
              <w:t xml:space="preserve"> saliva estimulada pelo método mastigação. </w:t>
            </w:r>
          </w:p>
          <w:p w:rsidR="00C001A4" w:rsidRPr="00F60CD9" w:rsidRDefault="00561E7B" w:rsidP="003579DF">
            <w:pPr>
              <w:pStyle w:val="DecimalAligned"/>
              <w:tabs>
                <w:tab w:val="clear" w:pos="360"/>
              </w:tabs>
              <w:rPr>
                <w:rStyle w:val="nfaseSutil"/>
                <w:rFonts w:ascii="Arial" w:hAnsi="Arial" w:cs="Arial"/>
                <w:i w:val="0"/>
                <w:color w:val="auto"/>
                <w:sz w:val="16"/>
                <w:szCs w:val="16"/>
              </w:rPr>
            </w:pPr>
            <w:r>
              <w:rPr>
                <w:rFonts w:ascii="Arial" w:hAnsi="Arial" w:cs="Arial"/>
                <w:color w:val="auto"/>
                <w:sz w:val="16"/>
                <w:szCs w:val="16"/>
              </w:rPr>
              <w:t>-</w:t>
            </w:r>
            <w:r w:rsidR="00C001A4" w:rsidRPr="00F60CD9">
              <w:rPr>
                <w:rFonts w:ascii="Arial" w:hAnsi="Arial" w:cs="Arial"/>
                <w:color w:val="auto"/>
                <w:sz w:val="16"/>
                <w:szCs w:val="16"/>
              </w:rPr>
              <w:t>O pH salivar foi medido. A hipertensão foi definida como pressão arterial sistólica ≥ 140 mmHg e / ou pressão arterial diastólica de ≥ 90 mmHg.</w:t>
            </w:r>
          </w:p>
        </w:tc>
        <w:tc>
          <w:tcPr>
            <w:tcW w:w="514" w:type="pct"/>
            <w:tcBorders>
              <w:top w:val="single" w:sz="4" w:space="0" w:color="auto"/>
              <w:bottom w:val="single" w:sz="4" w:space="0" w:color="auto"/>
            </w:tcBorders>
          </w:tcPr>
          <w:p w:rsidR="00C001A4" w:rsidRDefault="00C001A4" w:rsidP="003579DF">
            <w:pPr>
              <w:rPr>
                <w:rFonts w:ascii="Arial" w:hAnsi="Arial" w:cs="Arial"/>
                <w:color w:val="auto"/>
                <w:sz w:val="16"/>
                <w:szCs w:val="16"/>
              </w:rPr>
            </w:pPr>
            <w:r w:rsidRPr="00F60CD9">
              <w:rPr>
                <w:rFonts w:ascii="Arial" w:hAnsi="Arial" w:cs="Arial"/>
                <w:color w:val="auto"/>
                <w:sz w:val="16"/>
                <w:szCs w:val="16"/>
              </w:rPr>
              <w:t xml:space="preserve">Hipertensão independentemente da medicação anti-hipertensiva foi relacionado a um pH mais baixo de saliva não estimulada. A pressão arterial pode ser uma consideração necessária para a manutenção da saúde bucal em indivíduos idosos. </w:t>
            </w:r>
          </w:p>
          <w:p w:rsidR="003579DF" w:rsidRPr="00F60CD9" w:rsidRDefault="003579DF" w:rsidP="003579DF">
            <w:pPr>
              <w:rPr>
                <w:rFonts w:ascii="Arial" w:hAnsi="Arial" w:cs="Arial"/>
                <w:color w:val="auto"/>
                <w:sz w:val="16"/>
                <w:szCs w:val="16"/>
              </w:rPr>
            </w:pPr>
          </w:p>
        </w:tc>
      </w:tr>
      <w:tr w:rsidR="003579DF" w:rsidRPr="0025153F" w:rsidTr="003579DF">
        <w:tc>
          <w:tcPr>
            <w:tcW w:w="455" w:type="pct"/>
            <w:tcBorders>
              <w:top w:val="single" w:sz="12" w:space="0" w:color="auto"/>
              <w:bottom w:val="single" w:sz="12" w:space="0" w:color="auto"/>
            </w:tcBorders>
          </w:tcPr>
          <w:p w:rsidR="003579DF" w:rsidRPr="003579DF" w:rsidRDefault="003579DF" w:rsidP="003579DF">
            <w:pPr>
              <w:rPr>
                <w:rFonts w:ascii="Arial" w:hAnsi="Arial" w:cs="Arial"/>
                <w:b/>
                <w:color w:val="auto"/>
                <w:sz w:val="16"/>
                <w:szCs w:val="16"/>
              </w:rPr>
            </w:pPr>
            <w:r w:rsidRPr="003579DF">
              <w:rPr>
                <w:rFonts w:ascii="Arial" w:hAnsi="Arial" w:cs="Arial"/>
                <w:b/>
                <w:color w:val="auto"/>
                <w:sz w:val="16"/>
                <w:szCs w:val="16"/>
              </w:rPr>
              <w:lastRenderedPageBreak/>
              <w:t xml:space="preserve">Autor (es), </w:t>
            </w:r>
          </w:p>
          <w:p w:rsidR="003579DF" w:rsidRPr="003579DF" w:rsidRDefault="003579DF" w:rsidP="003579DF">
            <w:pPr>
              <w:rPr>
                <w:rFonts w:ascii="Arial" w:hAnsi="Arial" w:cs="Arial"/>
                <w:b/>
                <w:color w:val="auto"/>
                <w:sz w:val="16"/>
                <w:szCs w:val="16"/>
              </w:rPr>
            </w:pPr>
            <w:r w:rsidRPr="003579DF">
              <w:rPr>
                <w:rFonts w:ascii="Arial" w:hAnsi="Arial" w:cs="Arial"/>
                <w:b/>
                <w:color w:val="auto"/>
                <w:sz w:val="16"/>
                <w:szCs w:val="16"/>
              </w:rPr>
              <w:t>Data e Local</w:t>
            </w:r>
          </w:p>
        </w:tc>
        <w:tc>
          <w:tcPr>
            <w:tcW w:w="506" w:type="pct"/>
            <w:tcBorders>
              <w:top w:val="single" w:sz="12" w:space="0" w:color="auto"/>
              <w:bottom w:val="single" w:sz="12" w:space="0" w:color="auto"/>
            </w:tcBorders>
          </w:tcPr>
          <w:p w:rsidR="003579DF" w:rsidRPr="003579DF" w:rsidRDefault="003579DF" w:rsidP="003579DF">
            <w:pPr>
              <w:rPr>
                <w:rFonts w:ascii="Arial" w:hAnsi="Arial" w:cs="Arial"/>
                <w:b/>
                <w:color w:val="auto"/>
                <w:sz w:val="16"/>
                <w:szCs w:val="16"/>
              </w:rPr>
            </w:pPr>
            <w:r w:rsidRPr="003579DF">
              <w:rPr>
                <w:rFonts w:ascii="Arial" w:hAnsi="Arial" w:cs="Arial"/>
                <w:b/>
                <w:color w:val="auto"/>
                <w:sz w:val="16"/>
                <w:szCs w:val="16"/>
              </w:rPr>
              <w:t>Título</w:t>
            </w:r>
          </w:p>
        </w:tc>
        <w:tc>
          <w:tcPr>
            <w:tcW w:w="555" w:type="pct"/>
            <w:tcBorders>
              <w:top w:val="single" w:sz="12" w:space="0" w:color="auto"/>
              <w:bottom w:val="single" w:sz="12" w:space="0" w:color="auto"/>
            </w:tcBorders>
          </w:tcPr>
          <w:p w:rsidR="003579DF" w:rsidRPr="003579DF" w:rsidRDefault="003579DF" w:rsidP="003579DF">
            <w:pPr>
              <w:rPr>
                <w:rFonts w:ascii="Arial" w:hAnsi="Arial" w:cs="Arial"/>
                <w:b/>
                <w:color w:val="auto"/>
                <w:sz w:val="16"/>
                <w:szCs w:val="16"/>
              </w:rPr>
            </w:pPr>
            <w:r w:rsidRPr="003579DF">
              <w:rPr>
                <w:rFonts w:ascii="Arial" w:hAnsi="Arial" w:cs="Arial"/>
                <w:b/>
                <w:color w:val="auto"/>
                <w:sz w:val="16"/>
                <w:szCs w:val="16"/>
              </w:rPr>
              <w:t>Delineamento</w:t>
            </w:r>
          </w:p>
          <w:p w:rsidR="003579DF" w:rsidRPr="003579DF" w:rsidRDefault="003579DF" w:rsidP="003579DF">
            <w:pPr>
              <w:rPr>
                <w:rFonts w:ascii="Arial" w:hAnsi="Arial" w:cs="Arial"/>
                <w:b/>
                <w:color w:val="auto"/>
                <w:sz w:val="16"/>
                <w:szCs w:val="16"/>
              </w:rPr>
            </w:pPr>
            <w:r w:rsidRPr="003579DF">
              <w:rPr>
                <w:rFonts w:ascii="Arial" w:hAnsi="Arial" w:cs="Arial"/>
                <w:b/>
                <w:color w:val="auto"/>
                <w:sz w:val="16"/>
                <w:szCs w:val="16"/>
              </w:rPr>
              <w:t>da  Pesquisa</w:t>
            </w:r>
          </w:p>
        </w:tc>
        <w:tc>
          <w:tcPr>
            <w:tcW w:w="503" w:type="pct"/>
            <w:tcBorders>
              <w:top w:val="single" w:sz="12" w:space="0" w:color="auto"/>
              <w:bottom w:val="single" w:sz="12" w:space="0" w:color="auto"/>
            </w:tcBorders>
          </w:tcPr>
          <w:p w:rsidR="003579DF" w:rsidRPr="003579DF" w:rsidRDefault="003579DF" w:rsidP="003579DF">
            <w:pPr>
              <w:rPr>
                <w:rFonts w:ascii="Arial" w:hAnsi="Arial" w:cs="Arial"/>
                <w:b/>
                <w:color w:val="auto"/>
                <w:sz w:val="16"/>
                <w:szCs w:val="16"/>
              </w:rPr>
            </w:pPr>
            <w:r w:rsidRPr="003579DF">
              <w:rPr>
                <w:rFonts w:ascii="Arial" w:hAnsi="Arial" w:cs="Arial"/>
                <w:b/>
                <w:color w:val="auto"/>
                <w:sz w:val="16"/>
                <w:szCs w:val="16"/>
              </w:rPr>
              <w:t xml:space="preserve">Tipo de </w:t>
            </w:r>
          </w:p>
          <w:p w:rsidR="003579DF" w:rsidRPr="003579DF" w:rsidRDefault="003579DF" w:rsidP="003579DF">
            <w:pPr>
              <w:rPr>
                <w:rFonts w:ascii="Arial" w:hAnsi="Arial" w:cs="Arial"/>
                <w:b/>
                <w:color w:val="auto"/>
                <w:sz w:val="16"/>
                <w:szCs w:val="16"/>
              </w:rPr>
            </w:pPr>
            <w:r w:rsidRPr="003579DF">
              <w:rPr>
                <w:rFonts w:ascii="Arial" w:hAnsi="Arial" w:cs="Arial"/>
                <w:b/>
                <w:color w:val="auto"/>
                <w:sz w:val="16"/>
                <w:szCs w:val="16"/>
              </w:rPr>
              <w:t>Participantes</w:t>
            </w:r>
          </w:p>
          <w:p w:rsidR="003579DF" w:rsidRPr="003579DF" w:rsidRDefault="003579DF" w:rsidP="003579DF">
            <w:pPr>
              <w:rPr>
                <w:rFonts w:ascii="Arial" w:hAnsi="Arial" w:cs="Arial"/>
                <w:b/>
                <w:color w:val="auto"/>
                <w:sz w:val="16"/>
                <w:szCs w:val="16"/>
              </w:rPr>
            </w:pPr>
            <w:r w:rsidRPr="003579DF">
              <w:rPr>
                <w:rFonts w:ascii="Arial" w:hAnsi="Arial" w:cs="Arial"/>
                <w:b/>
                <w:color w:val="auto"/>
                <w:sz w:val="16"/>
                <w:szCs w:val="16"/>
              </w:rPr>
              <w:t>(amostras)</w:t>
            </w:r>
          </w:p>
        </w:tc>
        <w:tc>
          <w:tcPr>
            <w:tcW w:w="458" w:type="pct"/>
            <w:tcBorders>
              <w:top w:val="single" w:sz="12" w:space="0" w:color="auto"/>
              <w:bottom w:val="single" w:sz="12" w:space="0" w:color="auto"/>
            </w:tcBorders>
          </w:tcPr>
          <w:p w:rsidR="003579DF" w:rsidRPr="003579DF" w:rsidRDefault="003579DF" w:rsidP="003579DF">
            <w:pPr>
              <w:rPr>
                <w:rFonts w:ascii="Arial" w:hAnsi="Arial" w:cs="Arial"/>
                <w:b/>
                <w:color w:val="auto"/>
                <w:sz w:val="16"/>
                <w:szCs w:val="16"/>
              </w:rPr>
            </w:pPr>
            <w:r w:rsidRPr="003579DF">
              <w:rPr>
                <w:rFonts w:ascii="Arial" w:hAnsi="Arial" w:cs="Arial"/>
                <w:b/>
                <w:color w:val="auto"/>
                <w:sz w:val="16"/>
                <w:szCs w:val="16"/>
              </w:rPr>
              <w:t>Critérios de</w:t>
            </w:r>
          </w:p>
          <w:p w:rsidR="003579DF" w:rsidRPr="003579DF" w:rsidRDefault="003579DF" w:rsidP="003579DF">
            <w:pPr>
              <w:rPr>
                <w:rFonts w:ascii="Arial" w:hAnsi="Arial" w:cs="Arial"/>
                <w:b/>
                <w:color w:val="auto"/>
                <w:sz w:val="16"/>
                <w:szCs w:val="16"/>
              </w:rPr>
            </w:pPr>
            <w:r w:rsidRPr="003579DF">
              <w:rPr>
                <w:rFonts w:ascii="Arial" w:hAnsi="Arial" w:cs="Arial"/>
                <w:b/>
                <w:color w:val="auto"/>
                <w:sz w:val="16"/>
                <w:szCs w:val="16"/>
              </w:rPr>
              <w:t>Inclusão</w:t>
            </w:r>
          </w:p>
        </w:tc>
        <w:tc>
          <w:tcPr>
            <w:tcW w:w="455" w:type="pct"/>
            <w:tcBorders>
              <w:top w:val="single" w:sz="12" w:space="0" w:color="auto"/>
              <w:bottom w:val="single" w:sz="12" w:space="0" w:color="auto"/>
            </w:tcBorders>
          </w:tcPr>
          <w:p w:rsidR="003579DF" w:rsidRPr="003579DF" w:rsidRDefault="003579DF" w:rsidP="003579DF">
            <w:pPr>
              <w:rPr>
                <w:rFonts w:ascii="Arial" w:hAnsi="Arial" w:cs="Arial"/>
                <w:b/>
                <w:color w:val="auto"/>
                <w:sz w:val="16"/>
                <w:szCs w:val="16"/>
              </w:rPr>
            </w:pPr>
            <w:r w:rsidRPr="003579DF">
              <w:rPr>
                <w:rFonts w:ascii="Arial" w:hAnsi="Arial" w:cs="Arial"/>
                <w:b/>
                <w:color w:val="auto"/>
                <w:sz w:val="16"/>
                <w:szCs w:val="16"/>
              </w:rPr>
              <w:t>Critérios de</w:t>
            </w:r>
          </w:p>
          <w:p w:rsidR="003579DF" w:rsidRPr="003579DF" w:rsidRDefault="003579DF" w:rsidP="003579DF">
            <w:pPr>
              <w:rPr>
                <w:rFonts w:ascii="Arial" w:hAnsi="Arial" w:cs="Arial"/>
                <w:b/>
                <w:color w:val="auto"/>
                <w:sz w:val="16"/>
                <w:szCs w:val="16"/>
              </w:rPr>
            </w:pPr>
            <w:r w:rsidRPr="003579DF">
              <w:rPr>
                <w:rFonts w:ascii="Arial" w:hAnsi="Arial" w:cs="Arial"/>
                <w:b/>
                <w:color w:val="auto"/>
                <w:sz w:val="16"/>
                <w:szCs w:val="16"/>
              </w:rPr>
              <w:t>Exclusão</w:t>
            </w:r>
          </w:p>
        </w:tc>
        <w:tc>
          <w:tcPr>
            <w:tcW w:w="951" w:type="pct"/>
            <w:tcBorders>
              <w:top w:val="single" w:sz="12" w:space="0" w:color="auto"/>
              <w:bottom w:val="single" w:sz="12" w:space="0" w:color="auto"/>
            </w:tcBorders>
            <w:noWrap/>
          </w:tcPr>
          <w:p w:rsidR="003579DF" w:rsidRPr="003579DF" w:rsidRDefault="003579DF" w:rsidP="003579DF">
            <w:pPr>
              <w:rPr>
                <w:rFonts w:ascii="Arial" w:hAnsi="Arial" w:cs="Arial"/>
                <w:b/>
                <w:color w:val="auto"/>
                <w:sz w:val="16"/>
                <w:szCs w:val="16"/>
              </w:rPr>
            </w:pPr>
            <w:r w:rsidRPr="003579DF">
              <w:rPr>
                <w:rFonts w:ascii="Arial" w:hAnsi="Arial" w:cs="Arial"/>
                <w:b/>
                <w:color w:val="auto"/>
                <w:sz w:val="16"/>
                <w:szCs w:val="16"/>
              </w:rPr>
              <w:t>Resultados da</w:t>
            </w:r>
          </w:p>
          <w:p w:rsidR="003579DF" w:rsidRPr="003579DF" w:rsidRDefault="003579DF" w:rsidP="003579DF">
            <w:pPr>
              <w:rPr>
                <w:rFonts w:ascii="Arial" w:hAnsi="Arial" w:cs="Arial"/>
                <w:b/>
                <w:color w:val="auto"/>
                <w:sz w:val="16"/>
                <w:szCs w:val="16"/>
              </w:rPr>
            </w:pPr>
            <w:r w:rsidRPr="003579DF">
              <w:rPr>
                <w:rFonts w:ascii="Arial" w:hAnsi="Arial" w:cs="Arial"/>
                <w:b/>
                <w:color w:val="auto"/>
                <w:sz w:val="16"/>
                <w:szCs w:val="16"/>
              </w:rPr>
              <w:t xml:space="preserve"> Pesquisa</w:t>
            </w:r>
          </w:p>
        </w:tc>
        <w:tc>
          <w:tcPr>
            <w:tcW w:w="603" w:type="pct"/>
            <w:tcBorders>
              <w:top w:val="single" w:sz="12" w:space="0" w:color="auto"/>
              <w:bottom w:val="single" w:sz="12" w:space="0" w:color="auto"/>
            </w:tcBorders>
          </w:tcPr>
          <w:p w:rsidR="003579DF" w:rsidRPr="003579DF" w:rsidRDefault="003579DF" w:rsidP="003579DF">
            <w:pPr>
              <w:rPr>
                <w:rFonts w:ascii="Arial" w:hAnsi="Arial" w:cs="Arial"/>
                <w:b/>
                <w:color w:val="auto"/>
                <w:sz w:val="16"/>
                <w:szCs w:val="16"/>
              </w:rPr>
            </w:pPr>
            <w:r w:rsidRPr="003579DF">
              <w:rPr>
                <w:rFonts w:ascii="Arial" w:hAnsi="Arial" w:cs="Arial"/>
                <w:b/>
                <w:color w:val="auto"/>
                <w:sz w:val="16"/>
                <w:szCs w:val="16"/>
              </w:rPr>
              <w:t>Testes envolvidos</w:t>
            </w:r>
          </w:p>
        </w:tc>
        <w:tc>
          <w:tcPr>
            <w:tcW w:w="514" w:type="pct"/>
            <w:tcBorders>
              <w:top w:val="single" w:sz="12" w:space="0" w:color="auto"/>
              <w:bottom w:val="single" w:sz="12" w:space="0" w:color="auto"/>
            </w:tcBorders>
          </w:tcPr>
          <w:p w:rsidR="003579DF" w:rsidRPr="003579DF" w:rsidRDefault="003579DF" w:rsidP="003579DF">
            <w:pPr>
              <w:rPr>
                <w:rFonts w:ascii="Arial" w:hAnsi="Arial" w:cs="Arial"/>
                <w:b/>
                <w:color w:val="auto"/>
                <w:sz w:val="16"/>
                <w:szCs w:val="16"/>
              </w:rPr>
            </w:pPr>
            <w:r w:rsidRPr="003579DF">
              <w:rPr>
                <w:rFonts w:ascii="Arial" w:hAnsi="Arial" w:cs="Arial"/>
                <w:b/>
                <w:color w:val="auto"/>
                <w:sz w:val="16"/>
                <w:szCs w:val="16"/>
              </w:rPr>
              <w:t>Conclusão da Pesquisa</w:t>
            </w:r>
          </w:p>
        </w:tc>
      </w:tr>
      <w:tr w:rsidR="003579DF" w:rsidRPr="0025153F" w:rsidTr="003579DF">
        <w:trPr>
          <w:cnfStyle w:val="010000000000" w:firstRow="0" w:lastRow="1" w:firstColumn="0" w:lastColumn="0" w:oddVBand="0" w:evenVBand="0" w:oddHBand="0" w:evenHBand="0" w:firstRowFirstColumn="0" w:firstRowLastColumn="0" w:lastRowFirstColumn="0" w:lastRowLastColumn="0"/>
        </w:trPr>
        <w:tc>
          <w:tcPr>
            <w:tcW w:w="455" w:type="pct"/>
            <w:tcBorders>
              <w:top w:val="single" w:sz="12" w:space="0" w:color="auto"/>
              <w:bottom w:val="single" w:sz="12" w:space="0" w:color="auto"/>
            </w:tcBorders>
          </w:tcPr>
          <w:p w:rsidR="003579DF" w:rsidRPr="00F60CD9" w:rsidRDefault="003579DF" w:rsidP="003579DF">
            <w:pPr>
              <w:rPr>
                <w:rFonts w:ascii="Arial" w:hAnsi="Arial" w:cs="Arial"/>
                <w:b w:val="0"/>
                <w:color w:val="000000" w:themeColor="text1"/>
                <w:sz w:val="16"/>
                <w:szCs w:val="16"/>
                <w:lang w:val="en-US"/>
              </w:rPr>
            </w:pPr>
            <w:proofErr w:type="spellStart"/>
            <w:r w:rsidRPr="00F60CD9">
              <w:rPr>
                <w:rFonts w:ascii="Arial" w:hAnsi="Arial" w:cs="Arial"/>
                <w:b w:val="0"/>
                <w:color w:val="000000" w:themeColor="text1"/>
                <w:sz w:val="16"/>
                <w:szCs w:val="16"/>
                <w:lang w:val="en-US"/>
              </w:rPr>
              <w:t>Streckfus</w:t>
            </w:r>
            <w:proofErr w:type="spellEnd"/>
            <w:r w:rsidRPr="00F60CD9">
              <w:rPr>
                <w:rFonts w:ascii="Arial" w:hAnsi="Arial" w:cs="Arial"/>
                <w:b w:val="0"/>
                <w:color w:val="000000" w:themeColor="text1"/>
                <w:sz w:val="16"/>
                <w:szCs w:val="16"/>
                <w:lang w:val="en-US"/>
              </w:rPr>
              <w:t xml:space="preserve"> C F. Welsh S,.</w:t>
            </w:r>
            <w:proofErr w:type="spellStart"/>
            <w:r w:rsidRPr="00F60CD9">
              <w:rPr>
                <w:rFonts w:ascii="Arial" w:hAnsi="Arial" w:cs="Arial"/>
                <w:b w:val="0"/>
                <w:color w:val="000000" w:themeColor="text1"/>
                <w:sz w:val="16"/>
                <w:szCs w:val="16"/>
                <w:lang w:val="en-US"/>
              </w:rPr>
              <w:t>Strahl</w:t>
            </w:r>
            <w:proofErr w:type="spellEnd"/>
            <w:r w:rsidRPr="00F60CD9">
              <w:rPr>
                <w:rFonts w:ascii="Arial" w:hAnsi="Arial" w:cs="Arial"/>
                <w:b w:val="0"/>
                <w:color w:val="000000" w:themeColor="text1"/>
                <w:sz w:val="16"/>
                <w:szCs w:val="16"/>
                <w:lang w:val="en-US"/>
              </w:rPr>
              <w:t xml:space="preserve"> RC, </w:t>
            </w:r>
          </w:p>
          <w:p w:rsidR="003579DF" w:rsidRPr="00F60CD9" w:rsidRDefault="003579DF" w:rsidP="003579DF">
            <w:pPr>
              <w:rPr>
                <w:rFonts w:ascii="Arial" w:hAnsi="Arial" w:cs="Arial"/>
                <w:b w:val="0"/>
                <w:color w:val="000000" w:themeColor="text1"/>
                <w:sz w:val="16"/>
                <w:szCs w:val="16"/>
                <w:lang w:val="en-US"/>
              </w:rPr>
            </w:pPr>
          </w:p>
          <w:p w:rsidR="003579DF" w:rsidRPr="00F60CD9" w:rsidRDefault="003579DF" w:rsidP="003579DF">
            <w:pPr>
              <w:rPr>
                <w:rFonts w:ascii="Arial" w:hAnsi="Arial" w:cs="Arial"/>
                <w:b w:val="0"/>
                <w:color w:val="000000" w:themeColor="text1"/>
                <w:sz w:val="16"/>
                <w:szCs w:val="16"/>
                <w:lang w:val="en-US"/>
              </w:rPr>
            </w:pPr>
            <w:r w:rsidRPr="00F60CD9">
              <w:rPr>
                <w:rFonts w:ascii="Arial" w:hAnsi="Arial" w:cs="Arial"/>
                <w:b w:val="0"/>
                <w:color w:val="000000" w:themeColor="text1"/>
                <w:sz w:val="16"/>
                <w:szCs w:val="16"/>
                <w:lang w:val="en-US"/>
              </w:rPr>
              <w:t>2001</w:t>
            </w:r>
          </w:p>
          <w:p w:rsidR="003579DF" w:rsidRDefault="003579DF" w:rsidP="003579DF">
            <w:pPr>
              <w:rPr>
                <w:rFonts w:ascii="Arial" w:hAnsi="Arial" w:cs="Arial"/>
                <w:b w:val="0"/>
                <w:color w:val="000000" w:themeColor="text1"/>
                <w:sz w:val="16"/>
                <w:szCs w:val="16"/>
                <w:lang w:val="en-US"/>
              </w:rPr>
            </w:pPr>
          </w:p>
          <w:p w:rsidR="003579DF" w:rsidRPr="00DA1A41" w:rsidRDefault="003579DF" w:rsidP="003579DF">
            <w:pPr>
              <w:rPr>
                <w:rFonts w:ascii="Arial" w:hAnsi="Arial" w:cs="Arial"/>
                <w:b w:val="0"/>
                <w:i/>
                <w:sz w:val="16"/>
                <w:szCs w:val="16"/>
                <w:lang w:val="en-US"/>
              </w:rPr>
            </w:pPr>
            <w:r w:rsidRPr="00DA1A41">
              <w:rPr>
                <w:rFonts w:ascii="Arial" w:hAnsi="Arial" w:cs="Arial"/>
                <w:b w:val="0"/>
                <w:i/>
                <w:color w:val="000000" w:themeColor="text1"/>
                <w:sz w:val="16"/>
                <w:szCs w:val="16"/>
                <w:lang w:val="en-US"/>
              </w:rPr>
              <w:t>Washington Village Community Medical Center Baltimore, Md., USA</w:t>
            </w:r>
          </w:p>
        </w:tc>
        <w:tc>
          <w:tcPr>
            <w:tcW w:w="506" w:type="pct"/>
            <w:tcBorders>
              <w:top w:val="single" w:sz="12" w:space="0" w:color="auto"/>
              <w:bottom w:val="single" w:sz="12" w:space="0" w:color="auto"/>
            </w:tcBorders>
          </w:tcPr>
          <w:p w:rsidR="003579DF" w:rsidRDefault="003579DF" w:rsidP="003579DF">
            <w:pPr>
              <w:rPr>
                <w:rFonts w:ascii="Arial" w:hAnsi="Arial" w:cs="Arial"/>
                <w:b w:val="0"/>
                <w:color w:val="000000" w:themeColor="text1"/>
                <w:sz w:val="16"/>
                <w:szCs w:val="16"/>
              </w:rPr>
            </w:pPr>
            <w:r w:rsidRPr="00F60CD9">
              <w:rPr>
                <w:rFonts w:ascii="Arial" w:hAnsi="Arial" w:cs="Arial"/>
                <w:b w:val="0"/>
                <w:color w:val="000000" w:themeColor="text1"/>
                <w:sz w:val="16"/>
                <w:szCs w:val="16"/>
              </w:rPr>
              <w:t xml:space="preserve">Diminuição da secreção de </w:t>
            </w:r>
            <w:proofErr w:type="spellStart"/>
            <w:r w:rsidRPr="00F60CD9">
              <w:rPr>
                <w:rFonts w:ascii="Arial" w:hAnsi="Arial" w:cs="Arial"/>
                <w:b w:val="0"/>
                <w:color w:val="000000" w:themeColor="text1"/>
                <w:sz w:val="16"/>
                <w:szCs w:val="16"/>
              </w:rPr>
              <w:t>IgA</w:t>
            </w:r>
            <w:proofErr w:type="spellEnd"/>
            <w:r>
              <w:rPr>
                <w:rFonts w:ascii="Arial" w:hAnsi="Arial" w:cs="Arial"/>
                <w:b w:val="0"/>
                <w:color w:val="000000" w:themeColor="text1"/>
                <w:sz w:val="16"/>
                <w:szCs w:val="16"/>
              </w:rPr>
              <w:t xml:space="preserve"> de </w:t>
            </w:r>
            <w:r w:rsidRPr="00F60CD9">
              <w:rPr>
                <w:rFonts w:ascii="Arial" w:hAnsi="Arial" w:cs="Arial"/>
                <w:b w:val="0"/>
                <w:color w:val="000000" w:themeColor="text1"/>
                <w:sz w:val="16"/>
                <w:szCs w:val="16"/>
              </w:rPr>
              <w:t>parótida numa população negra idosa tomando medicamentos anti-hipertensivas</w:t>
            </w:r>
          </w:p>
          <w:p w:rsidR="00FE4972" w:rsidRPr="00F60CD9" w:rsidRDefault="00FE4972" w:rsidP="003579DF">
            <w:pPr>
              <w:rPr>
                <w:rFonts w:ascii="Arial" w:hAnsi="Arial" w:cs="Arial"/>
                <w:b w:val="0"/>
                <w:sz w:val="16"/>
                <w:szCs w:val="16"/>
              </w:rPr>
            </w:pPr>
            <w:r>
              <w:rPr>
                <w:rFonts w:ascii="Arial" w:hAnsi="Arial" w:cs="Arial"/>
                <w:b w:val="0"/>
                <w:color w:val="000000" w:themeColor="text1"/>
                <w:sz w:val="16"/>
                <w:szCs w:val="16"/>
              </w:rPr>
              <w:t>(55)</w:t>
            </w:r>
          </w:p>
        </w:tc>
        <w:tc>
          <w:tcPr>
            <w:tcW w:w="555" w:type="pct"/>
            <w:tcBorders>
              <w:top w:val="single" w:sz="12" w:space="0" w:color="auto"/>
              <w:bottom w:val="single" w:sz="12" w:space="0" w:color="auto"/>
            </w:tcBorders>
          </w:tcPr>
          <w:p w:rsidR="003579DF" w:rsidRDefault="003579DF" w:rsidP="003579DF">
            <w:pPr>
              <w:rPr>
                <w:rFonts w:ascii="Arial" w:hAnsi="Arial" w:cs="Arial"/>
                <w:b w:val="0"/>
                <w:color w:val="000000" w:themeColor="text1"/>
                <w:sz w:val="16"/>
                <w:szCs w:val="16"/>
              </w:rPr>
            </w:pPr>
            <w:r>
              <w:rPr>
                <w:rFonts w:ascii="Arial" w:hAnsi="Arial" w:cs="Arial"/>
                <w:b w:val="0"/>
                <w:color w:val="000000" w:themeColor="text1"/>
                <w:sz w:val="16"/>
                <w:szCs w:val="16"/>
              </w:rPr>
              <w:t>Estudo Observacional, T</w:t>
            </w:r>
            <w:r w:rsidRPr="00F60CD9">
              <w:rPr>
                <w:rFonts w:ascii="Arial" w:hAnsi="Arial" w:cs="Arial"/>
                <w:b w:val="0"/>
                <w:color w:val="000000" w:themeColor="text1"/>
                <w:sz w:val="16"/>
                <w:szCs w:val="16"/>
              </w:rPr>
              <w:t xml:space="preserve">ransversal </w:t>
            </w:r>
            <w:r>
              <w:rPr>
                <w:rFonts w:ascii="Arial" w:hAnsi="Arial" w:cs="Arial"/>
                <w:b w:val="0"/>
                <w:color w:val="000000" w:themeColor="text1"/>
                <w:sz w:val="16"/>
                <w:szCs w:val="16"/>
              </w:rPr>
              <w:t>do tipo Caso-C</w:t>
            </w:r>
            <w:r w:rsidRPr="00F60CD9">
              <w:rPr>
                <w:rFonts w:ascii="Arial" w:hAnsi="Arial" w:cs="Arial"/>
                <w:b w:val="0"/>
                <w:color w:val="000000" w:themeColor="text1"/>
                <w:sz w:val="16"/>
                <w:szCs w:val="16"/>
              </w:rPr>
              <w:t>ontrole</w:t>
            </w:r>
          </w:p>
          <w:p w:rsidR="003579DF" w:rsidRDefault="003579DF" w:rsidP="003579DF">
            <w:pPr>
              <w:rPr>
                <w:rFonts w:ascii="Arial" w:hAnsi="Arial" w:cs="Arial"/>
                <w:b w:val="0"/>
                <w:color w:val="000000" w:themeColor="text1"/>
                <w:sz w:val="16"/>
                <w:szCs w:val="16"/>
              </w:rPr>
            </w:pPr>
          </w:p>
          <w:p w:rsidR="003579DF" w:rsidRPr="00F60CD9" w:rsidRDefault="003579DF" w:rsidP="003579DF">
            <w:pPr>
              <w:rPr>
                <w:rFonts w:ascii="Arial" w:hAnsi="Arial" w:cs="Arial"/>
                <w:b w:val="0"/>
                <w:sz w:val="16"/>
                <w:szCs w:val="16"/>
              </w:rPr>
            </w:pPr>
            <w:r>
              <w:rPr>
                <w:rFonts w:ascii="Arial" w:hAnsi="Arial" w:cs="Arial"/>
                <w:b w:val="0"/>
                <w:color w:val="000000" w:themeColor="text1"/>
                <w:sz w:val="16"/>
                <w:szCs w:val="16"/>
              </w:rPr>
              <w:t xml:space="preserve">-Avaliaram o fluxo salivar diretamente da parótida, níveis de sódio, níveis de imunoglobulina </w:t>
            </w:r>
            <w:proofErr w:type="spellStart"/>
            <w:r>
              <w:rPr>
                <w:rFonts w:ascii="Arial" w:hAnsi="Arial" w:cs="Arial"/>
                <w:b w:val="0"/>
                <w:color w:val="000000" w:themeColor="text1"/>
                <w:sz w:val="16"/>
                <w:szCs w:val="16"/>
              </w:rPr>
              <w:t>IgA</w:t>
            </w:r>
            <w:proofErr w:type="spellEnd"/>
            <w:r>
              <w:rPr>
                <w:rFonts w:ascii="Arial" w:hAnsi="Arial" w:cs="Arial"/>
                <w:b w:val="0"/>
                <w:color w:val="000000" w:themeColor="text1"/>
                <w:sz w:val="16"/>
                <w:szCs w:val="16"/>
              </w:rPr>
              <w:t xml:space="preserve"> e incidência de cárie de raiz. </w:t>
            </w:r>
          </w:p>
        </w:tc>
        <w:tc>
          <w:tcPr>
            <w:tcW w:w="503" w:type="pct"/>
            <w:tcBorders>
              <w:top w:val="single" w:sz="12" w:space="0" w:color="auto"/>
              <w:bottom w:val="single" w:sz="12" w:space="0" w:color="auto"/>
            </w:tcBorders>
          </w:tcPr>
          <w:p w:rsidR="003579DF" w:rsidRPr="00F60CD9" w:rsidRDefault="003579DF" w:rsidP="003579DF">
            <w:pPr>
              <w:rPr>
                <w:rFonts w:ascii="Arial" w:hAnsi="Arial" w:cs="Arial"/>
                <w:b w:val="0"/>
                <w:color w:val="000000" w:themeColor="text1"/>
                <w:sz w:val="16"/>
                <w:szCs w:val="16"/>
              </w:rPr>
            </w:pPr>
            <w:r w:rsidRPr="00F60CD9">
              <w:rPr>
                <w:rFonts w:ascii="Arial" w:hAnsi="Arial" w:cs="Arial"/>
                <w:b w:val="0"/>
                <w:color w:val="000000" w:themeColor="text1"/>
                <w:sz w:val="16"/>
                <w:szCs w:val="16"/>
              </w:rPr>
              <w:t xml:space="preserve">34 participantes. </w:t>
            </w:r>
          </w:p>
          <w:p w:rsidR="003579DF" w:rsidRDefault="003579DF" w:rsidP="00DA1A41">
            <w:pPr>
              <w:rPr>
                <w:rFonts w:ascii="Arial" w:hAnsi="Arial" w:cs="Arial"/>
                <w:b w:val="0"/>
                <w:color w:val="000000" w:themeColor="text1"/>
                <w:sz w:val="16"/>
                <w:szCs w:val="16"/>
              </w:rPr>
            </w:pPr>
            <w:r>
              <w:rPr>
                <w:rFonts w:ascii="Arial" w:hAnsi="Arial" w:cs="Arial"/>
                <w:b w:val="0"/>
                <w:color w:val="000000" w:themeColor="text1"/>
                <w:sz w:val="16"/>
                <w:szCs w:val="16"/>
              </w:rPr>
              <w:t xml:space="preserve">- </w:t>
            </w:r>
            <w:r w:rsidRPr="00F60CD9">
              <w:rPr>
                <w:rFonts w:ascii="Arial" w:hAnsi="Arial" w:cs="Arial"/>
                <w:b w:val="0"/>
                <w:color w:val="000000" w:themeColor="text1"/>
                <w:sz w:val="16"/>
                <w:szCs w:val="16"/>
              </w:rPr>
              <w:t>Grupo controle</w:t>
            </w:r>
            <w:r>
              <w:rPr>
                <w:rFonts w:ascii="Arial" w:hAnsi="Arial" w:cs="Arial"/>
                <w:b w:val="0"/>
                <w:color w:val="000000" w:themeColor="text1"/>
                <w:sz w:val="16"/>
                <w:szCs w:val="16"/>
              </w:rPr>
              <w:t>: 15 ind. normotensos saudáveis idosos.</w:t>
            </w:r>
          </w:p>
          <w:p w:rsidR="003579DF" w:rsidRPr="00F60CD9" w:rsidRDefault="003579DF" w:rsidP="00DA1A41">
            <w:pPr>
              <w:rPr>
                <w:rFonts w:ascii="Arial" w:hAnsi="Arial" w:cs="Arial"/>
                <w:b w:val="0"/>
                <w:sz w:val="16"/>
                <w:szCs w:val="16"/>
              </w:rPr>
            </w:pPr>
            <w:r>
              <w:rPr>
                <w:rFonts w:ascii="Arial" w:hAnsi="Arial" w:cs="Arial"/>
                <w:b w:val="0"/>
                <w:color w:val="000000" w:themeColor="text1"/>
                <w:sz w:val="16"/>
                <w:szCs w:val="16"/>
              </w:rPr>
              <w:t xml:space="preserve">- Grupo –casos: 19 ind. com hipertensão </w:t>
            </w:r>
            <w:r w:rsidRPr="00F60CD9">
              <w:rPr>
                <w:rFonts w:ascii="Arial" w:hAnsi="Arial" w:cs="Arial"/>
                <w:b w:val="0"/>
                <w:color w:val="000000" w:themeColor="text1"/>
                <w:sz w:val="16"/>
                <w:szCs w:val="16"/>
              </w:rPr>
              <w:t xml:space="preserve">tomando anti-hipertensivos. </w:t>
            </w:r>
          </w:p>
        </w:tc>
        <w:tc>
          <w:tcPr>
            <w:tcW w:w="458" w:type="pct"/>
            <w:tcBorders>
              <w:top w:val="single" w:sz="12" w:space="0" w:color="auto"/>
              <w:bottom w:val="single" w:sz="12" w:space="0" w:color="auto"/>
            </w:tcBorders>
          </w:tcPr>
          <w:p w:rsidR="003579DF" w:rsidRPr="00F60CD9" w:rsidRDefault="003579DF" w:rsidP="003579DF">
            <w:pPr>
              <w:rPr>
                <w:rFonts w:ascii="Arial" w:hAnsi="Arial" w:cs="Arial"/>
                <w:b w:val="0"/>
                <w:sz w:val="16"/>
                <w:szCs w:val="16"/>
              </w:rPr>
            </w:pPr>
            <w:r w:rsidRPr="00F60CD9">
              <w:rPr>
                <w:rFonts w:ascii="Arial" w:hAnsi="Arial" w:cs="Arial"/>
                <w:b w:val="0"/>
                <w:color w:val="000000" w:themeColor="text1"/>
                <w:sz w:val="16"/>
                <w:szCs w:val="16"/>
              </w:rPr>
              <w:t xml:space="preserve">Indivíduos acima de 65 anos e </w:t>
            </w:r>
            <w:proofErr w:type="spellStart"/>
            <w:r w:rsidRPr="00F60CD9">
              <w:rPr>
                <w:rFonts w:ascii="Arial" w:hAnsi="Arial" w:cs="Arial"/>
                <w:b w:val="0"/>
                <w:color w:val="000000" w:themeColor="text1"/>
                <w:sz w:val="16"/>
                <w:szCs w:val="16"/>
              </w:rPr>
              <w:t>afro-descendentes</w:t>
            </w:r>
            <w:proofErr w:type="spellEnd"/>
            <w:r w:rsidRPr="00F60CD9">
              <w:rPr>
                <w:rFonts w:ascii="Arial" w:hAnsi="Arial" w:cs="Arial"/>
                <w:b w:val="0"/>
                <w:sz w:val="16"/>
                <w:szCs w:val="16"/>
              </w:rPr>
              <w:t xml:space="preserve">. </w:t>
            </w:r>
          </w:p>
        </w:tc>
        <w:tc>
          <w:tcPr>
            <w:tcW w:w="455" w:type="pct"/>
            <w:tcBorders>
              <w:top w:val="single" w:sz="12" w:space="0" w:color="auto"/>
              <w:bottom w:val="single" w:sz="12" w:space="0" w:color="auto"/>
            </w:tcBorders>
          </w:tcPr>
          <w:p w:rsidR="003579DF" w:rsidRPr="00F60CD9" w:rsidRDefault="003579DF" w:rsidP="003579DF">
            <w:pPr>
              <w:rPr>
                <w:rFonts w:ascii="Arial" w:hAnsi="Arial" w:cs="Arial"/>
                <w:b w:val="0"/>
                <w:sz w:val="16"/>
                <w:szCs w:val="16"/>
              </w:rPr>
            </w:pPr>
            <w:r w:rsidRPr="00F60CD9">
              <w:rPr>
                <w:rFonts w:ascii="Arial" w:hAnsi="Arial" w:cs="Arial"/>
                <w:b w:val="0"/>
                <w:color w:val="auto"/>
                <w:sz w:val="16"/>
                <w:szCs w:val="16"/>
              </w:rPr>
              <w:t>Indivíduos recebendo qualquer medicação ou condição de saúde xerostômica</w:t>
            </w:r>
          </w:p>
        </w:tc>
        <w:tc>
          <w:tcPr>
            <w:tcW w:w="951" w:type="pct"/>
            <w:tcBorders>
              <w:top w:val="single" w:sz="12" w:space="0" w:color="auto"/>
              <w:bottom w:val="single" w:sz="12" w:space="0" w:color="auto"/>
            </w:tcBorders>
            <w:noWrap/>
          </w:tcPr>
          <w:p w:rsidR="003579DF" w:rsidRDefault="003579DF" w:rsidP="003579DF">
            <w:pPr>
              <w:rPr>
                <w:rFonts w:ascii="Arial" w:hAnsi="Arial" w:cs="Arial"/>
                <w:b w:val="0"/>
                <w:color w:val="000000" w:themeColor="text1"/>
                <w:sz w:val="16"/>
                <w:szCs w:val="16"/>
              </w:rPr>
            </w:pPr>
            <w:r w:rsidRPr="00F60CD9">
              <w:rPr>
                <w:rFonts w:ascii="Arial" w:hAnsi="Arial" w:cs="Arial"/>
                <w:b w:val="0"/>
                <w:color w:val="000000" w:themeColor="text1"/>
                <w:sz w:val="16"/>
                <w:szCs w:val="16"/>
              </w:rPr>
              <w:t>Os resultados mostraram uma diminuição de sódio (p &lt;0,01</w:t>
            </w:r>
            <w:r>
              <w:rPr>
                <w:rFonts w:ascii="Arial" w:hAnsi="Arial" w:cs="Arial"/>
                <w:b w:val="0"/>
                <w:color w:val="000000" w:themeColor="text1"/>
                <w:sz w:val="16"/>
                <w:szCs w:val="16"/>
              </w:rPr>
              <w:t xml:space="preserve">), fluxo salivar (p &lt;0,23), e de </w:t>
            </w:r>
            <w:r w:rsidRPr="00F60CD9">
              <w:rPr>
                <w:rFonts w:ascii="Arial" w:hAnsi="Arial" w:cs="Arial"/>
                <w:b w:val="0"/>
                <w:color w:val="000000" w:themeColor="text1"/>
                <w:sz w:val="16"/>
                <w:szCs w:val="16"/>
              </w:rPr>
              <w:t xml:space="preserve">secreção de </w:t>
            </w:r>
            <w:proofErr w:type="spellStart"/>
            <w:r w:rsidRPr="00F60CD9">
              <w:rPr>
                <w:rFonts w:ascii="Arial" w:hAnsi="Arial" w:cs="Arial"/>
                <w:b w:val="0"/>
                <w:color w:val="000000" w:themeColor="text1"/>
                <w:sz w:val="16"/>
                <w:szCs w:val="16"/>
              </w:rPr>
              <w:t>IgA</w:t>
            </w:r>
            <w:proofErr w:type="spellEnd"/>
            <w:r w:rsidRPr="00F60CD9">
              <w:rPr>
                <w:rFonts w:ascii="Arial" w:hAnsi="Arial" w:cs="Arial"/>
                <w:b w:val="0"/>
                <w:color w:val="000000" w:themeColor="text1"/>
                <w:sz w:val="16"/>
                <w:szCs w:val="16"/>
              </w:rPr>
              <w:t xml:space="preserve"> (p &lt;0,022) no grupo medicado. </w:t>
            </w:r>
          </w:p>
          <w:p w:rsidR="003579DF" w:rsidRPr="00F60CD9" w:rsidRDefault="003579DF" w:rsidP="003579DF">
            <w:pPr>
              <w:rPr>
                <w:rFonts w:ascii="Arial" w:hAnsi="Arial" w:cs="Arial"/>
                <w:b w:val="0"/>
                <w:sz w:val="16"/>
                <w:szCs w:val="16"/>
              </w:rPr>
            </w:pPr>
            <w:r>
              <w:rPr>
                <w:rFonts w:ascii="Arial" w:hAnsi="Arial" w:cs="Arial"/>
                <w:b w:val="0"/>
                <w:color w:val="000000" w:themeColor="text1"/>
                <w:sz w:val="16"/>
                <w:szCs w:val="16"/>
              </w:rPr>
              <w:t>-</w:t>
            </w:r>
            <w:r w:rsidRPr="00F60CD9">
              <w:rPr>
                <w:rFonts w:ascii="Arial" w:hAnsi="Arial" w:cs="Arial"/>
                <w:b w:val="0"/>
                <w:color w:val="000000" w:themeColor="text1"/>
                <w:sz w:val="16"/>
                <w:szCs w:val="16"/>
              </w:rPr>
              <w:t>O grupo medicado mostrou um aumento na incidência de cárie da raiz, que foi considerada significativa quando p &lt;0,035 nível.</w:t>
            </w:r>
          </w:p>
        </w:tc>
        <w:tc>
          <w:tcPr>
            <w:tcW w:w="603" w:type="pct"/>
            <w:tcBorders>
              <w:top w:val="single" w:sz="12" w:space="0" w:color="auto"/>
              <w:bottom w:val="single" w:sz="12" w:space="0" w:color="auto"/>
            </w:tcBorders>
          </w:tcPr>
          <w:p w:rsidR="003579DF" w:rsidRPr="00F60CD9" w:rsidRDefault="003579DF" w:rsidP="003579DF">
            <w:pPr>
              <w:pStyle w:val="DecimalAligned"/>
              <w:rPr>
                <w:rFonts w:ascii="Arial" w:hAnsi="Arial" w:cs="Arial"/>
                <w:b w:val="0"/>
                <w:sz w:val="16"/>
                <w:szCs w:val="16"/>
              </w:rPr>
            </w:pPr>
            <w:r w:rsidRPr="00F60CD9">
              <w:rPr>
                <w:rFonts w:ascii="Arial" w:hAnsi="Arial" w:cs="Arial"/>
                <w:b w:val="0"/>
                <w:color w:val="000000" w:themeColor="text1"/>
                <w:sz w:val="16"/>
                <w:szCs w:val="16"/>
              </w:rPr>
              <w:t xml:space="preserve">Amostras salivares de parótidas foram coletadas de cada paciente com a taça </w:t>
            </w:r>
            <w:proofErr w:type="spellStart"/>
            <w:r w:rsidRPr="00F60CD9">
              <w:rPr>
                <w:rFonts w:ascii="Arial" w:hAnsi="Arial" w:cs="Arial"/>
                <w:b w:val="0"/>
                <w:i/>
                <w:color w:val="000000" w:themeColor="text1"/>
                <w:sz w:val="16"/>
                <w:szCs w:val="16"/>
              </w:rPr>
              <w:t>Lashley</w:t>
            </w:r>
            <w:proofErr w:type="spellEnd"/>
            <w:r w:rsidRPr="00F60CD9">
              <w:rPr>
                <w:rFonts w:ascii="Arial" w:hAnsi="Arial" w:cs="Arial"/>
                <w:b w:val="0"/>
                <w:color w:val="000000" w:themeColor="text1"/>
                <w:sz w:val="16"/>
                <w:szCs w:val="16"/>
              </w:rPr>
              <w:t xml:space="preserve"> e foram analisadas para </w:t>
            </w:r>
            <w:proofErr w:type="spellStart"/>
            <w:r w:rsidRPr="00F60CD9">
              <w:rPr>
                <w:rFonts w:ascii="Arial" w:hAnsi="Arial" w:cs="Arial"/>
                <w:b w:val="0"/>
                <w:color w:val="000000" w:themeColor="text1"/>
                <w:sz w:val="16"/>
                <w:szCs w:val="16"/>
              </w:rPr>
              <w:t>IgA</w:t>
            </w:r>
            <w:proofErr w:type="spellEnd"/>
            <w:r w:rsidRPr="00F60CD9">
              <w:rPr>
                <w:rFonts w:ascii="Arial" w:hAnsi="Arial" w:cs="Arial"/>
                <w:b w:val="0"/>
                <w:color w:val="000000" w:themeColor="text1"/>
                <w:sz w:val="16"/>
                <w:szCs w:val="16"/>
              </w:rPr>
              <w:t>, proteína total e eletrólitos.</w:t>
            </w:r>
          </w:p>
        </w:tc>
        <w:tc>
          <w:tcPr>
            <w:tcW w:w="514" w:type="pct"/>
            <w:tcBorders>
              <w:top w:val="single" w:sz="12" w:space="0" w:color="auto"/>
              <w:bottom w:val="single" w:sz="12" w:space="0" w:color="auto"/>
            </w:tcBorders>
          </w:tcPr>
          <w:p w:rsidR="003579DF" w:rsidRPr="00F60CD9" w:rsidRDefault="003579DF" w:rsidP="003579DF">
            <w:pPr>
              <w:pStyle w:val="DecimalAligned"/>
              <w:rPr>
                <w:rFonts w:ascii="Arial" w:hAnsi="Arial" w:cs="Arial"/>
                <w:b w:val="0"/>
                <w:sz w:val="16"/>
                <w:szCs w:val="16"/>
              </w:rPr>
            </w:pPr>
            <w:r w:rsidRPr="00F60CD9">
              <w:rPr>
                <w:rFonts w:ascii="Arial" w:hAnsi="Arial" w:cs="Arial"/>
                <w:b w:val="0"/>
                <w:color w:val="000000" w:themeColor="text1"/>
                <w:sz w:val="16"/>
                <w:szCs w:val="16"/>
              </w:rPr>
              <w:t>Estudo não discrimina medicamentos anti-hipertensivos mas indicam para uma pior saúde oral destes pacientes</w:t>
            </w:r>
          </w:p>
        </w:tc>
      </w:tr>
    </w:tbl>
    <w:p w:rsidR="002F08CE" w:rsidRDefault="002F08CE" w:rsidP="002F08CE">
      <w:pPr>
        <w:spacing w:after="0" w:line="240" w:lineRule="auto"/>
        <w:rPr>
          <w:rFonts w:ascii="Arial" w:hAnsi="Arial" w:cs="Arial"/>
          <w:i/>
          <w:sz w:val="20"/>
          <w:szCs w:val="20"/>
        </w:rPr>
      </w:pPr>
      <w:r>
        <w:rPr>
          <w:rFonts w:ascii="Arial" w:hAnsi="Arial" w:cs="Arial"/>
          <w:i/>
          <w:sz w:val="20"/>
          <w:szCs w:val="20"/>
        </w:rPr>
        <w:t>Fonte:</w:t>
      </w:r>
    </w:p>
    <w:p w:rsidR="00931EE4" w:rsidRPr="002F08CE" w:rsidRDefault="00931EE4" w:rsidP="002F08CE">
      <w:pPr>
        <w:spacing w:after="0" w:line="240" w:lineRule="auto"/>
        <w:rPr>
          <w:rFonts w:ascii="Arial" w:hAnsi="Arial" w:cs="Arial"/>
          <w:i/>
          <w:sz w:val="20"/>
          <w:szCs w:val="20"/>
        </w:rPr>
      </w:pPr>
      <w:r w:rsidRPr="002F08CE">
        <w:rPr>
          <w:rFonts w:ascii="Arial" w:hAnsi="Arial" w:cs="Arial"/>
          <w:b/>
          <w:sz w:val="24"/>
          <w:szCs w:val="24"/>
        </w:rPr>
        <w:t xml:space="preserve">Tabela </w:t>
      </w:r>
      <w:r w:rsidR="00B26423">
        <w:rPr>
          <w:rFonts w:ascii="Arial" w:eastAsiaTheme="minorEastAsia" w:hAnsi="Arial" w:cs="Arial"/>
          <w:b/>
          <w:bCs/>
          <w:sz w:val="24"/>
          <w:szCs w:val="24"/>
          <w:lang w:eastAsia="pt-BR"/>
        </w:rPr>
        <w:t>3</w:t>
      </w:r>
      <w:r w:rsidRPr="00A03693">
        <w:rPr>
          <w:rFonts w:ascii="Arial" w:eastAsiaTheme="minorEastAsia" w:hAnsi="Arial" w:cs="Arial"/>
          <w:bCs/>
          <w:sz w:val="24"/>
          <w:szCs w:val="24"/>
          <w:lang w:eastAsia="pt-BR"/>
        </w:rPr>
        <w:t xml:space="preserve">- </w:t>
      </w:r>
      <w:r w:rsidR="00A03693" w:rsidRPr="00A03693">
        <w:rPr>
          <w:rFonts w:ascii="Arial" w:eastAsiaTheme="minorEastAsia" w:hAnsi="Arial" w:cs="Arial"/>
          <w:bCs/>
          <w:i/>
          <w:sz w:val="24"/>
          <w:szCs w:val="24"/>
          <w:lang w:eastAsia="pt-BR"/>
        </w:rPr>
        <w:t xml:space="preserve">Artigos elegidos pela busca com </w:t>
      </w:r>
      <w:proofErr w:type="spellStart"/>
      <w:r w:rsidR="00F34160" w:rsidRPr="00A03693">
        <w:rPr>
          <w:rFonts w:ascii="Arial" w:eastAsiaTheme="minorEastAsia" w:hAnsi="Arial" w:cs="Arial"/>
          <w:bCs/>
          <w:i/>
          <w:sz w:val="24"/>
          <w:szCs w:val="24"/>
          <w:lang w:eastAsia="pt-BR"/>
        </w:rPr>
        <w:t>Meshterms</w:t>
      </w:r>
      <w:r w:rsidR="00A03693" w:rsidRPr="00A03693">
        <w:rPr>
          <w:rFonts w:ascii="Arial" w:eastAsiaTheme="minorEastAsia" w:hAnsi="Arial" w:cs="Arial"/>
          <w:bCs/>
          <w:i/>
          <w:sz w:val="24"/>
          <w:szCs w:val="24"/>
          <w:lang w:eastAsia="pt-BR"/>
        </w:rPr>
        <w:t>“</w:t>
      </w:r>
      <w:r w:rsidR="00F34160" w:rsidRPr="00A03693">
        <w:rPr>
          <w:rFonts w:ascii="Arial" w:eastAsiaTheme="minorEastAsia" w:hAnsi="Arial" w:cs="Arial"/>
          <w:bCs/>
          <w:i/>
          <w:sz w:val="24"/>
          <w:szCs w:val="24"/>
          <w:lang w:eastAsia="pt-BR"/>
        </w:rPr>
        <w:t>Antihypertensives</w:t>
      </w:r>
      <w:proofErr w:type="spellEnd"/>
      <w:r w:rsidR="00545FE0" w:rsidRPr="00A03693">
        <w:rPr>
          <w:rFonts w:ascii="Arial" w:hAnsi="Arial" w:cs="Arial"/>
          <w:sz w:val="24"/>
          <w:szCs w:val="24"/>
        </w:rPr>
        <w:t xml:space="preserve"> AND </w:t>
      </w:r>
      <w:r w:rsidR="00F34160" w:rsidRPr="00A03693">
        <w:rPr>
          <w:rFonts w:ascii="Arial" w:hAnsi="Arial" w:cs="Arial"/>
          <w:sz w:val="24"/>
          <w:szCs w:val="24"/>
        </w:rPr>
        <w:t xml:space="preserve">salivar </w:t>
      </w:r>
      <w:proofErr w:type="spellStart"/>
      <w:r w:rsidR="00F34160" w:rsidRPr="00A03693">
        <w:rPr>
          <w:rFonts w:ascii="Arial" w:hAnsi="Arial" w:cs="Arial"/>
          <w:sz w:val="24"/>
          <w:szCs w:val="24"/>
        </w:rPr>
        <w:t>AND</w:t>
      </w:r>
      <w:r w:rsidR="00545FE0" w:rsidRPr="00A03693">
        <w:rPr>
          <w:rFonts w:ascii="Arial" w:hAnsi="Arial" w:cs="Arial"/>
          <w:sz w:val="24"/>
          <w:szCs w:val="24"/>
        </w:rPr>
        <w:t>flow</w:t>
      </w:r>
      <w:proofErr w:type="spellEnd"/>
      <w:r w:rsidR="00F34160" w:rsidRPr="00A03693">
        <w:rPr>
          <w:rFonts w:ascii="Arial" w:hAnsi="Arial" w:cs="Arial"/>
          <w:sz w:val="24"/>
          <w:szCs w:val="24"/>
        </w:rPr>
        <w:t xml:space="preserve"> rate</w:t>
      </w:r>
      <w:r w:rsidR="00A03693">
        <w:rPr>
          <w:rFonts w:ascii="Arial" w:hAnsi="Arial" w:cs="Arial"/>
          <w:sz w:val="24"/>
          <w:szCs w:val="24"/>
        </w:rPr>
        <w:t>”</w:t>
      </w:r>
    </w:p>
    <w:tbl>
      <w:tblPr>
        <w:tblStyle w:val="SombreamentoClaro-nfase1"/>
        <w:tblW w:w="5000" w:type="pct"/>
        <w:tblInd w:w="-34" w:type="dxa"/>
        <w:tblLayout w:type="fixed"/>
        <w:tblLook w:val="0660" w:firstRow="1" w:lastRow="1" w:firstColumn="0" w:lastColumn="0" w:noHBand="1" w:noVBand="1"/>
      </w:tblPr>
      <w:tblGrid>
        <w:gridCol w:w="1269"/>
        <w:gridCol w:w="1413"/>
        <w:gridCol w:w="1553"/>
        <w:gridCol w:w="1402"/>
        <w:gridCol w:w="1274"/>
        <w:gridCol w:w="1268"/>
        <w:gridCol w:w="2662"/>
        <w:gridCol w:w="1689"/>
        <w:gridCol w:w="1689"/>
      </w:tblGrid>
      <w:tr w:rsidR="00677D97" w:rsidRPr="0025153F" w:rsidTr="003579DF">
        <w:trPr>
          <w:cnfStyle w:val="100000000000" w:firstRow="1" w:lastRow="0" w:firstColumn="0" w:lastColumn="0" w:oddVBand="0" w:evenVBand="0" w:oddHBand="0" w:evenHBand="0" w:firstRowFirstColumn="0" w:firstRowLastColumn="0" w:lastRowFirstColumn="0" w:lastRowLastColumn="0"/>
        </w:trPr>
        <w:tc>
          <w:tcPr>
            <w:tcW w:w="446" w:type="pct"/>
            <w:tcBorders>
              <w:top w:val="single" w:sz="12" w:space="0" w:color="auto"/>
              <w:bottom w:val="single" w:sz="12" w:space="0" w:color="auto"/>
            </w:tcBorders>
          </w:tcPr>
          <w:p w:rsidR="00677D97" w:rsidRPr="0025153F" w:rsidRDefault="003579DF" w:rsidP="00497802">
            <w:pPr>
              <w:rPr>
                <w:rFonts w:ascii="Arial" w:hAnsi="Arial" w:cs="Arial"/>
                <w:color w:val="auto"/>
                <w:sz w:val="16"/>
                <w:szCs w:val="16"/>
              </w:rPr>
            </w:pPr>
            <w:r>
              <w:rPr>
                <w:rFonts w:ascii="Arial" w:hAnsi="Arial" w:cs="Arial"/>
                <w:color w:val="auto"/>
                <w:sz w:val="16"/>
                <w:szCs w:val="16"/>
              </w:rPr>
              <w:t>Autor (es),</w:t>
            </w:r>
          </w:p>
          <w:p w:rsidR="00677D97" w:rsidRPr="0025153F" w:rsidRDefault="00677D97" w:rsidP="00497802">
            <w:pPr>
              <w:rPr>
                <w:rFonts w:ascii="Arial" w:hAnsi="Arial" w:cs="Arial"/>
                <w:color w:val="auto"/>
                <w:sz w:val="16"/>
                <w:szCs w:val="16"/>
              </w:rPr>
            </w:pPr>
            <w:r w:rsidRPr="0025153F">
              <w:rPr>
                <w:rFonts w:ascii="Arial" w:hAnsi="Arial" w:cs="Arial"/>
                <w:color w:val="auto"/>
                <w:sz w:val="16"/>
                <w:szCs w:val="16"/>
              </w:rPr>
              <w:t>Data</w:t>
            </w:r>
            <w:r w:rsidR="003579DF">
              <w:rPr>
                <w:rFonts w:ascii="Arial" w:hAnsi="Arial" w:cs="Arial"/>
                <w:color w:val="auto"/>
                <w:sz w:val="16"/>
                <w:szCs w:val="16"/>
              </w:rPr>
              <w:t xml:space="preserve"> e local</w:t>
            </w:r>
          </w:p>
        </w:tc>
        <w:tc>
          <w:tcPr>
            <w:tcW w:w="497" w:type="pct"/>
            <w:tcBorders>
              <w:top w:val="single" w:sz="12" w:space="0" w:color="auto"/>
              <w:bottom w:val="single" w:sz="12" w:space="0" w:color="auto"/>
            </w:tcBorders>
          </w:tcPr>
          <w:p w:rsidR="00677D97" w:rsidRPr="0025153F" w:rsidRDefault="00677D97" w:rsidP="00497802">
            <w:pPr>
              <w:rPr>
                <w:rFonts w:ascii="Arial" w:hAnsi="Arial" w:cs="Arial"/>
                <w:color w:val="auto"/>
                <w:sz w:val="16"/>
                <w:szCs w:val="16"/>
              </w:rPr>
            </w:pPr>
            <w:r w:rsidRPr="0025153F">
              <w:rPr>
                <w:rFonts w:ascii="Arial" w:hAnsi="Arial" w:cs="Arial"/>
                <w:color w:val="auto"/>
                <w:sz w:val="16"/>
                <w:szCs w:val="16"/>
              </w:rPr>
              <w:t>Título</w:t>
            </w:r>
          </w:p>
        </w:tc>
        <w:tc>
          <w:tcPr>
            <w:tcW w:w="546" w:type="pct"/>
            <w:tcBorders>
              <w:top w:val="single" w:sz="12" w:space="0" w:color="auto"/>
              <w:bottom w:val="single" w:sz="12" w:space="0" w:color="auto"/>
            </w:tcBorders>
          </w:tcPr>
          <w:p w:rsidR="00677D97" w:rsidRPr="0025153F" w:rsidRDefault="00677D97" w:rsidP="00497802">
            <w:pPr>
              <w:rPr>
                <w:rFonts w:ascii="Arial" w:hAnsi="Arial" w:cs="Arial"/>
                <w:color w:val="auto"/>
                <w:sz w:val="16"/>
                <w:szCs w:val="16"/>
              </w:rPr>
            </w:pPr>
            <w:r w:rsidRPr="0025153F">
              <w:rPr>
                <w:rFonts w:ascii="Arial" w:hAnsi="Arial" w:cs="Arial"/>
                <w:color w:val="auto"/>
                <w:sz w:val="16"/>
                <w:szCs w:val="16"/>
              </w:rPr>
              <w:t>Delineamento</w:t>
            </w:r>
          </w:p>
          <w:p w:rsidR="00677D97" w:rsidRPr="0025153F" w:rsidRDefault="003579DF" w:rsidP="00497802">
            <w:pPr>
              <w:rPr>
                <w:rFonts w:ascii="Arial" w:hAnsi="Arial" w:cs="Arial"/>
                <w:color w:val="auto"/>
                <w:sz w:val="16"/>
                <w:szCs w:val="16"/>
              </w:rPr>
            </w:pPr>
            <w:r>
              <w:rPr>
                <w:rFonts w:ascii="Arial" w:hAnsi="Arial" w:cs="Arial"/>
                <w:color w:val="auto"/>
                <w:sz w:val="16"/>
                <w:szCs w:val="16"/>
              </w:rPr>
              <w:t>da</w:t>
            </w:r>
            <w:r w:rsidR="00677D97" w:rsidRPr="0025153F">
              <w:rPr>
                <w:rFonts w:ascii="Arial" w:hAnsi="Arial" w:cs="Arial"/>
                <w:color w:val="auto"/>
                <w:sz w:val="16"/>
                <w:szCs w:val="16"/>
              </w:rPr>
              <w:t xml:space="preserve"> Pesquisa</w:t>
            </w:r>
          </w:p>
        </w:tc>
        <w:tc>
          <w:tcPr>
            <w:tcW w:w="493" w:type="pct"/>
            <w:tcBorders>
              <w:top w:val="single" w:sz="12" w:space="0" w:color="auto"/>
              <w:bottom w:val="single" w:sz="12" w:space="0" w:color="auto"/>
            </w:tcBorders>
          </w:tcPr>
          <w:p w:rsidR="00677D97" w:rsidRPr="0025153F" w:rsidRDefault="00677D97" w:rsidP="00497802">
            <w:pPr>
              <w:rPr>
                <w:rFonts w:ascii="Arial" w:hAnsi="Arial" w:cs="Arial"/>
                <w:color w:val="auto"/>
                <w:sz w:val="16"/>
                <w:szCs w:val="16"/>
              </w:rPr>
            </w:pPr>
            <w:r w:rsidRPr="0025153F">
              <w:rPr>
                <w:rFonts w:ascii="Arial" w:hAnsi="Arial" w:cs="Arial"/>
                <w:color w:val="auto"/>
                <w:sz w:val="16"/>
                <w:szCs w:val="16"/>
              </w:rPr>
              <w:t xml:space="preserve">Tipo de </w:t>
            </w:r>
          </w:p>
          <w:p w:rsidR="00677D97" w:rsidRPr="0025153F" w:rsidRDefault="00677D97" w:rsidP="00497802">
            <w:pPr>
              <w:rPr>
                <w:rFonts w:ascii="Arial" w:hAnsi="Arial" w:cs="Arial"/>
                <w:color w:val="auto"/>
                <w:sz w:val="16"/>
                <w:szCs w:val="16"/>
              </w:rPr>
            </w:pPr>
            <w:r w:rsidRPr="0025153F">
              <w:rPr>
                <w:rFonts w:ascii="Arial" w:hAnsi="Arial" w:cs="Arial"/>
                <w:color w:val="auto"/>
                <w:sz w:val="16"/>
                <w:szCs w:val="16"/>
              </w:rPr>
              <w:t>Participantes</w:t>
            </w:r>
          </w:p>
          <w:p w:rsidR="00677D97" w:rsidRPr="0025153F" w:rsidRDefault="00677D97" w:rsidP="00497802">
            <w:pPr>
              <w:rPr>
                <w:rFonts w:ascii="Arial" w:hAnsi="Arial" w:cs="Arial"/>
                <w:color w:val="auto"/>
                <w:sz w:val="16"/>
                <w:szCs w:val="16"/>
              </w:rPr>
            </w:pPr>
            <w:r w:rsidRPr="0025153F">
              <w:rPr>
                <w:rFonts w:ascii="Arial" w:hAnsi="Arial" w:cs="Arial"/>
                <w:color w:val="auto"/>
                <w:sz w:val="16"/>
                <w:szCs w:val="16"/>
              </w:rPr>
              <w:t>(amostras)</w:t>
            </w:r>
          </w:p>
        </w:tc>
        <w:tc>
          <w:tcPr>
            <w:tcW w:w="448" w:type="pct"/>
            <w:tcBorders>
              <w:top w:val="single" w:sz="12" w:space="0" w:color="auto"/>
              <w:bottom w:val="single" w:sz="12" w:space="0" w:color="auto"/>
            </w:tcBorders>
          </w:tcPr>
          <w:p w:rsidR="00677D97" w:rsidRPr="0025153F" w:rsidRDefault="00677D97" w:rsidP="00497802">
            <w:pPr>
              <w:rPr>
                <w:rFonts w:ascii="Arial" w:hAnsi="Arial" w:cs="Arial"/>
                <w:color w:val="auto"/>
                <w:sz w:val="16"/>
                <w:szCs w:val="16"/>
              </w:rPr>
            </w:pPr>
            <w:r w:rsidRPr="0025153F">
              <w:rPr>
                <w:rFonts w:ascii="Arial" w:hAnsi="Arial" w:cs="Arial"/>
                <w:color w:val="auto"/>
                <w:sz w:val="16"/>
                <w:szCs w:val="16"/>
              </w:rPr>
              <w:t>Critérios de</w:t>
            </w:r>
          </w:p>
          <w:p w:rsidR="00677D97" w:rsidRPr="0025153F" w:rsidRDefault="00677D97" w:rsidP="00497802">
            <w:pPr>
              <w:rPr>
                <w:rFonts w:ascii="Arial" w:hAnsi="Arial" w:cs="Arial"/>
                <w:color w:val="auto"/>
                <w:sz w:val="16"/>
                <w:szCs w:val="16"/>
              </w:rPr>
            </w:pPr>
            <w:r w:rsidRPr="0025153F">
              <w:rPr>
                <w:rFonts w:ascii="Arial" w:hAnsi="Arial" w:cs="Arial"/>
                <w:color w:val="auto"/>
                <w:sz w:val="16"/>
                <w:szCs w:val="16"/>
              </w:rPr>
              <w:t>Inclusão</w:t>
            </w:r>
          </w:p>
        </w:tc>
        <w:tc>
          <w:tcPr>
            <w:tcW w:w="446" w:type="pct"/>
            <w:tcBorders>
              <w:top w:val="single" w:sz="12" w:space="0" w:color="auto"/>
              <w:bottom w:val="single" w:sz="12" w:space="0" w:color="auto"/>
            </w:tcBorders>
          </w:tcPr>
          <w:p w:rsidR="00677D97" w:rsidRPr="0025153F" w:rsidRDefault="00677D97" w:rsidP="00497802">
            <w:pPr>
              <w:rPr>
                <w:rFonts w:ascii="Arial" w:hAnsi="Arial" w:cs="Arial"/>
                <w:color w:val="auto"/>
                <w:sz w:val="16"/>
                <w:szCs w:val="16"/>
              </w:rPr>
            </w:pPr>
            <w:r w:rsidRPr="0025153F">
              <w:rPr>
                <w:rFonts w:ascii="Arial" w:hAnsi="Arial" w:cs="Arial"/>
                <w:color w:val="auto"/>
                <w:sz w:val="16"/>
                <w:szCs w:val="16"/>
              </w:rPr>
              <w:t>Critérios de</w:t>
            </w:r>
          </w:p>
          <w:p w:rsidR="00677D97" w:rsidRPr="0025153F" w:rsidRDefault="00677D97" w:rsidP="00497802">
            <w:pPr>
              <w:rPr>
                <w:rFonts w:ascii="Arial" w:hAnsi="Arial" w:cs="Arial"/>
                <w:color w:val="auto"/>
                <w:sz w:val="16"/>
                <w:szCs w:val="16"/>
              </w:rPr>
            </w:pPr>
            <w:r w:rsidRPr="0025153F">
              <w:rPr>
                <w:rFonts w:ascii="Arial" w:hAnsi="Arial" w:cs="Arial"/>
                <w:color w:val="auto"/>
                <w:sz w:val="16"/>
                <w:szCs w:val="16"/>
              </w:rPr>
              <w:t>Exclusão</w:t>
            </w:r>
          </w:p>
        </w:tc>
        <w:tc>
          <w:tcPr>
            <w:tcW w:w="936" w:type="pct"/>
            <w:tcBorders>
              <w:top w:val="single" w:sz="12" w:space="0" w:color="auto"/>
              <w:bottom w:val="single" w:sz="12" w:space="0" w:color="auto"/>
            </w:tcBorders>
            <w:noWrap/>
          </w:tcPr>
          <w:p w:rsidR="00677D97" w:rsidRPr="0025153F" w:rsidRDefault="00677D97" w:rsidP="00497802">
            <w:pPr>
              <w:rPr>
                <w:rFonts w:ascii="Arial" w:hAnsi="Arial" w:cs="Arial"/>
                <w:color w:val="auto"/>
                <w:sz w:val="16"/>
                <w:szCs w:val="16"/>
              </w:rPr>
            </w:pPr>
            <w:r w:rsidRPr="0025153F">
              <w:rPr>
                <w:rFonts w:ascii="Arial" w:hAnsi="Arial" w:cs="Arial"/>
                <w:color w:val="auto"/>
                <w:sz w:val="16"/>
                <w:szCs w:val="16"/>
              </w:rPr>
              <w:t>Resultados da</w:t>
            </w:r>
          </w:p>
          <w:p w:rsidR="00677D97" w:rsidRPr="0025153F" w:rsidRDefault="00677D97" w:rsidP="00497802">
            <w:pPr>
              <w:rPr>
                <w:rFonts w:ascii="Arial" w:hAnsi="Arial" w:cs="Arial"/>
                <w:color w:val="auto"/>
                <w:sz w:val="16"/>
                <w:szCs w:val="16"/>
              </w:rPr>
            </w:pPr>
            <w:r w:rsidRPr="0025153F">
              <w:rPr>
                <w:rFonts w:ascii="Arial" w:hAnsi="Arial" w:cs="Arial"/>
                <w:color w:val="auto"/>
                <w:sz w:val="16"/>
                <w:szCs w:val="16"/>
              </w:rPr>
              <w:t xml:space="preserve"> Pesquisa</w:t>
            </w:r>
          </w:p>
        </w:tc>
        <w:tc>
          <w:tcPr>
            <w:tcW w:w="594" w:type="pct"/>
            <w:tcBorders>
              <w:top w:val="single" w:sz="12" w:space="0" w:color="auto"/>
              <w:bottom w:val="single" w:sz="12" w:space="0" w:color="auto"/>
            </w:tcBorders>
          </w:tcPr>
          <w:p w:rsidR="00677D97" w:rsidRPr="0025153F" w:rsidRDefault="00677D97" w:rsidP="00497802">
            <w:pPr>
              <w:rPr>
                <w:rFonts w:ascii="Arial" w:hAnsi="Arial" w:cs="Arial"/>
                <w:color w:val="auto"/>
                <w:sz w:val="16"/>
                <w:szCs w:val="16"/>
              </w:rPr>
            </w:pPr>
            <w:r>
              <w:rPr>
                <w:rFonts w:ascii="Arial" w:hAnsi="Arial" w:cs="Arial"/>
                <w:color w:val="auto"/>
                <w:sz w:val="16"/>
                <w:szCs w:val="16"/>
              </w:rPr>
              <w:t>Testes envolvidos</w:t>
            </w:r>
          </w:p>
        </w:tc>
        <w:tc>
          <w:tcPr>
            <w:tcW w:w="594" w:type="pct"/>
            <w:tcBorders>
              <w:top w:val="single" w:sz="12" w:space="0" w:color="auto"/>
              <w:bottom w:val="single" w:sz="12" w:space="0" w:color="auto"/>
            </w:tcBorders>
          </w:tcPr>
          <w:p w:rsidR="00677D97" w:rsidRPr="0025153F" w:rsidRDefault="00677D97" w:rsidP="00497802">
            <w:pPr>
              <w:rPr>
                <w:rFonts w:ascii="Arial" w:hAnsi="Arial" w:cs="Arial"/>
                <w:color w:val="auto"/>
                <w:sz w:val="16"/>
                <w:szCs w:val="16"/>
              </w:rPr>
            </w:pPr>
            <w:r w:rsidRPr="0025153F">
              <w:rPr>
                <w:rFonts w:ascii="Arial" w:hAnsi="Arial" w:cs="Arial"/>
                <w:color w:val="auto"/>
                <w:sz w:val="16"/>
                <w:szCs w:val="16"/>
              </w:rPr>
              <w:t>Conclusão da Pesquisa</w:t>
            </w:r>
          </w:p>
        </w:tc>
      </w:tr>
      <w:tr w:rsidR="002F08CE" w:rsidRPr="0025153F" w:rsidTr="00C95237">
        <w:trPr>
          <w:trHeight w:val="4260"/>
        </w:trPr>
        <w:tc>
          <w:tcPr>
            <w:tcW w:w="446" w:type="pct"/>
            <w:tcBorders>
              <w:top w:val="single" w:sz="12" w:space="0" w:color="auto"/>
              <w:bottom w:val="single" w:sz="12" w:space="0" w:color="auto"/>
            </w:tcBorders>
          </w:tcPr>
          <w:p w:rsidR="002F08CE" w:rsidRPr="00C16A52" w:rsidRDefault="002F08CE" w:rsidP="002F08CE">
            <w:pPr>
              <w:rPr>
                <w:rFonts w:ascii="Arial" w:hAnsi="Arial" w:cs="Arial"/>
                <w:color w:val="auto"/>
                <w:sz w:val="16"/>
                <w:szCs w:val="16"/>
                <w:lang w:val="en-US"/>
              </w:rPr>
            </w:pPr>
            <w:proofErr w:type="spellStart"/>
            <w:r w:rsidRPr="00C16A52">
              <w:rPr>
                <w:rFonts w:ascii="Arial" w:hAnsi="Arial" w:cs="Arial"/>
                <w:color w:val="auto"/>
                <w:sz w:val="16"/>
                <w:szCs w:val="16"/>
                <w:lang w:val="en-US"/>
              </w:rPr>
              <w:t>Streckfus</w:t>
            </w:r>
            <w:proofErr w:type="spellEnd"/>
            <w:r w:rsidRPr="00C16A52">
              <w:rPr>
                <w:rFonts w:ascii="Arial" w:hAnsi="Arial" w:cs="Arial"/>
                <w:color w:val="auto"/>
                <w:sz w:val="16"/>
                <w:szCs w:val="16"/>
                <w:lang w:val="en-US"/>
              </w:rPr>
              <w:t xml:space="preserve"> CF, Wu AJ, Ship JA, Brown LJ.</w:t>
            </w:r>
          </w:p>
          <w:p w:rsidR="002F08CE" w:rsidRPr="00C16A52" w:rsidRDefault="002F08CE" w:rsidP="002F08CE">
            <w:pPr>
              <w:rPr>
                <w:rFonts w:ascii="Arial" w:hAnsi="Arial" w:cs="Arial"/>
                <w:color w:val="auto"/>
                <w:sz w:val="16"/>
                <w:szCs w:val="16"/>
                <w:lang w:val="en-US"/>
              </w:rPr>
            </w:pPr>
          </w:p>
          <w:p w:rsidR="002F08CE" w:rsidRPr="00C16A52" w:rsidRDefault="002F08CE" w:rsidP="002F08CE">
            <w:pPr>
              <w:rPr>
                <w:rFonts w:ascii="Arial" w:hAnsi="Arial" w:cs="Arial"/>
                <w:color w:val="auto"/>
                <w:sz w:val="16"/>
                <w:szCs w:val="16"/>
                <w:lang w:val="en-US"/>
              </w:rPr>
            </w:pPr>
            <w:r w:rsidRPr="00C16A52">
              <w:rPr>
                <w:rFonts w:ascii="Arial" w:hAnsi="Arial" w:cs="Arial"/>
                <w:color w:val="auto"/>
                <w:sz w:val="16"/>
                <w:szCs w:val="16"/>
                <w:lang w:val="en-US"/>
              </w:rPr>
              <w:t>1994</w:t>
            </w:r>
          </w:p>
          <w:p w:rsidR="002F08CE" w:rsidRPr="00C16A52" w:rsidRDefault="002F08CE" w:rsidP="002F08CE">
            <w:pPr>
              <w:rPr>
                <w:rFonts w:ascii="Arial" w:hAnsi="Arial" w:cs="Arial"/>
                <w:color w:val="auto"/>
                <w:sz w:val="16"/>
                <w:szCs w:val="16"/>
                <w:lang w:val="en-US"/>
              </w:rPr>
            </w:pPr>
          </w:p>
          <w:p w:rsidR="002F08CE" w:rsidRPr="00C16A52" w:rsidRDefault="002F08CE" w:rsidP="002F08CE">
            <w:pPr>
              <w:rPr>
                <w:rFonts w:ascii="Arial" w:hAnsi="Arial" w:cs="Arial"/>
                <w:i/>
                <w:color w:val="auto"/>
                <w:sz w:val="16"/>
                <w:szCs w:val="16"/>
                <w:lang w:val="en-US"/>
              </w:rPr>
            </w:pPr>
            <w:r w:rsidRPr="00C16A52">
              <w:rPr>
                <w:rFonts w:ascii="Arial" w:hAnsi="Arial" w:cs="Arial"/>
                <w:i/>
                <w:color w:val="auto"/>
                <w:sz w:val="16"/>
                <w:szCs w:val="16"/>
                <w:lang w:val="en-US"/>
              </w:rPr>
              <w:t>Bethesda</w:t>
            </w:r>
          </w:p>
        </w:tc>
        <w:tc>
          <w:tcPr>
            <w:tcW w:w="497" w:type="pct"/>
            <w:tcBorders>
              <w:top w:val="single" w:sz="12" w:space="0" w:color="auto"/>
              <w:bottom w:val="single" w:sz="12" w:space="0" w:color="auto"/>
            </w:tcBorders>
          </w:tcPr>
          <w:p w:rsidR="002F08CE" w:rsidRPr="00C16A52" w:rsidRDefault="002F08CE" w:rsidP="002F08CE">
            <w:pPr>
              <w:rPr>
                <w:rFonts w:ascii="Arial" w:hAnsi="Arial" w:cs="Arial"/>
                <w:color w:val="auto"/>
                <w:sz w:val="16"/>
                <w:szCs w:val="16"/>
              </w:rPr>
            </w:pPr>
            <w:r w:rsidRPr="00C16A52">
              <w:rPr>
                <w:rFonts w:ascii="Arial" w:hAnsi="Arial" w:cs="Arial"/>
                <w:color w:val="auto"/>
                <w:sz w:val="16"/>
                <w:szCs w:val="16"/>
              </w:rPr>
              <w:t xml:space="preserve">Estimulação de fluxo salivar de glândulas parótidas em normotensos, hipertensos e medicados com </w:t>
            </w:r>
            <w:proofErr w:type="spellStart"/>
            <w:r w:rsidRPr="00C16A52">
              <w:rPr>
                <w:rFonts w:ascii="Arial" w:hAnsi="Arial" w:cs="Arial"/>
                <w:color w:val="auto"/>
                <w:sz w:val="16"/>
                <w:szCs w:val="16"/>
              </w:rPr>
              <w:t>hidroclorotiazida</w:t>
            </w:r>
            <w:proofErr w:type="spellEnd"/>
          </w:p>
          <w:p w:rsidR="005B7A16" w:rsidRPr="00C16A52" w:rsidRDefault="005B7A16" w:rsidP="002F08CE">
            <w:pPr>
              <w:rPr>
                <w:rFonts w:ascii="Arial" w:hAnsi="Arial" w:cs="Arial"/>
                <w:color w:val="auto"/>
                <w:sz w:val="16"/>
                <w:szCs w:val="16"/>
              </w:rPr>
            </w:pPr>
            <w:r w:rsidRPr="00C16A52">
              <w:rPr>
                <w:rFonts w:ascii="Arial" w:hAnsi="Arial" w:cs="Arial"/>
                <w:color w:val="auto"/>
                <w:sz w:val="16"/>
                <w:szCs w:val="16"/>
              </w:rPr>
              <w:t>(56)</w:t>
            </w:r>
          </w:p>
        </w:tc>
        <w:tc>
          <w:tcPr>
            <w:tcW w:w="546" w:type="pct"/>
            <w:tcBorders>
              <w:top w:val="single" w:sz="12" w:space="0" w:color="auto"/>
              <w:bottom w:val="single" w:sz="12" w:space="0" w:color="auto"/>
            </w:tcBorders>
          </w:tcPr>
          <w:p w:rsidR="002F08CE" w:rsidRPr="002F08CE" w:rsidRDefault="002F08CE" w:rsidP="002F08CE">
            <w:pPr>
              <w:rPr>
                <w:rFonts w:ascii="Arial" w:hAnsi="Arial" w:cs="Arial"/>
                <w:color w:val="auto"/>
                <w:sz w:val="16"/>
                <w:szCs w:val="16"/>
              </w:rPr>
            </w:pPr>
            <w:r w:rsidRPr="002F08CE">
              <w:rPr>
                <w:rFonts w:ascii="Arial" w:hAnsi="Arial" w:cs="Arial"/>
                <w:color w:val="auto"/>
                <w:sz w:val="16"/>
                <w:szCs w:val="16"/>
              </w:rPr>
              <w:t xml:space="preserve">Estudo Observacional Transversal do tipo Caso-controle. </w:t>
            </w:r>
          </w:p>
          <w:p w:rsidR="002F08CE" w:rsidRPr="002F08CE" w:rsidRDefault="002F08CE" w:rsidP="002F08CE">
            <w:pPr>
              <w:rPr>
                <w:rFonts w:ascii="Arial" w:hAnsi="Arial" w:cs="Arial"/>
                <w:color w:val="auto"/>
                <w:sz w:val="16"/>
                <w:szCs w:val="16"/>
              </w:rPr>
            </w:pPr>
          </w:p>
          <w:p w:rsidR="002F08CE" w:rsidRPr="002F08CE" w:rsidRDefault="002F08CE" w:rsidP="002F08CE">
            <w:pPr>
              <w:rPr>
                <w:rFonts w:ascii="Arial" w:hAnsi="Arial" w:cs="Arial"/>
                <w:color w:val="auto"/>
                <w:sz w:val="16"/>
                <w:szCs w:val="16"/>
              </w:rPr>
            </w:pPr>
            <w:r w:rsidRPr="002F08CE">
              <w:rPr>
                <w:rFonts w:ascii="Arial" w:hAnsi="Arial" w:cs="Arial"/>
                <w:color w:val="auto"/>
                <w:sz w:val="16"/>
                <w:szCs w:val="16"/>
              </w:rPr>
              <w:t xml:space="preserve"> -Avaliaram o fluxo salivar estimulado de parótidas. </w:t>
            </w:r>
          </w:p>
        </w:tc>
        <w:tc>
          <w:tcPr>
            <w:tcW w:w="493" w:type="pct"/>
            <w:tcBorders>
              <w:top w:val="single" w:sz="12" w:space="0" w:color="auto"/>
              <w:bottom w:val="single" w:sz="12" w:space="0" w:color="auto"/>
            </w:tcBorders>
          </w:tcPr>
          <w:p w:rsidR="002F08CE" w:rsidRPr="002F08CE" w:rsidRDefault="002F08CE" w:rsidP="002F08CE">
            <w:pPr>
              <w:rPr>
                <w:rFonts w:ascii="Arial" w:hAnsi="Arial" w:cs="Arial"/>
                <w:color w:val="auto"/>
                <w:sz w:val="16"/>
                <w:szCs w:val="16"/>
              </w:rPr>
            </w:pPr>
            <w:r w:rsidRPr="002F08CE">
              <w:rPr>
                <w:rFonts w:ascii="Arial" w:hAnsi="Arial" w:cs="Arial"/>
                <w:color w:val="auto"/>
                <w:sz w:val="16"/>
                <w:szCs w:val="16"/>
              </w:rPr>
              <w:t xml:space="preserve">45 participantes. </w:t>
            </w:r>
          </w:p>
          <w:p w:rsidR="002F08CE" w:rsidRPr="002F08CE" w:rsidRDefault="002F08CE" w:rsidP="002F08CE">
            <w:pPr>
              <w:rPr>
                <w:rFonts w:ascii="Arial" w:hAnsi="Arial" w:cs="Arial"/>
                <w:color w:val="auto"/>
                <w:sz w:val="16"/>
                <w:szCs w:val="16"/>
              </w:rPr>
            </w:pPr>
            <w:r w:rsidRPr="002F08CE">
              <w:rPr>
                <w:rFonts w:ascii="Arial" w:hAnsi="Arial" w:cs="Arial"/>
                <w:color w:val="auto"/>
                <w:sz w:val="16"/>
                <w:szCs w:val="16"/>
              </w:rPr>
              <w:t xml:space="preserve">- Grupo controle: 15 indivíduos não medicados saudáveis ​​com PA &lt; 150/90. </w:t>
            </w:r>
          </w:p>
          <w:p w:rsidR="002F08CE" w:rsidRPr="002F08CE" w:rsidRDefault="002F08CE" w:rsidP="002F08CE">
            <w:pPr>
              <w:rPr>
                <w:rFonts w:ascii="Arial" w:hAnsi="Arial" w:cs="Arial"/>
                <w:color w:val="auto"/>
                <w:sz w:val="16"/>
                <w:szCs w:val="16"/>
              </w:rPr>
            </w:pPr>
            <w:r w:rsidRPr="002F08CE">
              <w:rPr>
                <w:rFonts w:ascii="Arial" w:hAnsi="Arial" w:cs="Arial"/>
                <w:color w:val="auto"/>
                <w:sz w:val="16"/>
                <w:szCs w:val="16"/>
              </w:rPr>
              <w:t>- Grupo de hipertensos com 10 indivíduos não medicados com pressão &gt;160/100 mmHg</w:t>
            </w:r>
          </w:p>
          <w:p w:rsidR="002F08CE" w:rsidRDefault="002F08CE" w:rsidP="002F08CE">
            <w:pPr>
              <w:rPr>
                <w:rFonts w:ascii="Arial" w:hAnsi="Arial" w:cs="Arial"/>
                <w:color w:val="auto"/>
                <w:sz w:val="16"/>
                <w:szCs w:val="16"/>
              </w:rPr>
            </w:pPr>
            <w:r w:rsidRPr="002F08CE">
              <w:rPr>
                <w:rFonts w:ascii="Arial" w:hAnsi="Arial" w:cs="Arial"/>
                <w:color w:val="auto"/>
                <w:sz w:val="16"/>
                <w:szCs w:val="16"/>
              </w:rPr>
              <w:t xml:space="preserve">- Grupo de hipertensos controlados: 20 indivíduos recebendo </w:t>
            </w:r>
            <w:proofErr w:type="spellStart"/>
            <w:r w:rsidRPr="002F08CE">
              <w:rPr>
                <w:rFonts w:ascii="Arial" w:hAnsi="Arial" w:cs="Arial"/>
                <w:color w:val="auto"/>
                <w:sz w:val="16"/>
                <w:szCs w:val="16"/>
              </w:rPr>
              <w:t>hidroclorotiazida</w:t>
            </w:r>
            <w:proofErr w:type="spellEnd"/>
            <w:r w:rsidRPr="002F08CE">
              <w:rPr>
                <w:rFonts w:ascii="Arial" w:hAnsi="Arial" w:cs="Arial"/>
                <w:color w:val="auto"/>
                <w:sz w:val="14"/>
                <w:szCs w:val="14"/>
              </w:rPr>
              <w:t>(50 mg, por dia)</w:t>
            </w:r>
          </w:p>
          <w:p w:rsidR="00C95237" w:rsidRDefault="00C95237" w:rsidP="002F08CE">
            <w:pPr>
              <w:rPr>
                <w:rFonts w:ascii="Arial" w:hAnsi="Arial" w:cs="Arial"/>
                <w:color w:val="auto"/>
                <w:sz w:val="16"/>
                <w:szCs w:val="16"/>
              </w:rPr>
            </w:pPr>
          </w:p>
          <w:p w:rsidR="00C95237" w:rsidRPr="002F08CE" w:rsidRDefault="00C95237" w:rsidP="002F08CE">
            <w:pPr>
              <w:rPr>
                <w:rFonts w:ascii="Arial" w:hAnsi="Arial" w:cs="Arial"/>
                <w:color w:val="auto"/>
                <w:sz w:val="16"/>
                <w:szCs w:val="16"/>
              </w:rPr>
            </w:pPr>
          </w:p>
        </w:tc>
        <w:tc>
          <w:tcPr>
            <w:tcW w:w="448" w:type="pct"/>
            <w:tcBorders>
              <w:top w:val="single" w:sz="12" w:space="0" w:color="auto"/>
              <w:bottom w:val="single" w:sz="12" w:space="0" w:color="auto"/>
            </w:tcBorders>
          </w:tcPr>
          <w:p w:rsidR="002F08CE" w:rsidRPr="002F08CE" w:rsidRDefault="002F08CE" w:rsidP="002F08CE">
            <w:pPr>
              <w:rPr>
                <w:rFonts w:ascii="Arial" w:hAnsi="Arial" w:cs="Arial"/>
                <w:color w:val="auto"/>
                <w:sz w:val="16"/>
                <w:szCs w:val="16"/>
              </w:rPr>
            </w:pPr>
            <w:r w:rsidRPr="002F08CE">
              <w:rPr>
                <w:rFonts w:ascii="Arial" w:hAnsi="Arial" w:cs="Arial"/>
                <w:color w:val="auto"/>
                <w:sz w:val="16"/>
                <w:szCs w:val="16"/>
              </w:rPr>
              <w:t>Pacientes idosos &gt; 65 anos</w:t>
            </w:r>
          </w:p>
        </w:tc>
        <w:tc>
          <w:tcPr>
            <w:tcW w:w="446" w:type="pct"/>
            <w:tcBorders>
              <w:top w:val="single" w:sz="12" w:space="0" w:color="auto"/>
              <w:bottom w:val="single" w:sz="12" w:space="0" w:color="auto"/>
            </w:tcBorders>
          </w:tcPr>
          <w:p w:rsidR="002F08CE" w:rsidRPr="002F08CE" w:rsidRDefault="002F08CE" w:rsidP="002F08CE">
            <w:pPr>
              <w:rPr>
                <w:rFonts w:ascii="Arial" w:hAnsi="Arial" w:cs="Arial"/>
                <w:color w:val="auto"/>
                <w:sz w:val="16"/>
                <w:szCs w:val="16"/>
              </w:rPr>
            </w:pPr>
            <w:r w:rsidRPr="002F08CE">
              <w:rPr>
                <w:rFonts w:ascii="Arial" w:hAnsi="Arial" w:cs="Arial"/>
                <w:color w:val="auto"/>
                <w:sz w:val="16"/>
                <w:szCs w:val="16"/>
              </w:rPr>
              <w:t>Recebendo outros medicamentos que afetam o fluxo salivar</w:t>
            </w:r>
          </w:p>
        </w:tc>
        <w:tc>
          <w:tcPr>
            <w:tcW w:w="936" w:type="pct"/>
            <w:tcBorders>
              <w:top w:val="single" w:sz="12" w:space="0" w:color="auto"/>
              <w:bottom w:val="single" w:sz="12" w:space="0" w:color="auto"/>
            </w:tcBorders>
            <w:noWrap/>
          </w:tcPr>
          <w:p w:rsidR="002F08CE" w:rsidRPr="002F08CE" w:rsidRDefault="002F08CE" w:rsidP="002F08CE">
            <w:pPr>
              <w:rPr>
                <w:rFonts w:ascii="Arial" w:hAnsi="Arial" w:cs="Arial"/>
                <w:color w:val="auto"/>
                <w:sz w:val="16"/>
                <w:szCs w:val="16"/>
              </w:rPr>
            </w:pPr>
            <w:r w:rsidRPr="002F08CE">
              <w:rPr>
                <w:rFonts w:ascii="Arial" w:hAnsi="Arial" w:cs="Arial"/>
                <w:color w:val="auto"/>
                <w:sz w:val="16"/>
                <w:szCs w:val="16"/>
              </w:rPr>
              <w:t xml:space="preserve">Os resultados não mostraram diferenças significativas nas taxas de fluxo estimulado entre indivíduos hipertensos descontrolados e normotensos. </w:t>
            </w:r>
          </w:p>
          <w:p w:rsidR="002F08CE" w:rsidRPr="002F08CE" w:rsidRDefault="002F08CE" w:rsidP="002F08CE">
            <w:pPr>
              <w:rPr>
                <w:rFonts w:ascii="Arial" w:hAnsi="Arial" w:cs="Arial"/>
                <w:color w:val="auto"/>
                <w:sz w:val="16"/>
                <w:szCs w:val="16"/>
              </w:rPr>
            </w:pPr>
            <w:r w:rsidRPr="002F08CE">
              <w:rPr>
                <w:rFonts w:ascii="Arial" w:hAnsi="Arial" w:cs="Arial"/>
                <w:color w:val="auto"/>
                <w:sz w:val="16"/>
                <w:szCs w:val="16"/>
              </w:rPr>
              <w:t xml:space="preserve">-No entanto, no grupo com hipertensão controlada com HCTZ tiveram uma redução significativa do fluxo salivar estimulado de </w:t>
            </w:r>
            <w:proofErr w:type="spellStart"/>
            <w:r w:rsidRPr="002F08CE">
              <w:rPr>
                <w:rFonts w:ascii="Arial" w:hAnsi="Arial" w:cs="Arial"/>
                <w:color w:val="auto"/>
                <w:sz w:val="16"/>
                <w:szCs w:val="16"/>
              </w:rPr>
              <w:t>parótidacomparado</w:t>
            </w:r>
            <w:proofErr w:type="spellEnd"/>
            <w:r w:rsidRPr="002F08CE">
              <w:rPr>
                <w:rFonts w:ascii="Arial" w:hAnsi="Arial" w:cs="Arial"/>
                <w:color w:val="auto"/>
                <w:sz w:val="16"/>
                <w:szCs w:val="16"/>
              </w:rPr>
              <w:t xml:space="preserve"> com ambos os grupos de hipertensos e normotensos.</w:t>
            </w:r>
          </w:p>
        </w:tc>
        <w:tc>
          <w:tcPr>
            <w:tcW w:w="594" w:type="pct"/>
            <w:tcBorders>
              <w:top w:val="single" w:sz="12" w:space="0" w:color="auto"/>
              <w:bottom w:val="single" w:sz="12" w:space="0" w:color="auto"/>
            </w:tcBorders>
          </w:tcPr>
          <w:p w:rsidR="002F08CE" w:rsidRPr="002F08CE" w:rsidRDefault="002F08CE" w:rsidP="002F08CE">
            <w:pPr>
              <w:pStyle w:val="DecimalAligned"/>
              <w:rPr>
                <w:rFonts w:ascii="Arial" w:hAnsi="Arial" w:cs="Arial"/>
                <w:color w:val="auto"/>
                <w:sz w:val="16"/>
                <w:szCs w:val="16"/>
              </w:rPr>
            </w:pPr>
            <w:r w:rsidRPr="002F08CE">
              <w:rPr>
                <w:rFonts w:ascii="Arial" w:hAnsi="Arial" w:cs="Arial"/>
                <w:color w:val="auto"/>
                <w:sz w:val="16"/>
                <w:szCs w:val="16"/>
              </w:rPr>
              <w:t xml:space="preserve">Uma solução de </w:t>
            </w:r>
            <w:proofErr w:type="spellStart"/>
            <w:r w:rsidRPr="002F08CE">
              <w:rPr>
                <w:rFonts w:ascii="Arial" w:hAnsi="Arial" w:cs="Arial"/>
                <w:color w:val="auto"/>
                <w:sz w:val="16"/>
                <w:szCs w:val="16"/>
              </w:rPr>
              <w:t>citrato</w:t>
            </w:r>
            <w:proofErr w:type="spellEnd"/>
            <w:r w:rsidRPr="002F08CE">
              <w:rPr>
                <w:rFonts w:ascii="Arial" w:hAnsi="Arial" w:cs="Arial"/>
                <w:color w:val="auto"/>
                <w:sz w:val="16"/>
                <w:szCs w:val="16"/>
              </w:rPr>
              <w:t xml:space="preserve"> de 2% aplicada ao dorso da língua foi usada para </w:t>
            </w:r>
            <w:proofErr w:type="gramStart"/>
            <w:r w:rsidRPr="002F08CE">
              <w:rPr>
                <w:rFonts w:ascii="Arial" w:hAnsi="Arial" w:cs="Arial"/>
                <w:color w:val="auto"/>
                <w:sz w:val="16"/>
                <w:szCs w:val="16"/>
              </w:rPr>
              <w:t>a estimular</w:t>
            </w:r>
            <w:proofErr w:type="gramEnd"/>
            <w:r w:rsidRPr="002F08CE">
              <w:rPr>
                <w:rFonts w:ascii="Arial" w:hAnsi="Arial" w:cs="Arial"/>
                <w:color w:val="auto"/>
                <w:sz w:val="16"/>
                <w:szCs w:val="16"/>
              </w:rPr>
              <w:t xml:space="preserve"> o fluxo salivar de parótida.</w:t>
            </w:r>
          </w:p>
        </w:tc>
        <w:tc>
          <w:tcPr>
            <w:tcW w:w="594" w:type="pct"/>
            <w:tcBorders>
              <w:top w:val="single" w:sz="12" w:space="0" w:color="auto"/>
              <w:bottom w:val="single" w:sz="12" w:space="0" w:color="auto"/>
            </w:tcBorders>
          </w:tcPr>
          <w:p w:rsidR="002F08CE" w:rsidRPr="002F08CE" w:rsidRDefault="002F08CE" w:rsidP="002F08CE">
            <w:pPr>
              <w:pStyle w:val="DecimalAligned"/>
              <w:rPr>
                <w:rFonts w:ascii="Arial" w:hAnsi="Arial" w:cs="Arial"/>
                <w:color w:val="auto"/>
                <w:sz w:val="16"/>
                <w:szCs w:val="16"/>
              </w:rPr>
            </w:pPr>
            <w:r w:rsidRPr="002F08CE">
              <w:rPr>
                <w:rFonts w:ascii="Arial" w:hAnsi="Arial" w:cs="Arial"/>
                <w:color w:val="auto"/>
                <w:sz w:val="16"/>
                <w:szCs w:val="16"/>
              </w:rPr>
              <w:t xml:space="preserve">HCTZ reduz o fluxo salivar estimulado de parótida em indivíduos com a pressão arterial controlada. </w:t>
            </w:r>
          </w:p>
          <w:p w:rsidR="002F08CE" w:rsidRDefault="002F08CE" w:rsidP="00497802">
            <w:pPr>
              <w:pStyle w:val="DecimalAligned"/>
              <w:rPr>
                <w:rFonts w:ascii="Arial" w:hAnsi="Arial" w:cs="Arial"/>
                <w:color w:val="auto"/>
                <w:sz w:val="16"/>
                <w:szCs w:val="16"/>
              </w:rPr>
            </w:pPr>
          </w:p>
          <w:p w:rsidR="002F08CE" w:rsidRPr="002F08CE" w:rsidRDefault="002F08CE" w:rsidP="00497802">
            <w:pPr>
              <w:pStyle w:val="DecimalAligned"/>
              <w:rPr>
                <w:rFonts w:ascii="Arial" w:hAnsi="Arial" w:cs="Arial"/>
                <w:color w:val="auto"/>
                <w:sz w:val="16"/>
                <w:szCs w:val="16"/>
              </w:rPr>
            </w:pPr>
          </w:p>
        </w:tc>
      </w:tr>
      <w:tr w:rsidR="00C95237" w:rsidRPr="0025153F" w:rsidTr="00186C0E">
        <w:tc>
          <w:tcPr>
            <w:tcW w:w="446" w:type="pct"/>
            <w:tcBorders>
              <w:top w:val="single" w:sz="12" w:space="0" w:color="auto"/>
            </w:tcBorders>
          </w:tcPr>
          <w:p w:rsidR="00C95237" w:rsidRPr="006153B2" w:rsidRDefault="00C95237" w:rsidP="002F08CE">
            <w:pPr>
              <w:rPr>
                <w:rFonts w:ascii="Arial" w:hAnsi="Arial" w:cs="Arial"/>
                <w:sz w:val="16"/>
                <w:szCs w:val="16"/>
              </w:rPr>
            </w:pPr>
          </w:p>
        </w:tc>
        <w:tc>
          <w:tcPr>
            <w:tcW w:w="497" w:type="pct"/>
            <w:tcBorders>
              <w:top w:val="single" w:sz="12" w:space="0" w:color="auto"/>
            </w:tcBorders>
          </w:tcPr>
          <w:p w:rsidR="00C95237" w:rsidRPr="002F08CE" w:rsidRDefault="00C95237" w:rsidP="002F08CE">
            <w:pPr>
              <w:rPr>
                <w:rFonts w:ascii="Arial" w:hAnsi="Arial" w:cs="Arial"/>
                <w:sz w:val="16"/>
                <w:szCs w:val="16"/>
              </w:rPr>
            </w:pPr>
          </w:p>
        </w:tc>
        <w:tc>
          <w:tcPr>
            <w:tcW w:w="546" w:type="pct"/>
            <w:tcBorders>
              <w:top w:val="single" w:sz="12" w:space="0" w:color="auto"/>
            </w:tcBorders>
          </w:tcPr>
          <w:p w:rsidR="00C95237" w:rsidRPr="002F08CE" w:rsidRDefault="00C95237" w:rsidP="002F08CE">
            <w:pPr>
              <w:rPr>
                <w:rFonts w:ascii="Arial" w:hAnsi="Arial" w:cs="Arial"/>
                <w:sz w:val="16"/>
                <w:szCs w:val="16"/>
              </w:rPr>
            </w:pPr>
          </w:p>
        </w:tc>
        <w:tc>
          <w:tcPr>
            <w:tcW w:w="493" w:type="pct"/>
            <w:tcBorders>
              <w:top w:val="single" w:sz="12" w:space="0" w:color="auto"/>
            </w:tcBorders>
          </w:tcPr>
          <w:p w:rsidR="00C95237" w:rsidRPr="002F08CE" w:rsidRDefault="00C95237" w:rsidP="002F08CE">
            <w:pPr>
              <w:rPr>
                <w:rFonts w:ascii="Arial" w:hAnsi="Arial" w:cs="Arial"/>
                <w:sz w:val="16"/>
                <w:szCs w:val="16"/>
              </w:rPr>
            </w:pPr>
          </w:p>
        </w:tc>
        <w:tc>
          <w:tcPr>
            <w:tcW w:w="448" w:type="pct"/>
            <w:tcBorders>
              <w:top w:val="single" w:sz="12" w:space="0" w:color="auto"/>
            </w:tcBorders>
          </w:tcPr>
          <w:p w:rsidR="00C95237" w:rsidRPr="002F08CE" w:rsidRDefault="00C95237" w:rsidP="002F08CE">
            <w:pPr>
              <w:rPr>
                <w:rFonts w:ascii="Arial" w:hAnsi="Arial" w:cs="Arial"/>
                <w:sz w:val="16"/>
                <w:szCs w:val="16"/>
              </w:rPr>
            </w:pPr>
          </w:p>
        </w:tc>
        <w:tc>
          <w:tcPr>
            <w:tcW w:w="446" w:type="pct"/>
            <w:tcBorders>
              <w:top w:val="single" w:sz="12" w:space="0" w:color="auto"/>
            </w:tcBorders>
          </w:tcPr>
          <w:p w:rsidR="00C95237" w:rsidRPr="002F08CE" w:rsidRDefault="00C95237" w:rsidP="002F08CE">
            <w:pPr>
              <w:rPr>
                <w:rFonts w:ascii="Arial" w:hAnsi="Arial" w:cs="Arial"/>
                <w:sz w:val="16"/>
                <w:szCs w:val="16"/>
              </w:rPr>
            </w:pPr>
          </w:p>
        </w:tc>
        <w:tc>
          <w:tcPr>
            <w:tcW w:w="936" w:type="pct"/>
            <w:tcBorders>
              <w:top w:val="single" w:sz="12" w:space="0" w:color="auto"/>
            </w:tcBorders>
            <w:noWrap/>
          </w:tcPr>
          <w:p w:rsidR="00C95237" w:rsidRPr="002F08CE" w:rsidRDefault="00C95237" w:rsidP="002F08CE">
            <w:pPr>
              <w:rPr>
                <w:rFonts w:ascii="Arial" w:hAnsi="Arial" w:cs="Arial"/>
                <w:sz w:val="16"/>
                <w:szCs w:val="16"/>
              </w:rPr>
            </w:pPr>
          </w:p>
        </w:tc>
        <w:tc>
          <w:tcPr>
            <w:tcW w:w="594" w:type="pct"/>
            <w:tcBorders>
              <w:top w:val="single" w:sz="12" w:space="0" w:color="auto"/>
            </w:tcBorders>
          </w:tcPr>
          <w:p w:rsidR="00C95237" w:rsidRPr="002F08CE" w:rsidRDefault="00C95237" w:rsidP="002F08CE">
            <w:pPr>
              <w:pStyle w:val="DecimalAligned"/>
              <w:rPr>
                <w:rFonts w:ascii="Arial" w:hAnsi="Arial" w:cs="Arial"/>
                <w:sz w:val="16"/>
                <w:szCs w:val="16"/>
              </w:rPr>
            </w:pPr>
          </w:p>
        </w:tc>
        <w:tc>
          <w:tcPr>
            <w:tcW w:w="594" w:type="pct"/>
            <w:tcBorders>
              <w:top w:val="single" w:sz="12" w:space="0" w:color="auto"/>
            </w:tcBorders>
          </w:tcPr>
          <w:p w:rsidR="00C95237" w:rsidRPr="002F08CE" w:rsidRDefault="00C95237" w:rsidP="002F08CE">
            <w:pPr>
              <w:pStyle w:val="DecimalAligned"/>
              <w:rPr>
                <w:rFonts w:ascii="Arial" w:hAnsi="Arial" w:cs="Arial"/>
                <w:sz w:val="16"/>
                <w:szCs w:val="16"/>
              </w:rPr>
            </w:pPr>
          </w:p>
        </w:tc>
      </w:tr>
      <w:tr w:rsidR="00F71047" w:rsidRPr="0025153F" w:rsidTr="00C95237">
        <w:trPr>
          <w:trHeight w:val="414"/>
        </w:trPr>
        <w:tc>
          <w:tcPr>
            <w:tcW w:w="446" w:type="pct"/>
            <w:tcBorders>
              <w:top w:val="single" w:sz="12" w:space="0" w:color="auto"/>
              <w:bottom w:val="single" w:sz="4" w:space="0" w:color="auto"/>
            </w:tcBorders>
          </w:tcPr>
          <w:p w:rsidR="00F71047" w:rsidRPr="00F71047" w:rsidRDefault="00F71047" w:rsidP="00186C0E">
            <w:pPr>
              <w:rPr>
                <w:rFonts w:ascii="Arial" w:hAnsi="Arial" w:cs="Arial"/>
                <w:b/>
                <w:color w:val="auto"/>
                <w:sz w:val="16"/>
                <w:szCs w:val="16"/>
              </w:rPr>
            </w:pPr>
            <w:r w:rsidRPr="00F71047">
              <w:rPr>
                <w:rFonts w:ascii="Arial" w:hAnsi="Arial" w:cs="Arial"/>
                <w:b/>
                <w:color w:val="auto"/>
                <w:sz w:val="16"/>
                <w:szCs w:val="16"/>
              </w:rPr>
              <w:lastRenderedPageBreak/>
              <w:t xml:space="preserve">Autor (es), </w:t>
            </w:r>
          </w:p>
          <w:p w:rsidR="00F71047" w:rsidRPr="00F71047" w:rsidRDefault="00F71047" w:rsidP="00186C0E">
            <w:pPr>
              <w:rPr>
                <w:rFonts w:ascii="Arial" w:hAnsi="Arial" w:cs="Arial"/>
                <w:b/>
                <w:color w:val="auto"/>
                <w:sz w:val="16"/>
                <w:szCs w:val="16"/>
              </w:rPr>
            </w:pPr>
            <w:r w:rsidRPr="00F71047">
              <w:rPr>
                <w:rFonts w:ascii="Arial" w:hAnsi="Arial" w:cs="Arial"/>
                <w:b/>
                <w:color w:val="auto"/>
                <w:sz w:val="16"/>
                <w:szCs w:val="16"/>
              </w:rPr>
              <w:t>Data e local</w:t>
            </w:r>
          </w:p>
        </w:tc>
        <w:tc>
          <w:tcPr>
            <w:tcW w:w="497" w:type="pct"/>
            <w:tcBorders>
              <w:top w:val="single" w:sz="12" w:space="0" w:color="auto"/>
              <w:bottom w:val="single" w:sz="12" w:space="0" w:color="auto"/>
            </w:tcBorders>
          </w:tcPr>
          <w:p w:rsidR="00F71047" w:rsidRPr="00F71047" w:rsidRDefault="00F71047" w:rsidP="00186C0E">
            <w:pPr>
              <w:rPr>
                <w:rFonts w:ascii="Arial" w:hAnsi="Arial" w:cs="Arial"/>
                <w:b/>
                <w:color w:val="auto"/>
                <w:sz w:val="16"/>
                <w:szCs w:val="16"/>
              </w:rPr>
            </w:pPr>
            <w:r w:rsidRPr="00F71047">
              <w:rPr>
                <w:rFonts w:ascii="Arial" w:hAnsi="Arial" w:cs="Arial"/>
                <w:b/>
                <w:color w:val="auto"/>
                <w:sz w:val="16"/>
                <w:szCs w:val="16"/>
              </w:rPr>
              <w:t>Título</w:t>
            </w:r>
          </w:p>
        </w:tc>
        <w:tc>
          <w:tcPr>
            <w:tcW w:w="546" w:type="pct"/>
            <w:tcBorders>
              <w:top w:val="single" w:sz="12" w:space="0" w:color="auto"/>
              <w:bottom w:val="single" w:sz="12" w:space="0" w:color="auto"/>
            </w:tcBorders>
          </w:tcPr>
          <w:p w:rsidR="00F71047" w:rsidRPr="00F71047" w:rsidRDefault="00F71047" w:rsidP="00186C0E">
            <w:pPr>
              <w:rPr>
                <w:rFonts w:ascii="Arial" w:hAnsi="Arial" w:cs="Arial"/>
                <w:b/>
                <w:color w:val="auto"/>
                <w:sz w:val="16"/>
                <w:szCs w:val="16"/>
              </w:rPr>
            </w:pPr>
            <w:r w:rsidRPr="00F71047">
              <w:rPr>
                <w:rFonts w:ascii="Arial" w:hAnsi="Arial" w:cs="Arial"/>
                <w:b/>
                <w:color w:val="auto"/>
                <w:sz w:val="16"/>
                <w:szCs w:val="16"/>
              </w:rPr>
              <w:t>Delineamento</w:t>
            </w:r>
          </w:p>
          <w:p w:rsidR="00F71047" w:rsidRPr="00F71047" w:rsidRDefault="00F71047" w:rsidP="00186C0E">
            <w:pPr>
              <w:rPr>
                <w:rFonts w:ascii="Arial" w:hAnsi="Arial" w:cs="Arial"/>
                <w:b/>
                <w:color w:val="auto"/>
                <w:sz w:val="16"/>
                <w:szCs w:val="16"/>
              </w:rPr>
            </w:pPr>
            <w:r w:rsidRPr="00F71047">
              <w:rPr>
                <w:rFonts w:ascii="Arial" w:hAnsi="Arial" w:cs="Arial"/>
                <w:b/>
                <w:color w:val="auto"/>
                <w:sz w:val="16"/>
                <w:szCs w:val="16"/>
              </w:rPr>
              <w:t>da Pesquisa</w:t>
            </w:r>
          </w:p>
        </w:tc>
        <w:tc>
          <w:tcPr>
            <w:tcW w:w="493" w:type="pct"/>
            <w:tcBorders>
              <w:top w:val="single" w:sz="12" w:space="0" w:color="auto"/>
              <w:bottom w:val="single" w:sz="12" w:space="0" w:color="auto"/>
            </w:tcBorders>
          </w:tcPr>
          <w:p w:rsidR="00F71047" w:rsidRPr="00F71047" w:rsidRDefault="00F71047" w:rsidP="00186C0E">
            <w:pPr>
              <w:rPr>
                <w:rFonts w:ascii="Arial" w:hAnsi="Arial" w:cs="Arial"/>
                <w:b/>
                <w:color w:val="auto"/>
                <w:sz w:val="16"/>
                <w:szCs w:val="16"/>
              </w:rPr>
            </w:pPr>
            <w:r w:rsidRPr="00F71047">
              <w:rPr>
                <w:rFonts w:ascii="Arial" w:hAnsi="Arial" w:cs="Arial"/>
                <w:b/>
                <w:color w:val="auto"/>
                <w:sz w:val="16"/>
                <w:szCs w:val="16"/>
              </w:rPr>
              <w:t xml:space="preserve">Tipo de </w:t>
            </w:r>
          </w:p>
          <w:p w:rsidR="00F71047" w:rsidRPr="00F71047" w:rsidRDefault="00F71047" w:rsidP="00186C0E">
            <w:pPr>
              <w:rPr>
                <w:rFonts w:ascii="Arial" w:hAnsi="Arial" w:cs="Arial"/>
                <w:b/>
                <w:color w:val="auto"/>
                <w:sz w:val="16"/>
                <w:szCs w:val="16"/>
              </w:rPr>
            </w:pPr>
            <w:r w:rsidRPr="00F71047">
              <w:rPr>
                <w:rFonts w:ascii="Arial" w:hAnsi="Arial" w:cs="Arial"/>
                <w:b/>
                <w:color w:val="auto"/>
                <w:sz w:val="16"/>
                <w:szCs w:val="16"/>
              </w:rPr>
              <w:t>Participantes</w:t>
            </w:r>
          </w:p>
          <w:p w:rsidR="00F71047" w:rsidRPr="00F71047" w:rsidRDefault="00F71047" w:rsidP="00186C0E">
            <w:pPr>
              <w:rPr>
                <w:rFonts w:ascii="Arial" w:hAnsi="Arial" w:cs="Arial"/>
                <w:b/>
                <w:color w:val="auto"/>
                <w:sz w:val="16"/>
                <w:szCs w:val="16"/>
              </w:rPr>
            </w:pPr>
            <w:r w:rsidRPr="00F71047">
              <w:rPr>
                <w:rFonts w:ascii="Arial" w:hAnsi="Arial" w:cs="Arial"/>
                <w:b/>
                <w:color w:val="auto"/>
                <w:sz w:val="16"/>
                <w:szCs w:val="16"/>
              </w:rPr>
              <w:t>(amostras)</w:t>
            </w:r>
          </w:p>
        </w:tc>
        <w:tc>
          <w:tcPr>
            <w:tcW w:w="448" w:type="pct"/>
            <w:tcBorders>
              <w:top w:val="single" w:sz="12" w:space="0" w:color="auto"/>
              <w:bottom w:val="single" w:sz="12" w:space="0" w:color="auto"/>
            </w:tcBorders>
          </w:tcPr>
          <w:p w:rsidR="00F71047" w:rsidRPr="00F71047" w:rsidRDefault="00F71047" w:rsidP="00186C0E">
            <w:pPr>
              <w:rPr>
                <w:rFonts w:ascii="Arial" w:hAnsi="Arial" w:cs="Arial"/>
                <w:b/>
                <w:color w:val="auto"/>
                <w:sz w:val="16"/>
                <w:szCs w:val="16"/>
              </w:rPr>
            </w:pPr>
            <w:r w:rsidRPr="00F71047">
              <w:rPr>
                <w:rFonts w:ascii="Arial" w:hAnsi="Arial" w:cs="Arial"/>
                <w:b/>
                <w:color w:val="auto"/>
                <w:sz w:val="16"/>
                <w:szCs w:val="16"/>
              </w:rPr>
              <w:t>Critérios de</w:t>
            </w:r>
          </w:p>
          <w:p w:rsidR="00F71047" w:rsidRPr="00F71047" w:rsidRDefault="00F71047" w:rsidP="00186C0E">
            <w:pPr>
              <w:rPr>
                <w:rFonts w:ascii="Arial" w:hAnsi="Arial" w:cs="Arial"/>
                <w:b/>
                <w:color w:val="auto"/>
                <w:sz w:val="16"/>
                <w:szCs w:val="16"/>
              </w:rPr>
            </w:pPr>
            <w:r w:rsidRPr="00F71047">
              <w:rPr>
                <w:rFonts w:ascii="Arial" w:hAnsi="Arial" w:cs="Arial"/>
                <w:b/>
                <w:color w:val="auto"/>
                <w:sz w:val="16"/>
                <w:szCs w:val="16"/>
              </w:rPr>
              <w:t>Inclusão</w:t>
            </w:r>
          </w:p>
        </w:tc>
        <w:tc>
          <w:tcPr>
            <w:tcW w:w="446" w:type="pct"/>
            <w:tcBorders>
              <w:top w:val="single" w:sz="12" w:space="0" w:color="auto"/>
              <w:bottom w:val="single" w:sz="12" w:space="0" w:color="auto"/>
            </w:tcBorders>
          </w:tcPr>
          <w:p w:rsidR="00F71047" w:rsidRPr="00F71047" w:rsidRDefault="00F71047" w:rsidP="00186C0E">
            <w:pPr>
              <w:rPr>
                <w:rFonts w:ascii="Arial" w:hAnsi="Arial" w:cs="Arial"/>
                <w:b/>
                <w:color w:val="auto"/>
                <w:sz w:val="16"/>
                <w:szCs w:val="16"/>
              </w:rPr>
            </w:pPr>
            <w:r w:rsidRPr="00F71047">
              <w:rPr>
                <w:rFonts w:ascii="Arial" w:hAnsi="Arial" w:cs="Arial"/>
                <w:b/>
                <w:color w:val="auto"/>
                <w:sz w:val="16"/>
                <w:szCs w:val="16"/>
              </w:rPr>
              <w:t>Critérios de</w:t>
            </w:r>
          </w:p>
          <w:p w:rsidR="00F71047" w:rsidRPr="00F71047" w:rsidRDefault="00F71047" w:rsidP="00186C0E">
            <w:pPr>
              <w:rPr>
                <w:rFonts w:ascii="Arial" w:hAnsi="Arial" w:cs="Arial"/>
                <w:b/>
                <w:color w:val="auto"/>
                <w:sz w:val="16"/>
                <w:szCs w:val="16"/>
              </w:rPr>
            </w:pPr>
            <w:r w:rsidRPr="00F71047">
              <w:rPr>
                <w:rFonts w:ascii="Arial" w:hAnsi="Arial" w:cs="Arial"/>
                <w:b/>
                <w:color w:val="auto"/>
                <w:sz w:val="16"/>
                <w:szCs w:val="16"/>
              </w:rPr>
              <w:t>Exclusão</w:t>
            </w:r>
          </w:p>
        </w:tc>
        <w:tc>
          <w:tcPr>
            <w:tcW w:w="936" w:type="pct"/>
            <w:tcBorders>
              <w:top w:val="single" w:sz="12" w:space="0" w:color="auto"/>
              <w:bottom w:val="single" w:sz="12" w:space="0" w:color="auto"/>
            </w:tcBorders>
            <w:noWrap/>
          </w:tcPr>
          <w:p w:rsidR="00F71047" w:rsidRPr="00F71047" w:rsidRDefault="00F71047" w:rsidP="00186C0E">
            <w:pPr>
              <w:rPr>
                <w:rFonts w:ascii="Arial" w:hAnsi="Arial" w:cs="Arial"/>
                <w:b/>
                <w:color w:val="auto"/>
                <w:sz w:val="16"/>
                <w:szCs w:val="16"/>
              </w:rPr>
            </w:pPr>
            <w:r w:rsidRPr="00F71047">
              <w:rPr>
                <w:rFonts w:ascii="Arial" w:hAnsi="Arial" w:cs="Arial"/>
                <w:b/>
                <w:color w:val="auto"/>
                <w:sz w:val="16"/>
                <w:szCs w:val="16"/>
              </w:rPr>
              <w:t>Resultados da</w:t>
            </w:r>
          </w:p>
          <w:p w:rsidR="00F71047" w:rsidRPr="00F71047" w:rsidRDefault="00F71047" w:rsidP="00186C0E">
            <w:pPr>
              <w:rPr>
                <w:rFonts w:ascii="Arial" w:hAnsi="Arial" w:cs="Arial"/>
                <w:b/>
                <w:color w:val="auto"/>
                <w:sz w:val="16"/>
                <w:szCs w:val="16"/>
              </w:rPr>
            </w:pPr>
            <w:r w:rsidRPr="00F71047">
              <w:rPr>
                <w:rFonts w:ascii="Arial" w:hAnsi="Arial" w:cs="Arial"/>
                <w:b/>
                <w:color w:val="auto"/>
                <w:sz w:val="16"/>
                <w:szCs w:val="16"/>
              </w:rPr>
              <w:t xml:space="preserve"> Pesquisa</w:t>
            </w:r>
          </w:p>
        </w:tc>
        <w:tc>
          <w:tcPr>
            <w:tcW w:w="594" w:type="pct"/>
            <w:tcBorders>
              <w:top w:val="single" w:sz="12" w:space="0" w:color="auto"/>
              <w:bottom w:val="single" w:sz="12" w:space="0" w:color="auto"/>
            </w:tcBorders>
          </w:tcPr>
          <w:p w:rsidR="00F71047" w:rsidRPr="00F71047" w:rsidRDefault="00F71047" w:rsidP="00186C0E">
            <w:pPr>
              <w:rPr>
                <w:rFonts w:ascii="Arial" w:hAnsi="Arial" w:cs="Arial"/>
                <w:b/>
                <w:color w:val="auto"/>
                <w:sz w:val="16"/>
                <w:szCs w:val="16"/>
              </w:rPr>
            </w:pPr>
            <w:r w:rsidRPr="00F71047">
              <w:rPr>
                <w:rFonts w:ascii="Arial" w:hAnsi="Arial" w:cs="Arial"/>
                <w:b/>
                <w:color w:val="auto"/>
                <w:sz w:val="16"/>
                <w:szCs w:val="16"/>
              </w:rPr>
              <w:t>Testes envolvidos</w:t>
            </w:r>
          </w:p>
        </w:tc>
        <w:tc>
          <w:tcPr>
            <w:tcW w:w="594" w:type="pct"/>
            <w:tcBorders>
              <w:top w:val="single" w:sz="12" w:space="0" w:color="auto"/>
              <w:bottom w:val="single" w:sz="12" w:space="0" w:color="auto"/>
            </w:tcBorders>
          </w:tcPr>
          <w:p w:rsidR="00F71047" w:rsidRPr="00F71047" w:rsidRDefault="00F71047" w:rsidP="00186C0E">
            <w:pPr>
              <w:rPr>
                <w:rFonts w:ascii="Arial" w:hAnsi="Arial" w:cs="Arial"/>
                <w:b/>
                <w:color w:val="auto"/>
                <w:sz w:val="16"/>
                <w:szCs w:val="16"/>
              </w:rPr>
            </w:pPr>
            <w:r w:rsidRPr="00F71047">
              <w:rPr>
                <w:rFonts w:ascii="Arial" w:hAnsi="Arial" w:cs="Arial"/>
                <w:b/>
                <w:color w:val="auto"/>
                <w:sz w:val="16"/>
                <w:szCs w:val="16"/>
              </w:rPr>
              <w:t>Conclusão da Pesquisa</w:t>
            </w:r>
          </w:p>
        </w:tc>
      </w:tr>
      <w:tr w:rsidR="00F71047" w:rsidRPr="0025153F" w:rsidTr="00C95237">
        <w:tc>
          <w:tcPr>
            <w:tcW w:w="446" w:type="pct"/>
            <w:tcBorders>
              <w:top w:val="single" w:sz="4" w:space="0" w:color="auto"/>
              <w:bottom w:val="single" w:sz="4" w:space="0" w:color="auto"/>
            </w:tcBorders>
          </w:tcPr>
          <w:p w:rsidR="00F71047" w:rsidRPr="00F71047" w:rsidRDefault="00F71047" w:rsidP="003579DF">
            <w:pPr>
              <w:rPr>
                <w:rFonts w:ascii="Arial" w:hAnsi="Arial" w:cs="Arial"/>
                <w:color w:val="auto"/>
                <w:sz w:val="14"/>
                <w:szCs w:val="14"/>
              </w:rPr>
            </w:pPr>
            <w:proofErr w:type="spellStart"/>
            <w:r w:rsidRPr="00F71047">
              <w:rPr>
                <w:rFonts w:ascii="Arial" w:hAnsi="Arial" w:cs="Arial"/>
                <w:color w:val="auto"/>
                <w:sz w:val="14"/>
                <w:szCs w:val="14"/>
              </w:rPr>
              <w:t>Prasanthi</w:t>
            </w:r>
            <w:proofErr w:type="spellEnd"/>
            <w:r w:rsidRPr="00F71047">
              <w:rPr>
                <w:rFonts w:ascii="Arial" w:hAnsi="Arial" w:cs="Arial"/>
                <w:color w:val="auto"/>
                <w:sz w:val="14"/>
                <w:szCs w:val="14"/>
              </w:rPr>
              <w:t xml:space="preserve"> B, </w:t>
            </w:r>
            <w:proofErr w:type="spellStart"/>
            <w:r w:rsidRPr="00F71047">
              <w:rPr>
                <w:rFonts w:ascii="Arial" w:hAnsi="Arial" w:cs="Arial"/>
                <w:color w:val="auto"/>
                <w:sz w:val="14"/>
                <w:szCs w:val="14"/>
              </w:rPr>
              <w:t>Kannan</w:t>
            </w:r>
            <w:proofErr w:type="spellEnd"/>
            <w:r w:rsidRPr="00F71047">
              <w:rPr>
                <w:rFonts w:ascii="Arial" w:hAnsi="Arial" w:cs="Arial"/>
                <w:color w:val="auto"/>
                <w:sz w:val="14"/>
                <w:szCs w:val="14"/>
              </w:rPr>
              <w:t xml:space="preserve"> N, Patil R.</w:t>
            </w:r>
          </w:p>
          <w:p w:rsidR="00F71047" w:rsidRPr="00F71047" w:rsidRDefault="00F71047" w:rsidP="003579DF">
            <w:pPr>
              <w:rPr>
                <w:rFonts w:ascii="Arial" w:hAnsi="Arial" w:cs="Arial"/>
                <w:color w:val="auto"/>
                <w:sz w:val="14"/>
                <w:szCs w:val="14"/>
              </w:rPr>
            </w:pPr>
          </w:p>
          <w:p w:rsidR="00F71047" w:rsidRPr="00F71047" w:rsidRDefault="00F71047" w:rsidP="003579DF">
            <w:pPr>
              <w:rPr>
                <w:rFonts w:ascii="Arial" w:hAnsi="Arial" w:cs="Arial"/>
                <w:color w:val="auto"/>
                <w:sz w:val="14"/>
                <w:szCs w:val="14"/>
              </w:rPr>
            </w:pPr>
            <w:r w:rsidRPr="00F71047">
              <w:rPr>
                <w:rFonts w:ascii="Arial" w:hAnsi="Arial" w:cs="Arial"/>
                <w:color w:val="auto"/>
                <w:sz w:val="14"/>
                <w:szCs w:val="14"/>
              </w:rPr>
              <w:t>2014</w:t>
            </w:r>
          </w:p>
          <w:p w:rsidR="00F71047" w:rsidRPr="00F71047" w:rsidRDefault="00F71047" w:rsidP="003579DF">
            <w:pPr>
              <w:rPr>
                <w:rFonts w:ascii="Arial" w:hAnsi="Arial" w:cs="Arial"/>
                <w:color w:val="auto"/>
                <w:sz w:val="14"/>
                <w:szCs w:val="14"/>
              </w:rPr>
            </w:pPr>
          </w:p>
          <w:p w:rsidR="00F71047" w:rsidRPr="00CA7D81" w:rsidRDefault="00F71047" w:rsidP="003579DF">
            <w:pPr>
              <w:rPr>
                <w:rFonts w:ascii="Arial" w:hAnsi="Arial" w:cs="Arial"/>
                <w:i/>
                <w:color w:val="auto"/>
                <w:sz w:val="14"/>
                <w:szCs w:val="14"/>
              </w:rPr>
            </w:pPr>
            <w:proofErr w:type="spellStart"/>
            <w:r w:rsidRPr="00CA7D81">
              <w:rPr>
                <w:rFonts w:ascii="Arial" w:hAnsi="Arial" w:cs="Arial"/>
                <w:i/>
                <w:color w:val="auto"/>
                <w:sz w:val="14"/>
                <w:szCs w:val="14"/>
              </w:rPr>
              <w:t>AndhraPradesh</w:t>
            </w:r>
            <w:proofErr w:type="spellEnd"/>
            <w:r w:rsidRPr="00CA7D81">
              <w:rPr>
                <w:rFonts w:ascii="Arial" w:hAnsi="Arial" w:cs="Arial"/>
                <w:i/>
                <w:color w:val="auto"/>
                <w:sz w:val="14"/>
                <w:szCs w:val="14"/>
              </w:rPr>
              <w:t xml:space="preserve">, </w:t>
            </w:r>
            <w:proofErr w:type="spellStart"/>
            <w:r w:rsidRPr="00CA7D81">
              <w:rPr>
                <w:rFonts w:ascii="Arial" w:hAnsi="Arial" w:cs="Arial"/>
                <w:i/>
                <w:color w:val="auto"/>
                <w:sz w:val="14"/>
                <w:szCs w:val="14"/>
              </w:rPr>
              <w:t>India</w:t>
            </w:r>
            <w:proofErr w:type="spellEnd"/>
            <w:r w:rsidRPr="00CA7D81">
              <w:rPr>
                <w:rFonts w:ascii="Arial" w:hAnsi="Arial" w:cs="Arial"/>
                <w:i/>
                <w:color w:val="auto"/>
                <w:sz w:val="14"/>
                <w:szCs w:val="14"/>
              </w:rPr>
              <w:t>.</w:t>
            </w:r>
          </w:p>
        </w:tc>
        <w:tc>
          <w:tcPr>
            <w:tcW w:w="497" w:type="pct"/>
            <w:tcBorders>
              <w:top w:val="single" w:sz="12" w:space="0" w:color="auto"/>
              <w:bottom w:val="single" w:sz="4" w:space="0" w:color="auto"/>
            </w:tcBorders>
          </w:tcPr>
          <w:p w:rsidR="00F71047" w:rsidRPr="00F71047" w:rsidRDefault="00F71047" w:rsidP="003579DF">
            <w:pPr>
              <w:rPr>
                <w:rFonts w:ascii="Arial" w:hAnsi="Arial" w:cs="Arial"/>
                <w:color w:val="auto"/>
                <w:sz w:val="14"/>
                <w:szCs w:val="14"/>
              </w:rPr>
            </w:pPr>
            <w:r w:rsidRPr="00F71047">
              <w:rPr>
                <w:rFonts w:ascii="Arial" w:hAnsi="Arial" w:cs="Arial"/>
                <w:color w:val="auto"/>
                <w:sz w:val="14"/>
                <w:szCs w:val="14"/>
              </w:rPr>
              <w:t xml:space="preserve">Efeito dos diuréticos no fluxo salivar, Composição e estado de saúde oral: estudo clínico-bioquímico. </w:t>
            </w:r>
            <w:r w:rsidR="005B7A16">
              <w:rPr>
                <w:rFonts w:ascii="Arial" w:hAnsi="Arial" w:cs="Arial"/>
                <w:color w:val="auto"/>
                <w:sz w:val="14"/>
                <w:szCs w:val="14"/>
              </w:rPr>
              <w:t>(57)</w:t>
            </w:r>
          </w:p>
        </w:tc>
        <w:tc>
          <w:tcPr>
            <w:tcW w:w="546" w:type="pct"/>
            <w:tcBorders>
              <w:top w:val="single" w:sz="12" w:space="0" w:color="auto"/>
              <w:bottom w:val="single" w:sz="4" w:space="0" w:color="auto"/>
            </w:tcBorders>
          </w:tcPr>
          <w:p w:rsidR="00F71047" w:rsidRPr="00F71047" w:rsidRDefault="00F71047" w:rsidP="003579DF">
            <w:pPr>
              <w:rPr>
                <w:rFonts w:ascii="Arial" w:hAnsi="Arial" w:cs="Arial"/>
                <w:color w:val="auto"/>
                <w:sz w:val="14"/>
                <w:szCs w:val="14"/>
              </w:rPr>
            </w:pPr>
            <w:r w:rsidRPr="00F71047">
              <w:rPr>
                <w:rFonts w:ascii="Arial" w:hAnsi="Arial" w:cs="Arial"/>
                <w:color w:val="auto"/>
                <w:sz w:val="14"/>
                <w:szCs w:val="14"/>
              </w:rPr>
              <w:t xml:space="preserve">Estudo </w:t>
            </w:r>
            <w:r w:rsidR="00CA7D81">
              <w:rPr>
                <w:rFonts w:ascii="Arial" w:hAnsi="Arial" w:cs="Arial"/>
                <w:color w:val="auto"/>
                <w:sz w:val="14"/>
                <w:szCs w:val="14"/>
              </w:rPr>
              <w:t>Observacional T</w:t>
            </w:r>
            <w:r w:rsidRPr="00F71047">
              <w:rPr>
                <w:rFonts w:ascii="Arial" w:hAnsi="Arial" w:cs="Arial"/>
                <w:color w:val="auto"/>
                <w:sz w:val="14"/>
                <w:szCs w:val="14"/>
              </w:rPr>
              <w:t>ransversal do tipo Caso-controle</w:t>
            </w:r>
          </w:p>
          <w:p w:rsidR="00F71047" w:rsidRPr="00F71047" w:rsidRDefault="00F71047" w:rsidP="003579DF">
            <w:pPr>
              <w:rPr>
                <w:rFonts w:ascii="Arial" w:hAnsi="Arial" w:cs="Arial"/>
                <w:color w:val="auto"/>
                <w:sz w:val="14"/>
                <w:szCs w:val="14"/>
              </w:rPr>
            </w:pPr>
          </w:p>
          <w:p w:rsidR="00F71047" w:rsidRPr="00F71047" w:rsidRDefault="00CA7D81" w:rsidP="003579DF">
            <w:pPr>
              <w:rPr>
                <w:rFonts w:ascii="Arial" w:hAnsi="Arial" w:cs="Arial"/>
                <w:color w:val="auto"/>
                <w:sz w:val="14"/>
                <w:szCs w:val="14"/>
              </w:rPr>
            </w:pPr>
            <w:r>
              <w:rPr>
                <w:rFonts w:ascii="Arial" w:hAnsi="Arial" w:cs="Arial"/>
                <w:color w:val="auto"/>
                <w:sz w:val="14"/>
                <w:szCs w:val="14"/>
              </w:rPr>
              <w:t>-Avaliaram o</w:t>
            </w:r>
            <w:r w:rsidR="00F71047" w:rsidRPr="00F71047">
              <w:rPr>
                <w:rFonts w:ascii="Arial" w:hAnsi="Arial" w:cs="Arial"/>
                <w:color w:val="auto"/>
                <w:sz w:val="14"/>
                <w:szCs w:val="14"/>
              </w:rPr>
              <w:t xml:space="preserve"> efeito de diuréticos na saúde oral em relação ao fluxo salivar (SFR) estimulado (U) e </w:t>
            </w:r>
            <w:proofErr w:type="gramStart"/>
            <w:r w:rsidR="00F71047" w:rsidRPr="00F71047">
              <w:rPr>
                <w:rFonts w:ascii="Arial" w:hAnsi="Arial" w:cs="Arial"/>
                <w:color w:val="auto"/>
                <w:sz w:val="14"/>
                <w:szCs w:val="14"/>
              </w:rPr>
              <w:t>não-estimulado</w:t>
            </w:r>
            <w:proofErr w:type="gramEnd"/>
            <w:r w:rsidR="00F71047" w:rsidRPr="00F71047">
              <w:rPr>
                <w:rFonts w:ascii="Arial" w:hAnsi="Arial" w:cs="Arial"/>
                <w:color w:val="auto"/>
                <w:sz w:val="14"/>
                <w:szCs w:val="14"/>
              </w:rPr>
              <w:t xml:space="preserve"> (S), pH, capacidade tampão, conteúdo de proteína total, várias concentrações de </w:t>
            </w:r>
            <w:proofErr w:type="spellStart"/>
            <w:r w:rsidR="00F71047" w:rsidRPr="00F71047">
              <w:rPr>
                <w:rFonts w:ascii="Arial" w:hAnsi="Arial" w:cs="Arial"/>
                <w:color w:val="auto"/>
                <w:sz w:val="14"/>
                <w:szCs w:val="14"/>
              </w:rPr>
              <w:t>ions</w:t>
            </w:r>
            <w:proofErr w:type="spellEnd"/>
            <w:r w:rsidR="00F71047" w:rsidRPr="00F71047">
              <w:rPr>
                <w:rFonts w:ascii="Arial" w:hAnsi="Arial" w:cs="Arial"/>
                <w:color w:val="auto"/>
                <w:sz w:val="14"/>
                <w:szCs w:val="14"/>
              </w:rPr>
              <w:t xml:space="preserve"> e lesões da  mucosa oral.</w:t>
            </w:r>
          </w:p>
        </w:tc>
        <w:tc>
          <w:tcPr>
            <w:tcW w:w="493" w:type="pct"/>
            <w:tcBorders>
              <w:top w:val="single" w:sz="12" w:space="0" w:color="auto"/>
              <w:bottom w:val="single" w:sz="4" w:space="0" w:color="auto"/>
            </w:tcBorders>
          </w:tcPr>
          <w:p w:rsidR="00F71047" w:rsidRPr="00F71047" w:rsidRDefault="00CA7D81" w:rsidP="003579DF">
            <w:pPr>
              <w:jc w:val="center"/>
              <w:rPr>
                <w:rFonts w:ascii="Arial" w:hAnsi="Arial" w:cs="Arial"/>
                <w:color w:val="auto"/>
                <w:sz w:val="14"/>
                <w:szCs w:val="14"/>
              </w:rPr>
            </w:pPr>
            <w:r>
              <w:rPr>
                <w:rFonts w:ascii="Arial" w:hAnsi="Arial" w:cs="Arial"/>
                <w:color w:val="auto"/>
                <w:sz w:val="14"/>
                <w:szCs w:val="14"/>
              </w:rPr>
              <w:t>100 participantes</w:t>
            </w:r>
          </w:p>
          <w:p w:rsidR="00CA7D81" w:rsidRDefault="00CA7D81" w:rsidP="003579DF">
            <w:pPr>
              <w:jc w:val="center"/>
              <w:rPr>
                <w:rFonts w:ascii="Arial" w:hAnsi="Arial" w:cs="Arial"/>
                <w:color w:val="auto"/>
                <w:sz w:val="14"/>
                <w:szCs w:val="14"/>
              </w:rPr>
            </w:pPr>
          </w:p>
          <w:p w:rsidR="00CA7D81" w:rsidRDefault="00CA7D81" w:rsidP="00CA7D81">
            <w:pPr>
              <w:rPr>
                <w:rFonts w:ascii="Arial" w:hAnsi="Arial" w:cs="Arial"/>
                <w:color w:val="auto"/>
                <w:sz w:val="14"/>
                <w:szCs w:val="14"/>
              </w:rPr>
            </w:pPr>
            <w:r>
              <w:rPr>
                <w:rFonts w:ascii="Arial" w:hAnsi="Arial" w:cs="Arial"/>
                <w:color w:val="auto"/>
                <w:sz w:val="14"/>
                <w:szCs w:val="14"/>
              </w:rPr>
              <w:t xml:space="preserve">- </w:t>
            </w:r>
            <w:r w:rsidR="00F71047" w:rsidRPr="00F71047">
              <w:rPr>
                <w:rFonts w:ascii="Arial" w:hAnsi="Arial" w:cs="Arial"/>
                <w:color w:val="auto"/>
                <w:sz w:val="14"/>
                <w:szCs w:val="14"/>
              </w:rPr>
              <w:t xml:space="preserve">Grupo controle: 50 indivíduos saudáveis (23 homens e 27 mulheres). </w:t>
            </w:r>
          </w:p>
          <w:p w:rsidR="00F71047" w:rsidRPr="00F71047" w:rsidRDefault="00CA7D81" w:rsidP="00CA7D81">
            <w:pPr>
              <w:rPr>
                <w:rFonts w:ascii="Arial" w:hAnsi="Arial" w:cs="Arial"/>
                <w:color w:val="auto"/>
                <w:sz w:val="14"/>
                <w:szCs w:val="14"/>
              </w:rPr>
            </w:pPr>
            <w:r>
              <w:rPr>
                <w:rFonts w:ascii="Arial" w:hAnsi="Arial" w:cs="Arial"/>
                <w:color w:val="auto"/>
                <w:sz w:val="14"/>
                <w:szCs w:val="14"/>
              </w:rPr>
              <w:t>-</w:t>
            </w:r>
            <w:r w:rsidR="00F71047" w:rsidRPr="00F71047">
              <w:rPr>
                <w:rFonts w:ascii="Arial" w:hAnsi="Arial" w:cs="Arial"/>
                <w:color w:val="auto"/>
                <w:sz w:val="14"/>
                <w:szCs w:val="14"/>
              </w:rPr>
              <w:t xml:space="preserve">Grupo caso: 50 indivíduos (27 homens, 23 mulheres) estavam em uso de medicação diurética. </w:t>
            </w:r>
          </w:p>
        </w:tc>
        <w:tc>
          <w:tcPr>
            <w:tcW w:w="448" w:type="pct"/>
            <w:tcBorders>
              <w:top w:val="single" w:sz="12" w:space="0" w:color="auto"/>
              <w:bottom w:val="single" w:sz="4" w:space="0" w:color="auto"/>
            </w:tcBorders>
          </w:tcPr>
          <w:p w:rsidR="00F71047" w:rsidRPr="00F71047" w:rsidRDefault="00F71047" w:rsidP="00CA7D81">
            <w:pPr>
              <w:rPr>
                <w:rFonts w:ascii="Arial" w:hAnsi="Arial" w:cs="Arial"/>
                <w:color w:val="auto"/>
                <w:sz w:val="14"/>
                <w:szCs w:val="14"/>
              </w:rPr>
            </w:pPr>
            <w:r w:rsidRPr="00F71047">
              <w:rPr>
                <w:rFonts w:ascii="Arial" w:hAnsi="Arial" w:cs="Arial"/>
                <w:color w:val="auto"/>
                <w:sz w:val="14"/>
                <w:szCs w:val="14"/>
              </w:rPr>
              <w:t xml:space="preserve">Indivíduos adultos de ambos os sexos que apresentavam Insuficiência Cardíaca Congestiva e Insuficiência Renal Crônica e que estavam recebendo qualquer diurético mínimo de 2 semanas a 3 meses continuamente. </w:t>
            </w:r>
          </w:p>
        </w:tc>
        <w:tc>
          <w:tcPr>
            <w:tcW w:w="446" w:type="pct"/>
            <w:tcBorders>
              <w:top w:val="single" w:sz="12" w:space="0" w:color="auto"/>
              <w:bottom w:val="single" w:sz="4" w:space="0" w:color="auto"/>
            </w:tcBorders>
          </w:tcPr>
          <w:p w:rsidR="00F71047" w:rsidRPr="00F71047" w:rsidRDefault="00F71047" w:rsidP="003579DF">
            <w:pPr>
              <w:rPr>
                <w:rFonts w:ascii="Arial" w:hAnsi="Arial" w:cs="Arial"/>
                <w:color w:val="auto"/>
                <w:sz w:val="14"/>
                <w:szCs w:val="14"/>
              </w:rPr>
            </w:pPr>
            <w:r w:rsidRPr="00F71047">
              <w:rPr>
                <w:rFonts w:ascii="Arial" w:hAnsi="Arial" w:cs="Arial"/>
                <w:color w:val="auto"/>
                <w:sz w:val="14"/>
                <w:szCs w:val="14"/>
              </w:rPr>
              <w:t xml:space="preserve">Uso de anti-histamínicos, </w:t>
            </w:r>
            <w:proofErr w:type="spellStart"/>
            <w:r w:rsidRPr="00F71047">
              <w:rPr>
                <w:rFonts w:ascii="Arial" w:hAnsi="Arial" w:cs="Arial"/>
                <w:color w:val="auto"/>
                <w:sz w:val="14"/>
                <w:szCs w:val="14"/>
              </w:rPr>
              <w:t>antissialogogos,simpaticomiméticos</w:t>
            </w:r>
            <w:proofErr w:type="spellEnd"/>
            <w:r w:rsidRPr="00F71047">
              <w:rPr>
                <w:rFonts w:ascii="Arial" w:hAnsi="Arial" w:cs="Arial"/>
                <w:color w:val="auto"/>
                <w:sz w:val="14"/>
                <w:szCs w:val="14"/>
              </w:rPr>
              <w:t xml:space="preserve"> e psiquiátricos</w:t>
            </w:r>
            <w:r w:rsidR="00CA7D81">
              <w:rPr>
                <w:rFonts w:ascii="Arial" w:hAnsi="Arial" w:cs="Arial"/>
                <w:color w:val="auto"/>
                <w:sz w:val="14"/>
                <w:szCs w:val="14"/>
              </w:rPr>
              <w:t>.</w:t>
            </w:r>
          </w:p>
          <w:p w:rsidR="00F71047" w:rsidRPr="00F71047" w:rsidRDefault="00F71047" w:rsidP="003579DF">
            <w:pPr>
              <w:rPr>
                <w:rFonts w:ascii="Arial" w:hAnsi="Arial" w:cs="Arial"/>
                <w:color w:val="auto"/>
                <w:sz w:val="14"/>
                <w:szCs w:val="14"/>
              </w:rPr>
            </w:pPr>
            <w:r w:rsidRPr="00F71047">
              <w:rPr>
                <w:rFonts w:ascii="Arial" w:hAnsi="Arial" w:cs="Arial"/>
                <w:color w:val="auto"/>
                <w:sz w:val="14"/>
                <w:szCs w:val="14"/>
              </w:rPr>
              <w:t xml:space="preserve">Condições sistêmicas que influenciam na glândula salivar, como </w:t>
            </w:r>
            <w:r w:rsidRPr="00CA7D81">
              <w:rPr>
                <w:rFonts w:ascii="Arial" w:hAnsi="Arial" w:cs="Arial"/>
                <w:i/>
                <w:color w:val="auto"/>
                <w:sz w:val="14"/>
                <w:szCs w:val="14"/>
              </w:rPr>
              <w:t>diabetes mellitus</w:t>
            </w:r>
            <w:r w:rsidRPr="00F71047">
              <w:rPr>
                <w:rFonts w:ascii="Arial" w:hAnsi="Arial" w:cs="Arial"/>
                <w:color w:val="auto"/>
                <w:sz w:val="14"/>
                <w:szCs w:val="14"/>
              </w:rPr>
              <w:t xml:space="preserve">, radioterapia e quimioterapia de cabeça pescoço nos últimos 3 meses. </w:t>
            </w:r>
          </w:p>
        </w:tc>
        <w:tc>
          <w:tcPr>
            <w:tcW w:w="936" w:type="pct"/>
            <w:tcBorders>
              <w:top w:val="single" w:sz="12" w:space="0" w:color="auto"/>
              <w:bottom w:val="single" w:sz="4" w:space="0" w:color="auto"/>
            </w:tcBorders>
            <w:noWrap/>
          </w:tcPr>
          <w:p w:rsidR="00F71047" w:rsidRPr="00F71047" w:rsidRDefault="00F71047" w:rsidP="003579DF">
            <w:pPr>
              <w:rPr>
                <w:rFonts w:ascii="Arial" w:hAnsi="Arial" w:cs="Arial"/>
                <w:color w:val="auto"/>
                <w:sz w:val="14"/>
                <w:szCs w:val="14"/>
              </w:rPr>
            </w:pPr>
            <w:r w:rsidRPr="00F71047">
              <w:rPr>
                <w:rFonts w:ascii="Arial" w:hAnsi="Arial" w:cs="Arial"/>
                <w:color w:val="auto"/>
                <w:sz w:val="14"/>
                <w:szCs w:val="14"/>
              </w:rPr>
              <w:t>O valor P foi significativo para alterações da SFR / U (P &lt;0,001), SFR / S (P &lt;0,001), pH (</w:t>
            </w:r>
            <w:r w:rsidR="00CA7D81">
              <w:rPr>
                <w:rFonts w:ascii="Arial" w:hAnsi="Arial" w:cs="Arial"/>
                <w:color w:val="auto"/>
                <w:sz w:val="14"/>
                <w:szCs w:val="14"/>
              </w:rPr>
              <w:t>P &lt;0,001), a concentração de Na</w:t>
            </w:r>
            <w:r w:rsidRPr="00CA7D81">
              <w:rPr>
                <w:rFonts w:ascii="Arial" w:hAnsi="Arial" w:cs="Arial"/>
                <w:color w:val="auto"/>
                <w:sz w:val="14"/>
                <w:szCs w:val="14"/>
                <w:vertAlign w:val="superscript"/>
              </w:rPr>
              <w:t>+</w:t>
            </w:r>
            <w:r w:rsidRPr="00F71047">
              <w:rPr>
                <w:rFonts w:ascii="Arial" w:hAnsi="Arial" w:cs="Arial"/>
                <w:color w:val="auto"/>
                <w:sz w:val="14"/>
                <w:szCs w:val="14"/>
              </w:rPr>
              <w:t xml:space="preserve"> (P &lt;0,001), capacidade tampão (P &lt;0,001) e significância moderada para concentração de Cl- (P &lt;0,01) foram encontrados. Alterações de proteína total (P = 0,14) e as concentrações de K + (P = 0,65) não foram estatisticamente significativas. A alta prevalência </w:t>
            </w:r>
            <w:r w:rsidR="00CA7D81">
              <w:rPr>
                <w:rFonts w:ascii="Arial" w:hAnsi="Arial" w:cs="Arial"/>
                <w:color w:val="auto"/>
                <w:sz w:val="14"/>
                <w:szCs w:val="14"/>
              </w:rPr>
              <w:t xml:space="preserve">de </w:t>
            </w:r>
            <w:r w:rsidRPr="00F71047">
              <w:rPr>
                <w:rFonts w:ascii="Arial" w:hAnsi="Arial" w:cs="Arial"/>
                <w:color w:val="auto"/>
                <w:sz w:val="14"/>
                <w:szCs w:val="14"/>
              </w:rPr>
              <w:t>cárie (P &lt;0,01), condição periodontal (P &lt;0,001) e lesões nas mucosas (P &lt;0,01). Os pacientes que usam diuréticos têm SFR diminuído</w:t>
            </w:r>
            <w:r w:rsidR="00CA7D81">
              <w:rPr>
                <w:rFonts w:ascii="Arial" w:hAnsi="Arial" w:cs="Arial"/>
                <w:color w:val="auto"/>
                <w:sz w:val="14"/>
                <w:szCs w:val="14"/>
              </w:rPr>
              <w:t>, pH, capacidade tampão e Na</w:t>
            </w:r>
            <w:r w:rsidRPr="00CA7D81">
              <w:rPr>
                <w:rFonts w:ascii="Arial" w:hAnsi="Arial" w:cs="Arial"/>
                <w:color w:val="auto"/>
                <w:sz w:val="14"/>
                <w:szCs w:val="14"/>
                <w:vertAlign w:val="superscript"/>
              </w:rPr>
              <w:t>+</w:t>
            </w:r>
            <w:r w:rsidRPr="00F71047">
              <w:rPr>
                <w:rFonts w:ascii="Arial" w:hAnsi="Arial" w:cs="Arial"/>
                <w:color w:val="auto"/>
                <w:sz w:val="14"/>
                <w:szCs w:val="14"/>
              </w:rPr>
              <w:t xml:space="preserve"> e concentração Cl</w:t>
            </w:r>
            <w:r w:rsidRPr="00CA7D81">
              <w:rPr>
                <w:rFonts w:ascii="Arial" w:hAnsi="Arial" w:cs="Arial"/>
                <w:color w:val="auto"/>
                <w:sz w:val="14"/>
                <w:szCs w:val="14"/>
                <w:vertAlign w:val="superscript"/>
              </w:rPr>
              <w:t>-</w:t>
            </w:r>
            <w:r w:rsidR="00CA7D81">
              <w:rPr>
                <w:rFonts w:ascii="Arial" w:hAnsi="Arial" w:cs="Arial"/>
                <w:color w:val="auto"/>
                <w:sz w:val="14"/>
                <w:szCs w:val="14"/>
              </w:rPr>
              <w:t>, enquanto a concentração de K</w:t>
            </w:r>
            <w:r w:rsidRPr="00CA7D81">
              <w:rPr>
                <w:rFonts w:ascii="Arial" w:hAnsi="Arial" w:cs="Arial"/>
                <w:color w:val="auto"/>
                <w:sz w:val="14"/>
                <w:szCs w:val="14"/>
                <w:vertAlign w:val="superscript"/>
              </w:rPr>
              <w:t>+</w:t>
            </w:r>
            <w:r w:rsidRPr="00F71047">
              <w:rPr>
                <w:rFonts w:ascii="Arial" w:hAnsi="Arial" w:cs="Arial"/>
                <w:color w:val="auto"/>
                <w:sz w:val="14"/>
                <w:szCs w:val="14"/>
              </w:rPr>
              <w:t xml:space="preserve"> e proteína total foram inalterado em comparação com o grupo controle</w:t>
            </w:r>
          </w:p>
          <w:p w:rsidR="00F71047" w:rsidRPr="00F71047" w:rsidRDefault="00F71047" w:rsidP="003579DF">
            <w:pPr>
              <w:rPr>
                <w:rFonts w:ascii="Arial" w:hAnsi="Arial" w:cs="Arial"/>
                <w:color w:val="auto"/>
                <w:sz w:val="14"/>
                <w:szCs w:val="14"/>
              </w:rPr>
            </w:pPr>
            <w:r w:rsidRPr="00F71047">
              <w:rPr>
                <w:rFonts w:ascii="Arial" w:hAnsi="Arial" w:cs="Arial"/>
                <w:color w:val="auto"/>
                <w:sz w:val="14"/>
                <w:szCs w:val="14"/>
              </w:rPr>
              <w:t>Os participantes em uso de diuréticos têm uma maior prevalência de xerostomia, periodontite, cáries dentárias e lesões nas mucosas, quando comparado com o que nos indivíduos do grupo controle.</w:t>
            </w:r>
          </w:p>
        </w:tc>
        <w:tc>
          <w:tcPr>
            <w:tcW w:w="594" w:type="pct"/>
            <w:tcBorders>
              <w:top w:val="single" w:sz="12" w:space="0" w:color="auto"/>
              <w:bottom w:val="single" w:sz="4" w:space="0" w:color="auto"/>
            </w:tcBorders>
          </w:tcPr>
          <w:p w:rsidR="00F71047" w:rsidRPr="00F71047" w:rsidRDefault="00F71047" w:rsidP="003579DF">
            <w:pPr>
              <w:pStyle w:val="DecimalAligned"/>
              <w:tabs>
                <w:tab w:val="clear" w:pos="360"/>
              </w:tabs>
              <w:rPr>
                <w:rStyle w:val="nfaseSutil"/>
                <w:rFonts w:ascii="Arial" w:hAnsi="Arial" w:cs="Arial"/>
                <w:i w:val="0"/>
                <w:color w:val="auto"/>
                <w:sz w:val="14"/>
                <w:szCs w:val="14"/>
              </w:rPr>
            </w:pPr>
            <w:r w:rsidRPr="00F71047">
              <w:rPr>
                <w:rStyle w:val="nfaseSutil"/>
                <w:rFonts w:ascii="Arial" w:hAnsi="Arial" w:cs="Arial"/>
                <w:i w:val="0"/>
                <w:color w:val="auto"/>
                <w:sz w:val="14"/>
                <w:szCs w:val="14"/>
              </w:rPr>
              <w:t xml:space="preserve">PH salivar foi medido utilizando </w:t>
            </w:r>
            <w:proofErr w:type="spellStart"/>
            <w:r w:rsidRPr="00F71047">
              <w:rPr>
                <w:rStyle w:val="nfaseSutil"/>
                <w:rFonts w:ascii="Arial" w:hAnsi="Arial" w:cs="Arial"/>
                <w:i w:val="0"/>
                <w:color w:val="auto"/>
                <w:sz w:val="14"/>
                <w:szCs w:val="14"/>
              </w:rPr>
              <w:t>pHmetro</w:t>
            </w:r>
            <w:proofErr w:type="spellEnd"/>
            <w:r w:rsidRPr="00F71047">
              <w:rPr>
                <w:rStyle w:val="nfaseSutil"/>
                <w:rFonts w:ascii="Arial" w:hAnsi="Arial" w:cs="Arial"/>
                <w:i w:val="0"/>
                <w:color w:val="auto"/>
                <w:sz w:val="14"/>
                <w:szCs w:val="14"/>
              </w:rPr>
              <w:t>. Capacidade tampão foi medido utilizando a técnica de Aranha. Concentração Salivar Na</w:t>
            </w:r>
            <w:r w:rsidRPr="00CA7D81">
              <w:rPr>
                <w:rStyle w:val="nfaseSutil"/>
                <w:rFonts w:ascii="Arial" w:hAnsi="Arial" w:cs="Arial"/>
                <w:i w:val="0"/>
                <w:color w:val="auto"/>
                <w:sz w:val="14"/>
                <w:szCs w:val="14"/>
                <w:vertAlign w:val="superscript"/>
              </w:rPr>
              <w:t>+</w:t>
            </w:r>
            <w:r w:rsidRPr="00F71047">
              <w:rPr>
                <w:rStyle w:val="nfaseSutil"/>
                <w:rFonts w:ascii="Arial" w:hAnsi="Arial" w:cs="Arial"/>
                <w:i w:val="0"/>
                <w:color w:val="auto"/>
                <w:sz w:val="14"/>
                <w:szCs w:val="14"/>
              </w:rPr>
              <w:t>, K</w:t>
            </w:r>
            <w:r w:rsidRPr="00CA7D81">
              <w:rPr>
                <w:rStyle w:val="nfaseSutil"/>
                <w:rFonts w:ascii="Arial" w:hAnsi="Arial" w:cs="Arial"/>
                <w:i w:val="0"/>
                <w:color w:val="auto"/>
                <w:sz w:val="14"/>
                <w:szCs w:val="14"/>
                <w:vertAlign w:val="superscript"/>
              </w:rPr>
              <w:t>+</w:t>
            </w:r>
            <w:r w:rsidRPr="00F71047">
              <w:rPr>
                <w:rStyle w:val="nfaseSutil"/>
                <w:rFonts w:ascii="Arial" w:hAnsi="Arial" w:cs="Arial"/>
                <w:i w:val="0"/>
                <w:color w:val="auto"/>
                <w:sz w:val="14"/>
                <w:szCs w:val="14"/>
              </w:rPr>
              <w:t xml:space="preserve"> e Cl</w:t>
            </w:r>
            <w:r w:rsidRPr="00CA7D81">
              <w:rPr>
                <w:rStyle w:val="nfaseSutil"/>
                <w:rFonts w:ascii="Arial" w:hAnsi="Arial" w:cs="Arial"/>
                <w:i w:val="0"/>
                <w:color w:val="auto"/>
                <w:sz w:val="14"/>
                <w:szCs w:val="14"/>
                <w:vertAlign w:val="superscript"/>
              </w:rPr>
              <w:t xml:space="preserve"> –</w:t>
            </w:r>
            <w:r w:rsidRPr="00F71047">
              <w:rPr>
                <w:rStyle w:val="nfaseSutil"/>
                <w:rFonts w:ascii="Arial" w:hAnsi="Arial" w:cs="Arial"/>
                <w:i w:val="0"/>
                <w:color w:val="auto"/>
                <w:sz w:val="14"/>
                <w:szCs w:val="14"/>
              </w:rPr>
              <w:t xml:space="preserve"> pelo analisador de </w:t>
            </w:r>
            <w:proofErr w:type="spellStart"/>
            <w:r w:rsidRPr="00F71047">
              <w:rPr>
                <w:rStyle w:val="nfaseSutil"/>
                <w:rFonts w:ascii="Arial" w:hAnsi="Arial" w:cs="Arial"/>
                <w:i w:val="0"/>
                <w:color w:val="auto"/>
                <w:sz w:val="14"/>
                <w:szCs w:val="14"/>
              </w:rPr>
              <w:t>electrólito</w:t>
            </w:r>
            <w:proofErr w:type="spellEnd"/>
            <w:r w:rsidRPr="00F71047">
              <w:rPr>
                <w:rStyle w:val="nfaseSutil"/>
                <w:rFonts w:ascii="Arial" w:hAnsi="Arial" w:cs="Arial"/>
                <w:i w:val="0"/>
                <w:color w:val="auto"/>
                <w:sz w:val="14"/>
                <w:szCs w:val="14"/>
              </w:rPr>
              <w:t xml:space="preserve"> CORNLEY ACCULYTE-3P. Proteína total da saliva foi medido com espectrofotômetro. Cárie Dentária e condição periodontal foram medidos usando Índice CPOD e Índice periodontal de Russell. </w:t>
            </w:r>
          </w:p>
        </w:tc>
        <w:tc>
          <w:tcPr>
            <w:tcW w:w="594" w:type="pct"/>
            <w:tcBorders>
              <w:top w:val="single" w:sz="12" w:space="0" w:color="auto"/>
              <w:bottom w:val="single" w:sz="4" w:space="0" w:color="auto"/>
            </w:tcBorders>
          </w:tcPr>
          <w:p w:rsidR="00F71047" w:rsidRPr="00F71047" w:rsidRDefault="00F71047" w:rsidP="003579DF">
            <w:pPr>
              <w:rPr>
                <w:rFonts w:ascii="Arial" w:hAnsi="Arial" w:cs="Arial"/>
                <w:color w:val="auto"/>
                <w:sz w:val="14"/>
                <w:szCs w:val="14"/>
              </w:rPr>
            </w:pPr>
            <w:r w:rsidRPr="00F71047">
              <w:rPr>
                <w:rFonts w:ascii="Arial" w:hAnsi="Arial" w:cs="Arial"/>
                <w:color w:val="auto"/>
                <w:sz w:val="14"/>
                <w:szCs w:val="14"/>
              </w:rPr>
              <w:t xml:space="preserve">A medicação diurética reduz significativamente o </w:t>
            </w:r>
            <w:proofErr w:type="spellStart"/>
            <w:r w:rsidRPr="00F71047">
              <w:rPr>
                <w:rFonts w:ascii="Arial" w:hAnsi="Arial" w:cs="Arial"/>
                <w:color w:val="auto"/>
                <w:sz w:val="14"/>
                <w:szCs w:val="14"/>
              </w:rPr>
              <w:t>SFRs</w:t>
            </w:r>
            <w:proofErr w:type="spellEnd"/>
            <w:r w:rsidRPr="00F71047">
              <w:rPr>
                <w:rFonts w:ascii="Arial" w:hAnsi="Arial" w:cs="Arial"/>
                <w:color w:val="auto"/>
                <w:sz w:val="14"/>
                <w:szCs w:val="14"/>
              </w:rPr>
              <w:t>( induzindo a xerostomia) e altera a composição salivar que pode ter um impacto sobre a incidência de cárie dentária, doenças periodontais e formação de lesão da mucosa.</w:t>
            </w:r>
          </w:p>
        </w:tc>
      </w:tr>
      <w:tr w:rsidR="00F71047" w:rsidRPr="00804181" w:rsidTr="00C95237">
        <w:trPr>
          <w:trHeight w:val="70"/>
        </w:trPr>
        <w:tc>
          <w:tcPr>
            <w:tcW w:w="446" w:type="pct"/>
            <w:tcBorders>
              <w:top w:val="single" w:sz="4" w:space="0" w:color="auto"/>
              <w:bottom w:val="single" w:sz="4" w:space="0" w:color="auto"/>
            </w:tcBorders>
          </w:tcPr>
          <w:p w:rsidR="00F71047" w:rsidRPr="00F71047" w:rsidRDefault="006918BB" w:rsidP="00C95237">
            <w:pPr>
              <w:rPr>
                <w:rFonts w:ascii="Arial" w:hAnsi="Arial" w:cs="Arial"/>
                <w:color w:val="000000" w:themeColor="text1"/>
                <w:sz w:val="14"/>
                <w:szCs w:val="14"/>
                <w:lang w:val="en-US"/>
              </w:rPr>
            </w:pPr>
            <w:r w:rsidRPr="00F71047">
              <w:rPr>
                <w:rFonts w:ascii="Arial" w:hAnsi="Arial" w:cs="Arial"/>
                <w:color w:val="000000" w:themeColor="text1"/>
                <w:sz w:val="14"/>
                <w:szCs w:val="14"/>
                <w:lang w:val="en-US"/>
              </w:rPr>
              <w:t xml:space="preserve">Van </w:t>
            </w:r>
            <w:proofErr w:type="spellStart"/>
            <w:r w:rsidRPr="00F71047">
              <w:rPr>
                <w:rFonts w:ascii="Arial" w:hAnsi="Arial" w:cs="Arial"/>
                <w:color w:val="000000" w:themeColor="text1"/>
                <w:sz w:val="14"/>
                <w:szCs w:val="14"/>
                <w:lang w:val="en-US"/>
              </w:rPr>
              <w:t>Hooff</w:t>
            </w:r>
            <w:proofErr w:type="spellEnd"/>
            <w:r w:rsidRPr="00F71047">
              <w:rPr>
                <w:rFonts w:ascii="Arial" w:hAnsi="Arial" w:cs="Arial"/>
                <w:color w:val="000000" w:themeColor="text1"/>
                <w:sz w:val="14"/>
                <w:szCs w:val="14"/>
                <w:lang w:val="en-US"/>
              </w:rPr>
              <w:t xml:space="preserve">, Van </w:t>
            </w:r>
            <w:proofErr w:type="spellStart"/>
            <w:r w:rsidRPr="00F71047">
              <w:rPr>
                <w:rFonts w:ascii="Arial" w:hAnsi="Arial" w:cs="Arial"/>
                <w:color w:val="000000" w:themeColor="text1"/>
                <w:sz w:val="14"/>
                <w:szCs w:val="14"/>
                <w:lang w:val="en-US"/>
              </w:rPr>
              <w:t>Baak</w:t>
            </w:r>
            <w:proofErr w:type="spellEnd"/>
            <w:r w:rsidRPr="00F71047">
              <w:rPr>
                <w:rFonts w:ascii="Arial" w:hAnsi="Arial" w:cs="Arial"/>
                <w:color w:val="000000" w:themeColor="text1"/>
                <w:sz w:val="14"/>
                <w:szCs w:val="14"/>
                <w:lang w:val="en-US"/>
              </w:rPr>
              <w:t xml:space="preserve">, </w:t>
            </w:r>
            <w:proofErr w:type="spellStart"/>
            <w:r w:rsidRPr="00F71047">
              <w:rPr>
                <w:rFonts w:ascii="Arial" w:hAnsi="Arial" w:cs="Arial"/>
                <w:color w:val="000000" w:themeColor="text1"/>
                <w:sz w:val="14"/>
                <w:szCs w:val="14"/>
                <w:lang w:val="en-US"/>
              </w:rPr>
              <w:t>Schols,K</w:t>
            </w:r>
            <w:proofErr w:type="spellEnd"/>
            <w:r w:rsidRPr="00F71047">
              <w:rPr>
                <w:rFonts w:ascii="Arial" w:hAnsi="Arial" w:cs="Arial"/>
                <w:color w:val="000000" w:themeColor="text1"/>
                <w:sz w:val="14"/>
                <w:szCs w:val="14"/>
                <w:lang w:val="en-US"/>
              </w:rPr>
              <w:t xml:space="preserve">. </w:t>
            </w:r>
            <w:proofErr w:type="spellStart"/>
            <w:r w:rsidRPr="00F71047">
              <w:rPr>
                <w:rFonts w:ascii="Arial" w:hAnsi="Arial" w:cs="Arial"/>
                <w:color w:val="000000" w:themeColor="text1"/>
                <w:sz w:val="14"/>
                <w:szCs w:val="14"/>
                <w:lang w:val="en-US"/>
              </w:rPr>
              <w:t>Rahn</w:t>
            </w:r>
            <w:proofErr w:type="spellEnd"/>
            <w:r w:rsidRPr="00F71047">
              <w:rPr>
                <w:rFonts w:ascii="Arial" w:hAnsi="Arial" w:cs="Arial"/>
                <w:color w:val="000000" w:themeColor="text1"/>
                <w:sz w:val="14"/>
                <w:szCs w:val="14"/>
                <w:lang w:val="en-US"/>
              </w:rPr>
              <w:t xml:space="preserve"> H</w:t>
            </w:r>
          </w:p>
          <w:p w:rsidR="00F71047" w:rsidRPr="00F71047" w:rsidRDefault="00F71047" w:rsidP="00C95237">
            <w:pPr>
              <w:rPr>
                <w:rFonts w:ascii="Arial" w:hAnsi="Arial" w:cs="Arial"/>
                <w:color w:val="000000" w:themeColor="text1"/>
                <w:sz w:val="14"/>
                <w:szCs w:val="14"/>
                <w:lang w:val="en-US"/>
              </w:rPr>
            </w:pPr>
          </w:p>
          <w:p w:rsidR="00F71047" w:rsidRPr="00F71047" w:rsidRDefault="00F71047" w:rsidP="00C95237">
            <w:pPr>
              <w:rPr>
                <w:rFonts w:ascii="Arial" w:hAnsi="Arial" w:cs="Arial"/>
                <w:color w:val="000000" w:themeColor="text1"/>
                <w:sz w:val="14"/>
                <w:szCs w:val="14"/>
                <w:lang w:val="en-US"/>
              </w:rPr>
            </w:pPr>
            <w:r w:rsidRPr="00F71047">
              <w:rPr>
                <w:rFonts w:ascii="Arial" w:hAnsi="Arial" w:cs="Arial"/>
                <w:color w:val="000000" w:themeColor="text1"/>
                <w:sz w:val="14"/>
                <w:szCs w:val="14"/>
                <w:lang w:val="en-US"/>
              </w:rPr>
              <w:t>1984</w:t>
            </w:r>
          </w:p>
          <w:p w:rsidR="00F71047" w:rsidRPr="00F71047" w:rsidRDefault="00F71047" w:rsidP="00C95237">
            <w:pPr>
              <w:rPr>
                <w:rFonts w:ascii="Arial" w:hAnsi="Arial" w:cs="Arial"/>
                <w:color w:val="000000" w:themeColor="text1"/>
                <w:sz w:val="14"/>
                <w:szCs w:val="14"/>
                <w:lang w:val="en-US"/>
              </w:rPr>
            </w:pPr>
          </w:p>
          <w:p w:rsidR="00F71047" w:rsidRPr="006918BB" w:rsidRDefault="00F71047" w:rsidP="00C95237">
            <w:pPr>
              <w:rPr>
                <w:rFonts w:ascii="Arial" w:hAnsi="Arial" w:cs="Arial"/>
                <w:i/>
                <w:sz w:val="14"/>
                <w:szCs w:val="14"/>
                <w:lang w:val="en-US"/>
              </w:rPr>
            </w:pPr>
            <w:r w:rsidRPr="006918BB">
              <w:rPr>
                <w:rFonts w:ascii="Arial" w:hAnsi="Arial" w:cs="Arial"/>
                <w:i/>
                <w:color w:val="000000" w:themeColor="text1"/>
                <w:sz w:val="14"/>
                <w:szCs w:val="14"/>
                <w:lang w:val="en-US"/>
              </w:rPr>
              <w:t>University of Limburg, Maastricht, The Netherlands</w:t>
            </w:r>
          </w:p>
        </w:tc>
        <w:tc>
          <w:tcPr>
            <w:tcW w:w="497" w:type="pct"/>
            <w:tcBorders>
              <w:top w:val="single" w:sz="4" w:space="0" w:color="auto"/>
              <w:bottom w:val="single" w:sz="4" w:space="0" w:color="auto"/>
            </w:tcBorders>
          </w:tcPr>
          <w:p w:rsidR="00F71047" w:rsidRPr="00F71047" w:rsidRDefault="00F71047" w:rsidP="00C95237">
            <w:pPr>
              <w:rPr>
                <w:rFonts w:ascii="Arial" w:hAnsi="Arial" w:cs="Arial"/>
                <w:color w:val="000000" w:themeColor="text1"/>
                <w:sz w:val="14"/>
                <w:szCs w:val="14"/>
              </w:rPr>
            </w:pPr>
            <w:r w:rsidRPr="00F71047">
              <w:rPr>
                <w:rFonts w:ascii="Arial" w:hAnsi="Arial" w:cs="Arial"/>
                <w:color w:val="000000" w:themeColor="text1"/>
                <w:sz w:val="14"/>
                <w:szCs w:val="14"/>
              </w:rPr>
              <w:t>Estudos do fluxo salivar em hipertensão limítrofe: efeitos dos</w:t>
            </w:r>
          </w:p>
          <w:p w:rsidR="00F71047" w:rsidRPr="00F71047" w:rsidRDefault="00F71047" w:rsidP="00C95237">
            <w:pPr>
              <w:rPr>
                <w:rFonts w:ascii="Arial" w:hAnsi="Arial" w:cs="Arial"/>
                <w:color w:val="000000" w:themeColor="text1"/>
                <w:sz w:val="14"/>
                <w:szCs w:val="14"/>
              </w:rPr>
            </w:pPr>
            <w:r w:rsidRPr="00F71047">
              <w:rPr>
                <w:rFonts w:ascii="Arial" w:hAnsi="Arial" w:cs="Arial"/>
                <w:color w:val="000000" w:themeColor="text1"/>
                <w:sz w:val="14"/>
                <w:szCs w:val="14"/>
              </w:rPr>
              <w:t>fármacos que atuam sobre as estruturas inervados pelo autonômica</w:t>
            </w:r>
          </w:p>
          <w:p w:rsidR="00F71047" w:rsidRPr="00F71047" w:rsidRDefault="00F71047" w:rsidP="00C95237">
            <w:pPr>
              <w:rPr>
                <w:rFonts w:ascii="Arial" w:hAnsi="Arial" w:cs="Arial"/>
                <w:sz w:val="14"/>
                <w:szCs w:val="14"/>
              </w:rPr>
            </w:pPr>
            <w:r w:rsidRPr="00F71047">
              <w:rPr>
                <w:rFonts w:ascii="Arial" w:hAnsi="Arial" w:cs="Arial"/>
                <w:color w:val="000000" w:themeColor="text1"/>
                <w:sz w:val="14"/>
                <w:szCs w:val="14"/>
              </w:rPr>
              <w:t>sistema nervoso</w:t>
            </w:r>
            <w:r w:rsidR="005B7A16">
              <w:rPr>
                <w:rFonts w:ascii="Arial" w:hAnsi="Arial" w:cs="Arial"/>
                <w:color w:val="000000" w:themeColor="text1"/>
                <w:sz w:val="14"/>
                <w:szCs w:val="14"/>
              </w:rPr>
              <w:t>(58)</w:t>
            </w:r>
          </w:p>
        </w:tc>
        <w:tc>
          <w:tcPr>
            <w:tcW w:w="546" w:type="pct"/>
            <w:tcBorders>
              <w:top w:val="single" w:sz="4" w:space="0" w:color="auto"/>
              <w:bottom w:val="single" w:sz="4" w:space="0" w:color="auto"/>
            </w:tcBorders>
          </w:tcPr>
          <w:p w:rsidR="00F71047" w:rsidRPr="00F71047" w:rsidRDefault="006918BB" w:rsidP="00C95237">
            <w:pPr>
              <w:rPr>
                <w:rFonts w:ascii="Arial" w:hAnsi="Arial" w:cs="Arial"/>
                <w:color w:val="000000" w:themeColor="text1"/>
                <w:sz w:val="14"/>
                <w:szCs w:val="14"/>
              </w:rPr>
            </w:pPr>
            <w:r>
              <w:rPr>
                <w:rFonts w:ascii="Arial" w:hAnsi="Arial" w:cs="Arial"/>
                <w:color w:val="000000" w:themeColor="text1"/>
                <w:sz w:val="14"/>
                <w:szCs w:val="14"/>
              </w:rPr>
              <w:t>-</w:t>
            </w:r>
            <w:r w:rsidR="00F71047" w:rsidRPr="00F71047">
              <w:rPr>
                <w:rFonts w:ascii="Arial" w:hAnsi="Arial" w:cs="Arial"/>
                <w:color w:val="000000" w:themeColor="text1"/>
                <w:sz w:val="14"/>
                <w:szCs w:val="14"/>
              </w:rPr>
              <w:t>Estudo observacional transversal para determinação da pressão arterial, da frequênci</w:t>
            </w:r>
            <w:r>
              <w:rPr>
                <w:rFonts w:ascii="Arial" w:hAnsi="Arial" w:cs="Arial"/>
                <w:color w:val="000000" w:themeColor="text1"/>
                <w:sz w:val="14"/>
                <w:szCs w:val="14"/>
              </w:rPr>
              <w:t xml:space="preserve">a cardíaca e do fluxo salivar. </w:t>
            </w:r>
          </w:p>
          <w:p w:rsidR="006918BB" w:rsidRDefault="006918BB" w:rsidP="00C95237">
            <w:pPr>
              <w:rPr>
                <w:rFonts w:ascii="Arial" w:hAnsi="Arial" w:cs="Arial"/>
                <w:color w:val="000000" w:themeColor="text1"/>
                <w:sz w:val="14"/>
                <w:szCs w:val="14"/>
              </w:rPr>
            </w:pPr>
          </w:p>
          <w:p w:rsidR="00F71047" w:rsidRPr="00F71047" w:rsidRDefault="006918BB" w:rsidP="00C95237">
            <w:pPr>
              <w:rPr>
                <w:rFonts w:ascii="Arial" w:hAnsi="Arial" w:cs="Arial"/>
                <w:sz w:val="14"/>
                <w:szCs w:val="14"/>
              </w:rPr>
            </w:pPr>
            <w:r>
              <w:rPr>
                <w:rFonts w:ascii="Arial" w:hAnsi="Arial" w:cs="Arial"/>
                <w:color w:val="000000" w:themeColor="text1"/>
                <w:sz w:val="14"/>
                <w:szCs w:val="14"/>
              </w:rPr>
              <w:t>-</w:t>
            </w:r>
            <w:r w:rsidR="00F71047" w:rsidRPr="00F71047">
              <w:rPr>
                <w:rFonts w:ascii="Arial" w:hAnsi="Arial" w:cs="Arial"/>
                <w:color w:val="000000" w:themeColor="text1"/>
                <w:sz w:val="14"/>
                <w:szCs w:val="14"/>
              </w:rPr>
              <w:t xml:space="preserve">Ensaio Clínico Randomizado para intervenções com fármacos que atuam sobre o sistema nervoso autônomo. </w:t>
            </w:r>
          </w:p>
        </w:tc>
        <w:tc>
          <w:tcPr>
            <w:tcW w:w="493" w:type="pct"/>
            <w:tcBorders>
              <w:top w:val="single" w:sz="4" w:space="0" w:color="auto"/>
              <w:bottom w:val="single" w:sz="4" w:space="0" w:color="auto"/>
            </w:tcBorders>
          </w:tcPr>
          <w:p w:rsidR="00F71047" w:rsidRPr="00F71047" w:rsidRDefault="00F71047" w:rsidP="00C95237">
            <w:pPr>
              <w:rPr>
                <w:rFonts w:ascii="Arial" w:hAnsi="Arial" w:cs="Arial"/>
                <w:color w:val="000000" w:themeColor="text1"/>
                <w:sz w:val="14"/>
                <w:szCs w:val="14"/>
              </w:rPr>
            </w:pPr>
            <w:r w:rsidRPr="00F71047">
              <w:rPr>
                <w:rFonts w:ascii="Arial" w:hAnsi="Arial" w:cs="Arial"/>
                <w:color w:val="000000" w:themeColor="text1"/>
                <w:sz w:val="14"/>
                <w:szCs w:val="14"/>
              </w:rPr>
              <w:t xml:space="preserve">42 homens não hospitalizados. </w:t>
            </w:r>
          </w:p>
          <w:p w:rsidR="00F71047" w:rsidRPr="00F71047" w:rsidRDefault="00F71047" w:rsidP="00C95237">
            <w:pPr>
              <w:rPr>
                <w:rFonts w:ascii="Arial" w:hAnsi="Arial" w:cs="Arial"/>
                <w:bCs/>
                <w:color w:val="000000" w:themeColor="text1"/>
                <w:sz w:val="14"/>
                <w:szCs w:val="14"/>
              </w:rPr>
            </w:pPr>
            <w:r w:rsidRPr="00F71047">
              <w:rPr>
                <w:rFonts w:ascii="Arial" w:hAnsi="Arial" w:cs="Arial"/>
                <w:color w:val="000000" w:themeColor="text1"/>
                <w:sz w:val="14"/>
                <w:szCs w:val="14"/>
              </w:rPr>
              <w:t xml:space="preserve">- Intervenção A (injeção de propranolol 1mge após 5 min- 4mg) em 8 indivíduos normotensos (NT) e 5 indivíduos com Hipertensão Limítrofe (BHT). Intervenção B (injeção de fentolamina1 e 4mg) e 8 ind. NT e 5 ind. BHT. Intervenção C (injeção de atropina 0,5 e 1mg) 5NT e 5BHT. Intervenção C (injeção de </w:t>
            </w:r>
            <w:proofErr w:type="spellStart"/>
            <w:r w:rsidRPr="00F71047">
              <w:rPr>
                <w:rFonts w:ascii="Arial" w:hAnsi="Arial" w:cs="Arial"/>
                <w:color w:val="000000" w:themeColor="text1"/>
                <w:sz w:val="14"/>
                <w:szCs w:val="14"/>
              </w:rPr>
              <w:t>Neostigmina</w:t>
            </w:r>
            <w:proofErr w:type="spellEnd"/>
            <w:r w:rsidRPr="00F71047">
              <w:rPr>
                <w:rFonts w:ascii="Arial" w:hAnsi="Arial" w:cs="Arial"/>
                <w:color w:val="000000" w:themeColor="text1"/>
                <w:sz w:val="14"/>
                <w:szCs w:val="14"/>
              </w:rPr>
              <w:t xml:space="preserve"> 25, 37,5 e 50pg) 6NT e 6BHT. </w:t>
            </w:r>
          </w:p>
          <w:p w:rsidR="00F71047" w:rsidRPr="00F71047" w:rsidRDefault="00F71047" w:rsidP="00C95237">
            <w:pPr>
              <w:rPr>
                <w:rFonts w:ascii="Arial" w:hAnsi="Arial" w:cs="Arial"/>
                <w:sz w:val="14"/>
                <w:szCs w:val="14"/>
              </w:rPr>
            </w:pPr>
          </w:p>
        </w:tc>
        <w:tc>
          <w:tcPr>
            <w:tcW w:w="448" w:type="pct"/>
            <w:tcBorders>
              <w:top w:val="single" w:sz="4" w:space="0" w:color="auto"/>
              <w:bottom w:val="single" w:sz="4" w:space="0" w:color="auto"/>
            </w:tcBorders>
          </w:tcPr>
          <w:p w:rsidR="00F71047" w:rsidRPr="00F71047" w:rsidRDefault="00F71047" w:rsidP="00C95237">
            <w:pPr>
              <w:rPr>
                <w:rFonts w:ascii="Arial" w:hAnsi="Arial" w:cs="Arial"/>
                <w:color w:val="000000" w:themeColor="text1"/>
                <w:sz w:val="14"/>
                <w:szCs w:val="14"/>
              </w:rPr>
            </w:pPr>
            <w:r w:rsidRPr="00F71047">
              <w:rPr>
                <w:rFonts w:ascii="Arial" w:hAnsi="Arial" w:cs="Arial"/>
                <w:color w:val="000000" w:themeColor="text1"/>
                <w:sz w:val="14"/>
                <w:szCs w:val="14"/>
              </w:rPr>
              <w:lastRenderedPageBreak/>
              <w:t xml:space="preserve">Homens com idade entre 22 e 34 anos. </w:t>
            </w:r>
          </w:p>
          <w:p w:rsidR="00F71047" w:rsidRPr="00F71047" w:rsidRDefault="00F71047" w:rsidP="00C95237">
            <w:pPr>
              <w:rPr>
                <w:rFonts w:ascii="Arial" w:hAnsi="Arial" w:cs="Arial"/>
                <w:sz w:val="14"/>
                <w:szCs w:val="14"/>
              </w:rPr>
            </w:pPr>
            <w:r w:rsidRPr="00F71047">
              <w:rPr>
                <w:rFonts w:ascii="Arial" w:hAnsi="Arial" w:cs="Arial"/>
                <w:color w:val="000000" w:themeColor="text1"/>
                <w:sz w:val="14"/>
                <w:szCs w:val="14"/>
              </w:rPr>
              <w:t>Aqueles cuja pressão arterial(PA) foi &lt;140/90mmHgforam considerados normotensos (NT). Aqueles com PA &lt;160/100 mmHg foram classificados como hipertensos limítrofe (BHT). Por meio deste processo de seleção, 23 eram NT e 19 BHT for</w:t>
            </w:r>
            <w:r w:rsidR="00C95237">
              <w:rPr>
                <w:rFonts w:ascii="Arial" w:hAnsi="Arial" w:cs="Arial"/>
                <w:color w:val="000000" w:themeColor="text1"/>
                <w:sz w:val="14"/>
                <w:szCs w:val="14"/>
              </w:rPr>
              <w:t xml:space="preserve">am escolhidos para participarem. </w:t>
            </w:r>
          </w:p>
        </w:tc>
        <w:tc>
          <w:tcPr>
            <w:tcW w:w="446" w:type="pct"/>
            <w:tcBorders>
              <w:top w:val="single" w:sz="4" w:space="0" w:color="auto"/>
              <w:bottom w:val="single" w:sz="4" w:space="0" w:color="auto"/>
            </w:tcBorders>
          </w:tcPr>
          <w:p w:rsidR="00F71047" w:rsidRPr="00F71047" w:rsidRDefault="00F71047" w:rsidP="00C95237">
            <w:pPr>
              <w:rPr>
                <w:rFonts w:ascii="Arial" w:hAnsi="Arial" w:cs="Arial"/>
                <w:sz w:val="14"/>
                <w:szCs w:val="14"/>
              </w:rPr>
            </w:pPr>
            <w:r w:rsidRPr="00F71047">
              <w:rPr>
                <w:rFonts w:ascii="Arial" w:hAnsi="Arial" w:cs="Arial"/>
                <w:color w:val="000000" w:themeColor="text1"/>
                <w:sz w:val="14"/>
                <w:szCs w:val="14"/>
              </w:rPr>
              <w:t xml:space="preserve">Hipertensão Secundária </w:t>
            </w:r>
          </w:p>
        </w:tc>
        <w:tc>
          <w:tcPr>
            <w:tcW w:w="936" w:type="pct"/>
            <w:tcBorders>
              <w:top w:val="single" w:sz="4" w:space="0" w:color="auto"/>
              <w:bottom w:val="single" w:sz="4" w:space="0" w:color="auto"/>
            </w:tcBorders>
            <w:noWrap/>
          </w:tcPr>
          <w:p w:rsidR="00F71047" w:rsidRPr="00F71047" w:rsidRDefault="00F71047" w:rsidP="00C95237">
            <w:pPr>
              <w:rPr>
                <w:rFonts w:ascii="Arial" w:hAnsi="Arial" w:cs="Arial"/>
                <w:color w:val="000000" w:themeColor="text1"/>
                <w:sz w:val="14"/>
                <w:szCs w:val="14"/>
              </w:rPr>
            </w:pPr>
            <w:r w:rsidRPr="00F71047">
              <w:rPr>
                <w:rFonts w:ascii="Arial" w:hAnsi="Arial" w:cs="Arial"/>
                <w:color w:val="000000" w:themeColor="text1"/>
                <w:sz w:val="14"/>
                <w:szCs w:val="14"/>
              </w:rPr>
              <w:t xml:space="preserve">A produção de saliva </w:t>
            </w:r>
            <w:proofErr w:type="gramStart"/>
            <w:r w:rsidRPr="00F71047">
              <w:rPr>
                <w:rFonts w:ascii="Arial" w:hAnsi="Arial" w:cs="Arial"/>
                <w:color w:val="000000" w:themeColor="text1"/>
                <w:sz w:val="14"/>
                <w:szCs w:val="14"/>
              </w:rPr>
              <w:t>não-estimulada</w:t>
            </w:r>
            <w:proofErr w:type="gramEnd"/>
            <w:r w:rsidRPr="00F71047">
              <w:rPr>
                <w:rFonts w:ascii="Arial" w:hAnsi="Arial" w:cs="Arial"/>
                <w:color w:val="000000" w:themeColor="text1"/>
                <w:sz w:val="14"/>
                <w:szCs w:val="14"/>
              </w:rPr>
              <w:t xml:space="preserve"> foi menor em </w:t>
            </w:r>
            <w:proofErr w:type="spellStart"/>
            <w:r w:rsidRPr="00F71047">
              <w:rPr>
                <w:rFonts w:ascii="Arial" w:hAnsi="Arial" w:cs="Arial"/>
                <w:color w:val="000000" w:themeColor="text1"/>
                <w:sz w:val="14"/>
                <w:szCs w:val="14"/>
              </w:rPr>
              <w:t>pré</w:t>
            </w:r>
            <w:proofErr w:type="spellEnd"/>
            <w:r w:rsidRPr="00F71047">
              <w:rPr>
                <w:rFonts w:ascii="Arial" w:hAnsi="Arial" w:cs="Arial"/>
                <w:color w:val="000000" w:themeColor="text1"/>
                <w:sz w:val="14"/>
                <w:szCs w:val="14"/>
              </w:rPr>
              <w:t>-hipertensos do que em normotensos. Os níveis de catecolaminas no plasma foram</w:t>
            </w:r>
          </w:p>
          <w:p w:rsidR="00F71047" w:rsidRPr="00F71047" w:rsidRDefault="00F71047" w:rsidP="00C95237">
            <w:pPr>
              <w:rPr>
                <w:rFonts w:ascii="Arial" w:hAnsi="Arial" w:cs="Arial"/>
                <w:color w:val="000000" w:themeColor="text1"/>
                <w:sz w:val="14"/>
                <w:szCs w:val="14"/>
              </w:rPr>
            </w:pPr>
            <w:r w:rsidRPr="00F71047">
              <w:rPr>
                <w:rFonts w:ascii="Arial" w:hAnsi="Arial" w:cs="Arial"/>
                <w:color w:val="000000" w:themeColor="text1"/>
                <w:sz w:val="14"/>
                <w:szCs w:val="14"/>
              </w:rPr>
              <w:t xml:space="preserve">similar em ambos os grupos. </w:t>
            </w:r>
          </w:p>
          <w:p w:rsidR="00F71047" w:rsidRPr="00F71047" w:rsidRDefault="00F71047" w:rsidP="00C95237">
            <w:pPr>
              <w:rPr>
                <w:rFonts w:ascii="Arial" w:hAnsi="Arial" w:cs="Arial"/>
                <w:color w:val="000000" w:themeColor="text1"/>
                <w:sz w:val="14"/>
                <w:szCs w:val="14"/>
              </w:rPr>
            </w:pPr>
            <w:r w:rsidRPr="00F71047">
              <w:rPr>
                <w:rFonts w:ascii="Arial" w:hAnsi="Arial" w:cs="Arial"/>
                <w:color w:val="000000" w:themeColor="text1"/>
                <w:sz w:val="14"/>
                <w:szCs w:val="14"/>
              </w:rPr>
              <w:t>Injeções intravenosas(IV) de propranolol e</w:t>
            </w:r>
          </w:p>
          <w:p w:rsidR="00F71047" w:rsidRPr="00F71047" w:rsidRDefault="00F71047" w:rsidP="00C95237">
            <w:pPr>
              <w:rPr>
                <w:rFonts w:ascii="Arial" w:hAnsi="Arial" w:cs="Arial"/>
                <w:bCs/>
                <w:color w:val="000000" w:themeColor="text1"/>
                <w:sz w:val="14"/>
                <w:szCs w:val="14"/>
              </w:rPr>
            </w:pPr>
            <w:proofErr w:type="spellStart"/>
            <w:r w:rsidRPr="00F71047">
              <w:rPr>
                <w:rFonts w:ascii="Arial" w:hAnsi="Arial" w:cs="Arial"/>
                <w:color w:val="000000" w:themeColor="text1"/>
                <w:sz w:val="14"/>
                <w:szCs w:val="14"/>
              </w:rPr>
              <w:t>fentolamina</w:t>
            </w:r>
            <w:proofErr w:type="spellEnd"/>
            <w:r w:rsidRPr="00F71047">
              <w:rPr>
                <w:rFonts w:ascii="Arial" w:hAnsi="Arial" w:cs="Arial"/>
                <w:color w:val="000000" w:themeColor="text1"/>
                <w:sz w:val="14"/>
                <w:szCs w:val="14"/>
              </w:rPr>
              <w:t xml:space="preserve"> não aumentaram a secreção de saliva no grupo de hipertensos limítrofes. A atropina causou uma secreção diminuída em todos os grupos. </w:t>
            </w:r>
            <w:proofErr w:type="spellStart"/>
            <w:r w:rsidRPr="00F71047">
              <w:rPr>
                <w:rFonts w:ascii="Arial" w:hAnsi="Arial" w:cs="Arial"/>
                <w:bCs/>
                <w:color w:val="000000" w:themeColor="text1"/>
                <w:sz w:val="14"/>
                <w:szCs w:val="14"/>
              </w:rPr>
              <w:t>N</w:t>
            </w:r>
            <w:r w:rsidRPr="00F71047">
              <w:rPr>
                <w:rFonts w:ascii="Arial" w:hAnsi="Arial" w:cs="Arial"/>
                <w:color w:val="000000" w:themeColor="text1"/>
                <w:sz w:val="14"/>
                <w:szCs w:val="14"/>
              </w:rPr>
              <w:t>eostigmina</w:t>
            </w:r>
            <w:proofErr w:type="spellEnd"/>
            <w:r w:rsidRPr="00F71047">
              <w:rPr>
                <w:rFonts w:ascii="Arial" w:hAnsi="Arial" w:cs="Arial"/>
                <w:color w:val="000000" w:themeColor="text1"/>
                <w:sz w:val="14"/>
                <w:szCs w:val="14"/>
              </w:rPr>
              <w:t xml:space="preserve"> (IV)aumentou dose-dependente do fluxo salivar. A intervenção com a </w:t>
            </w:r>
            <w:proofErr w:type="spellStart"/>
            <w:r w:rsidRPr="00F71047">
              <w:rPr>
                <w:rFonts w:ascii="Arial" w:hAnsi="Arial" w:cs="Arial"/>
                <w:color w:val="000000" w:themeColor="text1"/>
                <w:sz w:val="14"/>
                <w:szCs w:val="14"/>
              </w:rPr>
              <w:t>neostigmina</w:t>
            </w:r>
            <w:proofErr w:type="spellEnd"/>
            <w:r w:rsidRPr="00F71047">
              <w:rPr>
                <w:rFonts w:ascii="Arial" w:hAnsi="Arial" w:cs="Arial"/>
                <w:color w:val="000000" w:themeColor="text1"/>
                <w:sz w:val="14"/>
                <w:szCs w:val="14"/>
              </w:rPr>
              <w:t xml:space="preserve"> demonstrou claramente que as glândulas salivares em indivíduos </w:t>
            </w:r>
            <w:proofErr w:type="spellStart"/>
            <w:r w:rsidRPr="00F71047">
              <w:rPr>
                <w:rFonts w:ascii="Arial" w:hAnsi="Arial" w:cs="Arial"/>
                <w:color w:val="000000" w:themeColor="text1"/>
                <w:sz w:val="14"/>
                <w:szCs w:val="14"/>
              </w:rPr>
              <w:t>pré</w:t>
            </w:r>
            <w:proofErr w:type="spellEnd"/>
            <w:r w:rsidRPr="00F71047">
              <w:rPr>
                <w:rFonts w:ascii="Arial" w:hAnsi="Arial" w:cs="Arial"/>
                <w:color w:val="000000" w:themeColor="text1"/>
                <w:sz w:val="14"/>
                <w:szCs w:val="14"/>
              </w:rPr>
              <w:t xml:space="preserve">-hipertensos são capazes de aumentar a produção de saliva após estimulação por um agente </w:t>
            </w:r>
            <w:proofErr w:type="spellStart"/>
            <w:r w:rsidRPr="00F71047">
              <w:rPr>
                <w:rFonts w:ascii="Arial" w:hAnsi="Arial" w:cs="Arial"/>
                <w:color w:val="000000" w:themeColor="text1"/>
                <w:sz w:val="14"/>
                <w:szCs w:val="14"/>
              </w:rPr>
              <w:t>parasimpatomimético</w:t>
            </w:r>
            <w:proofErr w:type="spellEnd"/>
            <w:r w:rsidRPr="00F71047">
              <w:rPr>
                <w:rFonts w:ascii="Arial" w:hAnsi="Arial" w:cs="Arial"/>
                <w:color w:val="000000" w:themeColor="text1"/>
                <w:sz w:val="14"/>
                <w:szCs w:val="14"/>
              </w:rPr>
              <w:t xml:space="preserve">. </w:t>
            </w:r>
          </w:p>
        </w:tc>
        <w:tc>
          <w:tcPr>
            <w:tcW w:w="594" w:type="pct"/>
            <w:tcBorders>
              <w:top w:val="single" w:sz="4" w:space="0" w:color="auto"/>
              <w:bottom w:val="single" w:sz="4" w:space="0" w:color="auto"/>
            </w:tcBorders>
          </w:tcPr>
          <w:p w:rsidR="00F71047" w:rsidRPr="00F71047" w:rsidRDefault="00F71047" w:rsidP="00C95237">
            <w:pPr>
              <w:pStyle w:val="DecimalAligned"/>
              <w:rPr>
                <w:rFonts w:ascii="Arial" w:hAnsi="Arial" w:cs="Arial"/>
                <w:color w:val="000000" w:themeColor="text1"/>
                <w:sz w:val="14"/>
                <w:szCs w:val="14"/>
              </w:rPr>
            </w:pPr>
            <w:r w:rsidRPr="00F71047">
              <w:rPr>
                <w:rFonts w:ascii="Arial" w:hAnsi="Arial" w:cs="Arial"/>
                <w:color w:val="000000" w:themeColor="text1"/>
                <w:sz w:val="14"/>
                <w:szCs w:val="14"/>
              </w:rPr>
              <w:t>Secreção salivar foi medido após 15 min</w:t>
            </w:r>
          </w:p>
          <w:p w:rsidR="00F71047" w:rsidRPr="00F71047" w:rsidRDefault="00F71047" w:rsidP="00C95237">
            <w:pPr>
              <w:pStyle w:val="DecimalAligned"/>
              <w:rPr>
                <w:rFonts w:ascii="Arial" w:hAnsi="Arial" w:cs="Arial"/>
                <w:color w:val="000000" w:themeColor="text1"/>
                <w:sz w:val="14"/>
                <w:szCs w:val="14"/>
              </w:rPr>
            </w:pPr>
            <w:r w:rsidRPr="00F71047">
              <w:rPr>
                <w:rFonts w:ascii="Arial" w:hAnsi="Arial" w:cs="Arial"/>
                <w:color w:val="000000" w:themeColor="text1"/>
                <w:sz w:val="14"/>
                <w:szCs w:val="14"/>
              </w:rPr>
              <w:t>de posição supina pelo método descrito</w:t>
            </w:r>
          </w:p>
          <w:p w:rsidR="00F71047" w:rsidRPr="00F71047" w:rsidRDefault="00F71047" w:rsidP="00C95237">
            <w:pPr>
              <w:pStyle w:val="DecimalAligned"/>
              <w:rPr>
                <w:rFonts w:ascii="Arial" w:hAnsi="Arial" w:cs="Arial"/>
                <w:i/>
                <w:color w:val="000000" w:themeColor="text1"/>
                <w:sz w:val="14"/>
                <w:szCs w:val="14"/>
              </w:rPr>
            </w:pPr>
            <w:proofErr w:type="spellStart"/>
            <w:r w:rsidRPr="00F71047">
              <w:rPr>
                <w:rFonts w:ascii="Arial" w:hAnsi="Arial" w:cs="Arial"/>
                <w:color w:val="000000" w:themeColor="text1"/>
                <w:sz w:val="14"/>
                <w:szCs w:val="14"/>
              </w:rPr>
              <w:t>por</w:t>
            </w:r>
            <w:r w:rsidRPr="00F71047">
              <w:rPr>
                <w:rFonts w:ascii="Arial" w:hAnsi="Arial" w:cs="Arial"/>
                <w:i/>
                <w:color w:val="000000" w:themeColor="text1"/>
                <w:sz w:val="14"/>
                <w:szCs w:val="14"/>
              </w:rPr>
              <w:t>Dollery</w:t>
            </w:r>
            <w:r w:rsidRPr="00F71047">
              <w:rPr>
                <w:rFonts w:ascii="Arial" w:hAnsi="Arial" w:cs="Arial"/>
                <w:color w:val="000000" w:themeColor="text1"/>
                <w:sz w:val="14"/>
                <w:szCs w:val="14"/>
              </w:rPr>
              <w:t>et</w:t>
            </w:r>
            <w:proofErr w:type="spellEnd"/>
            <w:r w:rsidRPr="00F71047">
              <w:rPr>
                <w:rFonts w:ascii="Arial" w:hAnsi="Arial" w:cs="Arial"/>
                <w:color w:val="000000" w:themeColor="text1"/>
                <w:sz w:val="14"/>
                <w:szCs w:val="14"/>
              </w:rPr>
              <w:t xml:space="preserve"> al. (com algodão hidrófilo). A pressão arterial e a frequência cardíaca também foram registradas após 30 min das medições da secreção de saliva, com dispositivo automático </w:t>
            </w:r>
            <w:proofErr w:type="gramStart"/>
            <w:r w:rsidRPr="00F71047">
              <w:rPr>
                <w:rFonts w:ascii="Arial" w:hAnsi="Arial" w:cs="Arial"/>
                <w:color w:val="000000" w:themeColor="text1"/>
                <w:sz w:val="14"/>
                <w:szCs w:val="14"/>
              </w:rPr>
              <w:t>(</w:t>
            </w:r>
            <w:proofErr w:type="spellStart"/>
            <w:r w:rsidRPr="00F71047">
              <w:rPr>
                <w:rFonts w:ascii="Arial" w:hAnsi="Arial" w:cs="Arial"/>
                <w:i/>
                <w:color w:val="000000" w:themeColor="text1"/>
                <w:sz w:val="14"/>
                <w:szCs w:val="14"/>
              </w:rPr>
              <w:t>Dinamap</w:t>
            </w:r>
            <w:proofErr w:type="spellEnd"/>
            <w:r w:rsidRPr="00F71047">
              <w:rPr>
                <w:rFonts w:ascii="Arial" w:hAnsi="Arial" w:cs="Arial"/>
                <w:i/>
                <w:color w:val="000000" w:themeColor="text1"/>
                <w:sz w:val="14"/>
                <w:szCs w:val="14"/>
              </w:rPr>
              <w:t xml:space="preserve">, </w:t>
            </w:r>
            <w:proofErr w:type="spellStart"/>
            <w:r w:rsidRPr="00F71047">
              <w:rPr>
                <w:rFonts w:ascii="Arial" w:hAnsi="Arial" w:cs="Arial"/>
                <w:i/>
                <w:color w:val="000000" w:themeColor="text1"/>
                <w:sz w:val="14"/>
                <w:szCs w:val="14"/>
              </w:rPr>
              <w:t>Applied</w:t>
            </w:r>
            <w:proofErr w:type="spellEnd"/>
          </w:p>
          <w:p w:rsidR="00F71047" w:rsidRPr="00F71047" w:rsidRDefault="00F71047" w:rsidP="00C95237">
            <w:pPr>
              <w:pStyle w:val="DecimalAligned"/>
              <w:rPr>
                <w:rFonts w:ascii="Arial" w:hAnsi="Arial" w:cs="Arial"/>
                <w:color w:val="000000" w:themeColor="text1"/>
                <w:sz w:val="14"/>
                <w:szCs w:val="14"/>
                <w:lang w:val="en-US"/>
              </w:rPr>
            </w:pPr>
            <w:proofErr w:type="gramEnd"/>
            <w:r w:rsidRPr="00F71047">
              <w:rPr>
                <w:rFonts w:ascii="Arial" w:hAnsi="Arial" w:cs="Arial"/>
                <w:i/>
                <w:color w:val="000000" w:themeColor="text1"/>
                <w:sz w:val="14"/>
                <w:szCs w:val="14"/>
                <w:lang w:val="en-US"/>
              </w:rPr>
              <w:t>Medical Research Corporation</w:t>
            </w:r>
            <w:r w:rsidRPr="00F71047">
              <w:rPr>
                <w:rFonts w:ascii="Arial" w:hAnsi="Arial" w:cs="Arial"/>
                <w:color w:val="000000" w:themeColor="text1"/>
                <w:sz w:val="14"/>
                <w:szCs w:val="14"/>
                <w:lang w:val="en-US"/>
              </w:rPr>
              <w:t>, Tampa, U.S.A.)</w:t>
            </w:r>
          </w:p>
          <w:p w:rsidR="00F71047" w:rsidRPr="00F71047" w:rsidRDefault="00F71047" w:rsidP="00C95237">
            <w:pPr>
              <w:pStyle w:val="DecimalAligned"/>
              <w:rPr>
                <w:rFonts w:ascii="Arial" w:hAnsi="Arial" w:cs="Arial"/>
                <w:color w:val="000000" w:themeColor="text1"/>
                <w:sz w:val="14"/>
                <w:szCs w:val="14"/>
              </w:rPr>
            </w:pPr>
            <w:r w:rsidRPr="00F71047">
              <w:rPr>
                <w:rFonts w:ascii="Arial" w:hAnsi="Arial" w:cs="Arial"/>
                <w:color w:val="000000" w:themeColor="text1"/>
                <w:sz w:val="14"/>
                <w:szCs w:val="14"/>
              </w:rPr>
              <w:t xml:space="preserve">Catecolaminas plasmáticas foram medidos por um ensaio </w:t>
            </w:r>
            <w:proofErr w:type="spellStart"/>
            <w:r w:rsidRPr="00F71047">
              <w:rPr>
                <w:rFonts w:ascii="Arial" w:hAnsi="Arial" w:cs="Arial"/>
                <w:color w:val="000000" w:themeColor="text1"/>
                <w:sz w:val="14"/>
                <w:szCs w:val="14"/>
              </w:rPr>
              <w:t>radioenzimático</w:t>
            </w:r>
            <w:proofErr w:type="spellEnd"/>
            <w:r w:rsidRPr="00F71047">
              <w:rPr>
                <w:rFonts w:ascii="Arial" w:hAnsi="Arial" w:cs="Arial"/>
                <w:color w:val="000000" w:themeColor="text1"/>
                <w:sz w:val="14"/>
                <w:szCs w:val="14"/>
              </w:rPr>
              <w:t xml:space="preserve">. </w:t>
            </w:r>
          </w:p>
          <w:p w:rsidR="00F71047" w:rsidRPr="00F71047" w:rsidRDefault="00F71047" w:rsidP="00C95237">
            <w:pPr>
              <w:pStyle w:val="DecimalAligned"/>
              <w:rPr>
                <w:rFonts w:ascii="Arial" w:hAnsi="Arial" w:cs="Arial"/>
                <w:sz w:val="14"/>
                <w:szCs w:val="14"/>
              </w:rPr>
            </w:pPr>
          </w:p>
        </w:tc>
        <w:tc>
          <w:tcPr>
            <w:tcW w:w="594" w:type="pct"/>
            <w:tcBorders>
              <w:top w:val="single" w:sz="4" w:space="0" w:color="auto"/>
              <w:bottom w:val="single" w:sz="4" w:space="0" w:color="auto"/>
            </w:tcBorders>
          </w:tcPr>
          <w:p w:rsidR="00F71047" w:rsidRPr="00F71047" w:rsidRDefault="00F71047" w:rsidP="00C95237">
            <w:pPr>
              <w:pStyle w:val="DecimalAligned"/>
              <w:rPr>
                <w:rFonts w:ascii="Arial" w:hAnsi="Arial" w:cs="Arial"/>
                <w:color w:val="000000" w:themeColor="text1"/>
                <w:sz w:val="14"/>
                <w:szCs w:val="14"/>
              </w:rPr>
            </w:pPr>
            <w:r w:rsidRPr="00F71047">
              <w:rPr>
                <w:rFonts w:ascii="Arial" w:hAnsi="Arial" w:cs="Arial"/>
                <w:color w:val="000000" w:themeColor="text1"/>
                <w:sz w:val="14"/>
                <w:szCs w:val="14"/>
              </w:rPr>
              <w:t>Os resultados do estudo apoiam a hipótese</w:t>
            </w:r>
          </w:p>
          <w:p w:rsidR="00F71047" w:rsidRPr="00F71047" w:rsidRDefault="00F71047" w:rsidP="00C95237">
            <w:pPr>
              <w:pStyle w:val="DecimalAligned"/>
              <w:rPr>
                <w:rFonts w:ascii="Arial" w:hAnsi="Arial" w:cs="Arial"/>
                <w:color w:val="000000" w:themeColor="text1"/>
                <w:sz w:val="14"/>
                <w:szCs w:val="14"/>
              </w:rPr>
            </w:pPr>
            <w:r w:rsidRPr="00F71047">
              <w:rPr>
                <w:rFonts w:ascii="Arial" w:hAnsi="Arial" w:cs="Arial"/>
                <w:color w:val="000000" w:themeColor="text1"/>
                <w:sz w:val="14"/>
                <w:szCs w:val="14"/>
              </w:rPr>
              <w:t xml:space="preserve">de que em indivíduos com hipertensão limítrofe, </w:t>
            </w:r>
          </w:p>
          <w:p w:rsidR="00F71047" w:rsidRPr="00F71047" w:rsidRDefault="00F71047" w:rsidP="00C95237">
            <w:pPr>
              <w:pStyle w:val="DecimalAligned"/>
              <w:rPr>
                <w:rFonts w:ascii="Arial" w:hAnsi="Arial" w:cs="Arial"/>
                <w:sz w:val="14"/>
                <w:szCs w:val="14"/>
              </w:rPr>
            </w:pPr>
            <w:r w:rsidRPr="00F71047">
              <w:rPr>
                <w:rFonts w:ascii="Arial" w:hAnsi="Arial" w:cs="Arial"/>
                <w:color w:val="000000" w:themeColor="text1"/>
                <w:sz w:val="14"/>
                <w:szCs w:val="14"/>
              </w:rPr>
              <w:t xml:space="preserve">ocorre influência parassimpática sobre as glândulas e há redução da secreção salivar. </w:t>
            </w:r>
          </w:p>
        </w:tc>
      </w:tr>
      <w:tr w:rsidR="00F23A7A" w:rsidRPr="00804181" w:rsidTr="00677D97">
        <w:tc>
          <w:tcPr>
            <w:tcW w:w="446" w:type="pct"/>
            <w:tcBorders>
              <w:top w:val="single" w:sz="4" w:space="0" w:color="auto"/>
              <w:bottom w:val="single" w:sz="4" w:space="0" w:color="auto"/>
            </w:tcBorders>
          </w:tcPr>
          <w:p w:rsidR="00F23A7A" w:rsidRPr="00F71047" w:rsidRDefault="00F23A7A" w:rsidP="00186C0E">
            <w:pPr>
              <w:rPr>
                <w:rFonts w:ascii="Arial" w:hAnsi="Arial" w:cs="Arial"/>
                <w:b/>
                <w:color w:val="auto"/>
                <w:sz w:val="16"/>
                <w:szCs w:val="16"/>
              </w:rPr>
            </w:pPr>
            <w:r w:rsidRPr="00F71047">
              <w:rPr>
                <w:rFonts w:ascii="Arial" w:hAnsi="Arial" w:cs="Arial"/>
                <w:b/>
                <w:color w:val="auto"/>
                <w:sz w:val="16"/>
                <w:szCs w:val="16"/>
              </w:rPr>
              <w:lastRenderedPageBreak/>
              <w:t xml:space="preserve">Autor (es), </w:t>
            </w:r>
          </w:p>
          <w:p w:rsidR="00F23A7A" w:rsidRPr="00F71047" w:rsidRDefault="00F23A7A" w:rsidP="00186C0E">
            <w:pPr>
              <w:rPr>
                <w:rFonts w:ascii="Arial" w:hAnsi="Arial" w:cs="Arial"/>
                <w:b/>
                <w:color w:val="auto"/>
                <w:sz w:val="16"/>
                <w:szCs w:val="16"/>
              </w:rPr>
            </w:pPr>
            <w:r w:rsidRPr="00F71047">
              <w:rPr>
                <w:rFonts w:ascii="Arial" w:hAnsi="Arial" w:cs="Arial"/>
                <w:b/>
                <w:color w:val="auto"/>
                <w:sz w:val="16"/>
                <w:szCs w:val="16"/>
              </w:rPr>
              <w:t>Data e local</w:t>
            </w:r>
          </w:p>
        </w:tc>
        <w:tc>
          <w:tcPr>
            <w:tcW w:w="497" w:type="pct"/>
            <w:tcBorders>
              <w:top w:val="single" w:sz="4" w:space="0" w:color="auto"/>
              <w:bottom w:val="single" w:sz="4" w:space="0" w:color="auto"/>
            </w:tcBorders>
          </w:tcPr>
          <w:p w:rsidR="00F23A7A" w:rsidRPr="00F71047" w:rsidRDefault="00F23A7A" w:rsidP="00186C0E">
            <w:pPr>
              <w:rPr>
                <w:rFonts w:ascii="Arial" w:hAnsi="Arial" w:cs="Arial"/>
                <w:b/>
                <w:color w:val="auto"/>
                <w:sz w:val="16"/>
                <w:szCs w:val="16"/>
              </w:rPr>
            </w:pPr>
            <w:r w:rsidRPr="00F71047">
              <w:rPr>
                <w:rFonts w:ascii="Arial" w:hAnsi="Arial" w:cs="Arial"/>
                <w:b/>
                <w:color w:val="auto"/>
                <w:sz w:val="16"/>
                <w:szCs w:val="16"/>
              </w:rPr>
              <w:t>Título</w:t>
            </w:r>
          </w:p>
        </w:tc>
        <w:tc>
          <w:tcPr>
            <w:tcW w:w="546" w:type="pct"/>
            <w:tcBorders>
              <w:top w:val="single" w:sz="4" w:space="0" w:color="auto"/>
              <w:bottom w:val="single" w:sz="4" w:space="0" w:color="auto"/>
            </w:tcBorders>
          </w:tcPr>
          <w:p w:rsidR="00F23A7A" w:rsidRPr="00F71047" w:rsidRDefault="00F23A7A" w:rsidP="00186C0E">
            <w:pPr>
              <w:rPr>
                <w:rFonts w:ascii="Arial" w:hAnsi="Arial" w:cs="Arial"/>
                <w:b/>
                <w:color w:val="auto"/>
                <w:sz w:val="16"/>
                <w:szCs w:val="16"/>
              </w:rPr>
            </w:pPr>
            <w:r w:rsidRPr="00F71047">
              <w:rPr>
                <w:rFonts w:ascii="Arial" w:hAnsi="Arial" w:cs="Arial"/>
                <w:b/>
                <w:color w:val="auto"/>
                <w:sz w:val="16"/>
                <w:szCs w:val="16"/>
              </w:rPr>
              <w:t>Delineamento</w:t>
            </w:r>
          </w:p>
          <w:p w:rsidR="00F23A7A" w:rsidRPr="00F71047" w:rsidRDefault="00F23A7A" w:rsidP="00186C0E">
            <w:pPr>
              <w:rPr>
                <w:rFonts w:ascii="Arial" w:hAnsi="Arial" w:cs="Arial"/>
                <w:b/>
                <w:color w:val="auto"/>
                <w:sz w:val="16"/>
                <w:szCs w:val="16"/>
              </w:rPr>
            </w:pPr>
            <w:r w:rsidRPr="00F71047">
              <w:rPr>
                <w:rFonts w:ascii="Arial" w:hAnsi="Arial" w:cs="Arial"/>
                <w:b/>
                <w:color w:val="auto"/>
                <w:sz w:val="16"/>
                <w:szCs w:val="16"/>
              </w:rPr>
              <w:t>da Pesquisa</w:t>
            </w:r>
          </w:p>
        </w:tc>
        <w:tc>
          <w:tcPr>
            <w:tcW w:w="493" w:type="pct"/>
            <w:tcBorders>
              <w:top w:val="single" w:sz="4" w:space="0" w:color="auto"/>
              <w:bottom w:val="single" w:sz="4" w:space="0" w:color="auto"/>
            </w:tcBorders>
          </w:tcPr>
          <w:p w:rsidR="00F23A7A" w:rsidRPr="00F71047" w:rsidRDefault="00F23A7A" w:rsidP="00186C0E">
            <w:pPr>
              <w:rPr>
                <w:rFonts w:ascii="Arial" w:hAnsi="Arial" w:cs="Arial"/>
                <w:b/>
                <w:color w:val="auto"/>
                <w:sz w:val="16"/>
                <w:szCs w:val="16"/>
              </w:rPr>
            </w:pPr>
            <w:r w:rsidRPr="00F71047">
              <w:rPr>
                <w:rFonts w:ascii="Arial" w:hAnsi="Arial" w:cs="Arial"/>
                <w:b/>
                <w:color w:val="auto"/>
                <w:sz w:val="16"/>
                <w:szCs w:val="16"/>
              </w:rPr>
              <w:t xml:space="preserve">Tipo de </w:t>
            </w:r>
          </w:p>
          <w:p w:rsidR="00F23A7A" w:rsidRPr="00F71047" w:rsidRDefault="00F23A7A" w:rsidP="00186C0E">
            <w:pPr>
              <w:rPr>
                <w:rFonts w:ascii="Arial" w:hAnsi="Arial" w:cs="Arial"/>
                <w:b/>
                <w:color w:val="auto"/>
                <w:sz w:val="16"/>
                <w:szCs w:val="16"/>
              </w:rPr>
            </w:pPr>
            <w:r w:rsidRPr="00F71047">
              <w:rPr>
                <w:rFonts w:ascii="Arial" w:hAnsi="Arial" w:cs="Arial"/>
                <w:b/>
                <w:color w:val="auto"/>
                <w:sz w:val="16"/>
                <w:szCs w:val="16"/>
              </w:rPr>
              <w:t>Participantes</w:t>
            </w:r>
          </w:p>
          <w:p w:rsidR="00F23A7A" w:rsidRPr="00F71047" w:rsidRDefault="00F23A7A" w:rsidP="00186C0E">
            <w:pPr>
              <w:rPr>
                <w:rFonts w:ascii="Arial" w:hAnsi="Arial" w:cs="Arial"/>
                <w:b/>
                <w:color w:val="auto"/>
                <w:sz w:val="16"/>
                <w:szCs w:val="16"/>
              </w:rPr>
            </w:pPr>
            <w:r w:rsidRPr="00F71047">
              <w:rPr>
                <w:rFonts w:ascii="Arial" w:hAnsi="Arial" w:cs="Arial"/>
                <w:b/>
                <w:color w:val="auto"/>
                <w:sz w:val="16"/>
                <w:szCs w:val="16"/>
              </w:rPr>
              <w:t>(amostras)</w:t>
            </w:r>
          </w:p>
        </w:tc>
        <w:tc>
          <w:tcPr>
            <w:tcW w:w="448" w:type="pct"/>
            <w:tcBorders>
              <w:top w:val="single" w:sz="4" w:space="0" w:color="auto"/>
              <w:bottom w:val="single" w:sz="4" w:space="0" w:color="auto"/>
            </w:tcBorders>
          </w:tcPr>
          <w:p w:rsidR="00F23A7A" w:rsidRPr="00F71047" w:rsidRDefault="00F23A7A" w:rsidP="00186C0E">
            <w:pPr>
              <w:rPr>
                <w:rFonts w:ascii="Arial" w:hAnsi="Arial" w:cs="Arial"/>
                <w:b/>
                <w:color w:val="auto"/>
                <w:sz w:val="16"/>
                <w:szCs w:val="16"/>
              </w:rPr>
            </w:pPr>
            <w:r w:rsidRPr="00F71047">
              <w:rPr>
                <w:rFonts w:ascii="Arial" w:hAnsi="Arial" w:cs="Arial"/>
                <w:b/>
                <w:color w:val="auto"/>
                <w:sz w:val="16"/>
                <w:szCs w:val="16"/>
              </w:rPr>
              <w:t>Critérios de</w:t>
            </w:r>
          </w:p>
          <w:p w:rsidR="00F23A7A" w:rsidRPr="00F71047" w:rsidRDefault="00F23A7A" w:rsidP="00186C0E">
            <w:pPr>
              <w:rPr>
                <w:rFonts w:ascii="Arial" w:hAnsi="Arial" w:cs="Arial"/>
                <w:b/>
                <w:color w:val="auto"/>
                <w:sz w:val="16"/>
                <w:szCs w:val="16"/>
              </w:rPr>
            </w:pPr>
            <w:r w:rsidRPr="00F71047">
              <w:rPr>
                <w:rFonts w:ascii="Arial" w:hAnsi="Arial" w:cs="Arial"/>
                <w:b/>
                <w:color w:val="auto"/>
                <w:sz w:val="16"/>
                <w:szCs w:val="16"/>
              </w:rPr>
              <w:t>Inclusão</w:t>
            </w:r>
          </w:p>
        </w:tc>
        <w:tc>
          <w:tcPr>
            <w:tcW w:w="446" w:type="pct"/>
            <w:tcBorders>
              <w:top w:val="single" w:sz="4" w:space="0" w:color="auto"/>
              <w:bottom w:val="single" w:sz="4" w:space="0" w:color="auto"/>
            </w:tcBorders>
          </w:tcPr>
          <w:p w:rsidR="00F23A7A" w:rsidRPr="00F71047" w:rsidRDefault="00F23A7A" w:rsidP="00186C0E">
            <w:pPr>
              <w:rPr>
                <w:rFonts w:ascii="Arial" w:hAnsi="Arial" w:cs="Arial"/>
                <w:b/>
                <w:color w:val="auto"/>
                <w:sz w:val="16"/>
                <w:szCs w:val="16"/>
              </w:rPr>
            </w:pPr>
            <w:r w:rsidRPr="00F71047">
              <w:rPr>
                <w:rFonts w:ascii="Arial" w:hAnsi="Arial" w:cs="Arial"/>
                <w:b/>
                <w:color w:val="auto"/>
                <w:sz w:val="16"/>
                <w:szCs w:val="16"/>
              </w:rPr>
              <w:t>Critérios de</w:t>
            </w:r>
          </w:p>
          <w:p w:rsidR="00F23A7A" w:rsidRPr="00F71047" w:rsidRDefault="00F23A7A" w:rsidP="00186C0E">
            <w:pPr>
              <w:rPr>
                <w:rFonts w:ascii="Arial" w:hAnsi="Arial" w:cs="Arial"/>
                <w:b/>
                <w:color w:val="auto"/>
                <w:sz w:val="16"/>
                <w:szCs w:val="16"/>
              </w:rPr>
            </w:pPr>
            <w:r w:rsidRPr="00F71047">
              <w:rPr>
                <w:rFonts w:ascii="Arial" w:hAnsi="Arial" w:cs="Arial"/>
                <w:b/>
                <w:color w:val="auto"/>
                <w:sz w:val="16"/>
                <w:szCs w:val="16"/>
              </w:rPr>
              <w:t>Exclusão</w:t>
            </w:r>
          </w:p>
        </w:tc>
        <w:tc>
          <w:tcPr>
            <w:tcW w:w="936" w:type="pct"/>
            <w:tcBorders>
              <w:top w:val="single" w:sz="4" w:space="0" w:color="auto"/>
              <w:bottom w:val="single" w:sz="4" w:space="0" w:color="auto"/>
            </w:tcBorders>
            <w:noWrap/>
          </w:tcPr>
          <w:p w:rsidR="00F23A7A" w:rsidRPr="00F71047" w:rsidRDefault="00F23A7A" w:rsidP="00186C0E">
            <w:pPr>
              <w:rPr>
                <w:rFonts w:ascii="Arial" w:hAnsi="Arial" w:cs="Arial"/>
                <w:b/>
                <w:color w:val="auto"/>
                <w:sz w:val="16"/>
                <w:szCs w:val="16"/>
              </w:rPr>
            </w:pPr>
            <w:r w:rsidRPr="00F71047">
              <w:rPr>
                <w:rFonts w:ascii="Arial" w:hAnsi="Arial" w:cs="Arial"/>
                <w:b/>
                <w:color w:val="auto"/>
                <w:sz w:val="16"/>
                <w:szCs w:val="16"/>
              </w:rPr>
              <w:t>Resultados da</w:t>
            </w:r>
          </w:p>
          <w:p w:rsidR="00F23A7A" w:rsidRPr="00F71047" w:rsidRDefault="00F23A7A" w:rsidP="00186C0E">
            <w:pPr>
              <w:rPr>
                <w:rFonts w:ascii="Arial" w:hAnsi="Arial" w:cs="Arial"/>
                <w:b/>
                <w:color w:val="auto"/>
                <w:sz w:val="16"/>
                <w:szCs w:val="16"/>
              </w:rPr>
            </w:pPr>
            <w:r w:rsidRPr="00F71047">
              <w:rPr>
                <w:rFonts w:ascii="Arial" w:hAnsi="Arial" w:cs="Arial"/>
                <w:b/>
                <w:color w:val="auto"/>
                <w:sz w:val="16"/>
                <w:szCs w:val="16"/>
              </w:rPr>
              <w:t xml:space="preserve"> Pesquisa</w:t>
            </w:r>
          </w:p>
        </w:tc>
        <w:tc>
          <w:tcPr>
            <w:tcW w:w="594" w:type="pct"/>
            <w:tcBorders>
              <w:top w:val="single" w:sz="4" w:space="0" w:color="auto"/>
              <w:bottom w:val="single" w:sz="4" w:space="0" w:color="auto"/>
            </w:tcBorders>
          </w:tcPr>
          <w:p w:rsidR="00F23A7A" w:rsidRPr="00F71047" w:rsidRDefault="00F23A7A" w:rsidP="00186C0E">
            <w:pPr>
              <w:rPr>
                <w:rFonts w:ascii="Arial" w:hAnsi="Arial" w:cs="Arial"/>
                <w:b/>
                <w:color w:val="auto"/>
                <w:sz w:val="16"/>
                <w:szCs w:val="16"/>
              </w:rPr>
            </w:pPr>
            <w:r w:rsidRPr="00F71047">
              <w:rPr>
                <w:rFonts w:ascii="Arial" w:hAnsi="Arial" w:cs="Arial"/>
                <w:b/>
                <w:color w:val="auto"/>
                <w:sz w:val="16"/>
                <w:szCs w:val="16"/>
              </w:rPr>
              <w:t>Testes envolvidos</w:t>
            </w:r>
          </w:p>
        </w:tc>
        <w:tc>
          <w:tcPr>
            <w:tcW w:w="594" w:type="pct"/>
            <w:tcBorders>
              <w:top w:val="single" w:sz="4" w:space="0" w:color="auto"/>
              <w:bottom w:val="single" w:sz="4" w:space="0" w:color="auto"/>
            </w:tcBorders>
          </w:tcPr>
          <w:p w:rsidR="00F23A7A" w:rsidRPr="00F71047" w:rsidRDefault="00F23A7A" w:rsidP="00186C0E">
            <w:pPr>
              <w:rPr>
                <w:rFonts w:ascii="Arial" w:hAnsi="Arial" w:cs="Arial"/>
                <w:b/>
                <w:color w:val="auto"/>
                <w:sz w:val="16"/>
                <w:szCs w:val="16"/>
              </w:rPr>
            </w:pPr>
            <w:r w:rsidRPr="00F71047">
              <w:rPr>
                <w:rFonts w:ascii="Arial" w:hAnsi="Arial" w:cs="Arial"/>
                <w:b/>
                <w:color w:val="auto"/>
                <w:sz w:val="16"/>
                <w:szCs w:val="16"/>
              </w:rPr>
              <w:t>Conclusão da Pesquisa</w:t>
            </w:r>
          </w:p>
        </w:tc>
      </w:tr>
      <w:tr w:rsidR="00F23A7A" w:rsidRPr="00804181" w:rsidTr="00677D97">
        <w:tc>
          <w:tcPr>
            <w:tcW w:w="446" w:type="pct"/>
            <w:tcBorders>
              <w:top w:val="single" w:sz="4" w:space="0" w:color="auto"/>
              <w:bottom w:val="single" w:sz="4" w:space="0" w:color="auto"/>
            </w:tcBorders>
          </w:tcPr>
          <w:p w:rsidR="00F23A7A" w:rsidRPr="00C95237" w:rsidRDefault="00F23A7A" w:rsidP="003579DF">
            <w:pPr>
              <w:rPr>
                <w:rFonts w:ascii="Arial" w:hAnsi="Arial" w:cs="Arial"/>
                <w:color w:val="auto"/>
                <w:sz w:val="14"/>
                <w:szCs w:val="14"/>
              </w:rPr>
            </w:pPr>
            <w:r w:rsidRPr="00C95237">
              <w:rPr>
                <w:rFonts w:ascii="Arial" w:hAnsi="Arial" w:cs="Arial"/>
                <w:color w:val="auto"/>
                <w:sz w:val="14"/>
                <w:szCs w:val="14"/>
              </w:rPr>
              <w:t xml:space="preserve">De Matos LF, Pereira SM, </w:t>
            </w:r>
            <w:proofErr w:type="spellStart"/>
            <w:r w:rsidRPr="00C95237">
              <w:rPr>
                <w:rFonts w:ascii="Arial" w:hAnsi="Arial" w:cs="Arial"/>
                <w:color w:val="auto"/>
                <w:sz w:val="14"/>
                <w:szCs w:val="14"/>
              </w:rPr>
              <w:t>Kaminagakura</w:t>
            </w:r>
            <w:proofErr w:type="spellEnd"/>
            <w:r w:rsidRPr="00C95237">
              <w:rPr>
                <w:rFonts w:ascii="Arial" w:hAnsi="Arial" w:cs="Arial"/>
                <w:color w:val="auto"/>
                <w:sz w:val="14"/>
                <w:szCs w:val="14"/>
              </w:rPr>
              <w:t xml:space="preserve"> E, Marques LS, Pereira CV, van der </w:t>
            </w:r>
            <w:proofErr w:type="spellStart"/>
            <w:r w:rsidRPr="00C95237">
              <w:rPr>
                <w:rFonts w:ascii="Arial" w:hAnsi="Arial" w:cs="Arial"/>
                <w:color w:val="auto"/>
                <w:sz w:val="14"/>
                <w:szCs w:val="14"/>
              </w:rPr>
              <w:t>Bilt</w:t>
            </w:r>
            <w:proofErr w:type="spellEnd"/>
            <w:r w:rsidRPr="00C95237">
              <w:rPr>
                <w:rFonts w:ascii="Arial" w:hAnsi="Arial" w:cs="Arial"/>
                <w:color w:val="auto"/>
                <w:sz w:val="14"/>
                <w:szCs w:val="14"/>
              </w:rPr>
              <w:t xml:space="preserve"> A, Pereira LJ.</w:t>
            </w:r>
          </w:p>
          <w:p w:rsidR="00F23A7A" w:rsidRPr="00C95237" w:rsidRDefault="00F23A7A" w:rsidP="003579DF">
            <w:pPr>
              <w:rPr>
                <w:rFonts w:ascii="Arial" w:hAnsi="Arial" w:cs="Arial"/>
                <w:color w:val="auto"/>
                <w:sz w:val="14"/>
                <w:szCs w:val="14"/>
              </w:rPr>
            </w:pPr>
          </w:p>
          <w:p w:rsidR="00F23A7A" w:rsidRPr="00C95237" w:rsidRDefault="00F23A7A" w:rsidP="003579DF">
            <w:pPr>
              <w:rPr>
                <w:rFonts w:ascii="Arial" w:hAnsi="Arial" w:cs="Arial"/>
                <w:color w:val="auto"/>
                <w:sz w:val="14"/>
                <w:szCs w:val="14"/>
              </w:rPr>
            </w:pPr>
            <w:r w:rsidRPr="00C95237">
              <w:rPr>
                <w:rFonts w:ascii="Arial" w:hAnsi="Arial" w:cs="Arial"/>
                <w:color w:val="auto"/>
                <w:sz w:val="14"/>
                <w:szCs w:val="14"/>
              </w:rPr>
              <w:t>2010</w:t>
            </w:r>
          </w:p>
          <w:p w:rsidR="00F23A7A" w:rsidRPr="00C95237" w:rsidRDefault="00F23A7A" w:rsidP="003579DF">
            <w:pPr>
              <w:rPr>
                <w:rFonts w:ascii="Arial" w:hAnsi="Arial" w:cs="Arial"/>
                <w:color w:val="auto"/>
                <w:sz w:val="14"/>
                <w:szCs w:val="14"/>
              </w:rPr>
            </w:pPr>
          </w:p>
          <w:p w:rsidR="00F23A7A" w:rsidRPr="00C95237" w:rsidRDefault="00F23A7A" w:rsidP="003579DF">
            <w:pPr>
              <w:rPr>
                <w:rFonts w:ascii="Arial" w:hAnsi="Arial" w:cs="Arial"/>
                <w:color w:val="auto"/>
                <w:sz w:val="14"/>
                <w:szCs w:val="14"/>
              </w:rPr>
            </w:pPr>
            <w:proofErr w:type="spellStart"/>
            <w:r w:rsidRPr="00C95237">
              <w:rPr>
                <w:rFonts w:ascii="Arial" w:hAnsi="Arial" w:cs="Arial"/>
                <w:color w:val="auto"/>
                <w:sz w:val="14"/>
                <w:szCs w:val="14"/>
              </w:rPr>
              <w:t>ClinicalDentistryDepartment</w:t>
            </w:r>
            <w:proofErr w:type="spellEnd"/>
            <w:r w:rsidRPr="00C95237">
              <w:rPr>
                <w:rFonts w:ascii="Arial" w:hAnsi="Arial" w:cs="Arial"/>
                <w:color w:val="auto"/>
                <w:sz w:val="14"/>
                <w:szCs w:val="14"/>
              </w:rPr>
              <w:t xml:space="preserve">, Vale do Rio Verde </w:t>
            </w:r>
            <w:proofErr w:type="spellStart"/>
            <w:r w:rsidRPr="00C95237">
              <w:rPr>
                <w:rFonts w:ascii="Arial" w:hAnsi="Arial" w:cs="Arial"/>
                <w:color w:val="auto"/>
                <w:sz w:val="14"/>
                <w:szCs w:val="14"/>
              </w:rPr>
              <w:t>University</w:t>
            </w:r>
            <w:proofErr w:type="spellEnd"/>
            <w:r w:rsidRPr="00C95237">
              <w:rPr>
                <w:rFonts w:ascii="Arial" w:hAnsi="Arial" w:cs="Arial"/>
                <w:color w:val="auto"/>
                <w:sz w:val="14"/>
                <w:szCs w:val="14"/>
              </w:rPr>
              <w:t xml:space="preserve"> - UNINCOR, Três Corações, MG, </w:t>
            </w:r>
            <w:proofErr w:type="spellStart"/>
            <w:r w:rsidRPr="00C95237">
              <w:rPr>
                <w:rFonts w:ascii="Arial" w:hAnsi="Arial" w:cs="Arial"/>
                <w:color w:val="auto"/>
                <w:sz w:val="14"/>
                <w:szCs w:val="14"/>
              </w:rPr>
              <w:t>Brazil</w:t>
            </w:r>
            <w:proofErr w:type="spellEnd"/>
            <w:r w:rsidRPr="00C95237">
              <w:rPr>
                <w:rFonts w:ascii="Arial" w:hAnsi="Arial" w:cs="Arial"/>
                <w:color w:val="auto"/>
                <w:sz w:val="14"/>
                <w:szCs w:val="14"/>
              </w:rPr>
              <w:t>.</w:t>
            </w:r>
          </w:p>
          <w:p w:rsidR="00F23A7A" w:rsidRPr="00C95237" w:rsidRDefault="00F23A7A" w:rsidP="003579DF">
            <w:pPr>
              <w:rPr>
                <w:rFonts w:ascii="Arial" w:hAnsi="Arial" w:cs="Arial"/>
                <w:color w:val="auto"/>
                <w:sz w:val="14"/>
                <w:szCs w:val="14"/>
              </w:rPr>
            </w:pPr>
          </w:p>
        </w:tc>
        <w:tc>
          <w:tcPr>
            <w:tcW w:w="497" w:type="pct"/>
            <w:tcBorders>
              <w:top w:val="single" w:sz="4" w:space="0" w:color="auto"/>
              <w:bottom w:val="single" w:sz="4" w:space="0" w:color="auto"/>
            </w:tcBorders>
          </w:tcPr>
          <w:p w:rsidR="00F23A7A" w:rsidRPr="00C95237" w:rsidRDefault="00F23A7A" w:rsidP="003579DF">
            <w:pPr>
              <w:rPr>
                <w:rFonts w:ascii="Arial" w:hAnsi="Arial" w:cs="Arial"/>
                <w:color w:val="auto"/>
                <w:sz w:val="14"/>
                <w:szCs w:val="14"/>
              </w:rPr>
            </w:pPr>
            <w:r w:rsidRPr="00C16A52">
              <w:rPr>
                <w:rFonts w:ascii="Arial" w:hAnsi="Arial" w:cs="Arial"/>
                <w:color w:val="auto"/>
                <w:sz w:val="14"/>
                <w:szCs w:val="14"/>
              </w:rPr>
              <w:t xml:space="preserve">Relações entre a ingestão de </w:t>
            </w:r>
            <w:proofErr w:type="spellStart"/>
            <w:r w:rsidRPr="00C16A52">
              <w:rPr>
                <w:rFonts w:ascii="Arial" w:hAnsi="Arial" w:cs="Arial"/>
                <w:color w:val="auto"/>
                <w:sz w:val="14"/>
                <w:szCs w:val="14"/>
              </w:rPr>
              <w:t>beta-bloqueadores</w:t>
            </w:r>
            <w:proofErr w:type="spellEnd"/>
            <w:r w:rsidRPr="00C16A52">
              <w:rPr>
                <w:rFonts w:ascii="Arial" w:hAnsi="Arial" w:cs="Arial"/>
                <w:color w:val="auto"/>
                <w:sz w:val="14"/>
                <w:szCs w:val="14"/>
              </w:rPr>
              <w:t xml:space="preserve"> e ansiolíticos na secreção salivar, </w:t>
            </w:r>
            <w:proofErr w:type="gramStart"/>
            <w:r w:rsidRPr="00C16A52">
              <w:rPr>
                <w:rFonts w:ascii="Arial" w:hAnsi="Arial" w:cs="Arial"/>
                <w:color w:val="auto"/>
                <w:sz w:val="14"/>
                <w:szCs w:val="14"/>
              </w:rPr>
              <w:t>performance</w:t>
            </w:r>
            <w:proofErr w:type="gramEnd"/>
            <w:r w:rsidRPr="00C16A52">
              <w:rPr>
                <w:rFonts w:ascii="Arial" w:hAnsi="Arial" w:cs="Arial"/>
                <w:color w:val="auto"/>
                <w:sz w:val="14"/>
                <w:szCs w:val="14"/>
              </w:rPr>
              <w:t xml:space="preserve"> mastigatória e percepção gustativa.</w:t>
            </w:r>
            <w:r w:rsidR="005B7A16" w:rsidRPr="00C16A52">
              <w:rPr>
                <w:rFonts w:ascii="Arial" w:hAnsi="Arial" w:cs="Arial"/>
                <w:color w:val="auto"/>
                <w:sz w:val="14"/>
                <w:szCs w:val="14"/>
              </w:rPr>
              <w:t>(59)</w:t>
            </w:r>
          </w:p>
        </w:tc>
        <w:tc>
          <w:tcPr>
            <w:tcW w:w="546" w:type="pct"/>
            <w:tcBorders>
              <w:top w:val="single" w:sz="4" w:space="0" w:color="auto"/>
              <w:bottom w:val="single" w:sz="4" w:space="0" w:color="auto"/>
            </w:tcBorders>
          </w:tcPr>
          <w:p w:rsidR="00F23A7A" w:rsidRPr="00C95237" w:rsidRDefault="00F23A7A" w:rsidP="00497802">
            <w:pPr>
              <w:rPr>
                <w:rFonts w:ascii="Arial" w:hAnsi="Arial" w:cs="Arial"/>
                <w:color w:val="000000" w:themeColor="text1"/>
                <w:sz w:val="14"/>
                <w:szCs w:val="14"/>
              </w:rPr>
            </w:pPr>
            <w:r w:rsidRPr="00C95237">
              <w:rPr>
                <w:rFonts w:ascii="Arial" w:hAnsi="Arial" w:cs="Arial"/>
                <w:color w:val="000000" w:themeColor="text1"/>
                <w:sz w:val="14"/>
                <w:szCs w:val="14"/>
              </w:rPr>
              <w:t>Estudo Observacional, transversal do tipo Caso-controle</w:t>
            </w:r>
          </w:p>
          <w:p w:rsidR="00F23A7A" w:rsidRPr="00C95237" w:rsidRDefault="00F23A7A" w:rsidP="00497802">
            <w:pPr>
              <w:rPr>
                <w:rFonts w:ascii="Arial" w:hAnsi="Arial" w:cs="Arial"/>
                <w:color w:val="000000" w:themeColor="text1"/>
                <w:sz w:val="14"/>
                <w:szCs w:val="14"/>
              </w:rPr>
            </w:pPr>
          </w:p>
          <w:p w:rsidR="00F23A7A" w:rsidRPr="00C95237" w:rsidRDefault="00F23A7A" w:rsidP="00497802">
            <w:pPr>
              <w:rPr>
                <w:rFonts w:ascii="Arial" w:hAnsi="Arial" w:cs="Arial"/>
                <w:color w:val="000000" w:themeColor="text1"/>
                <w:sz w:val="14"/>
                <w:szCs w:val="14"/>
              </w:rPr>
            </w:pPr>
            <w:r w:rsidRPr="00C95237">
              <w:rPr>
                <w:rFonts w:ascii="Arial" w:hAnsi="Arial" w:cs="Arial"/>
                <w:color w:val="000000" w:themeColor="text1"/>
                <w:sz w:val="14"/>
                <w:szCs w:val="14"/>
              </w:rPr>
              <w:t xml:space="preserve">-Avaliaram o fluxo salivar de ind. Recebendo </w:t>
            </w:r>
            <w:proofErr w:type="spellStart"/>
            <w:r w:rsidRPr="00C95237">
              <w:rPr>
                <w:rFonts w:ascii="Arial" w:hAnsi="Arial" w:cs="Arial"/>
                <w:color w:val="000000" w:themeColor="text1"/>
                <w:sz w:val="14"/>
                <w:szCs w:val="14"/>
              </w:rPr>
              <w:t>beta-bl</w:t>
            </w:r>
            <w:r w:rsidR="00FE55E7" w:rsidRPr="00C95237">
              <w:rPr>
                <w:rFonts w:ascii="Arial" w:hAnsi="Arial" w:cs="Arial"/>
                <w:color w:val="000000" w:themeColor="text1"/>
                <w:sz w:val="14"/>
                <w:szCs w:val="14"/>
              </w:rPr>
              <w:t>oqueadores</w:t>
            </w:r>
            <w:proofErr w:type="spellEnd"/>
            <w:r w:rsidR="00FE55E7" w:rsidRPr="00C95237">
              <w:rPr>
                <w:rFonts w:ascii="Arial" w:hAnsi="Arial" w:cs="Arial"/>
                <w:color w:val="000000" w:themeColor="text1"/>
                <w:sz w:val="14"/>
                <w:szCs w:val="14"/>
              </w:rPr>
              <w:t xml:space="preserve"> e </w:t>
            </w:r>
            <w:proofErr w:type="spellStart"/>
            <w:r w:rsidR="00FE55E7" w:rsidRPr="00C95237">
              <w:rPr>
                <w:rFonts w:ascii="Arial" w:hAnsi="Arial" w:cs="Arial"/>
                <w:color w:val="000000" w:themeColor="text1"/>
                <w:sz w:val="14"/>
                <w:szCs w:val="14"/>
              </w:rPr>
              <w:t>benzodiazepínicos,</w:t>
            </w:r>
            <w:r w:rsidRPr="00C95237">
              <w:rPr>
                <w:rFonts w:ascii="Arial" w:hAnsi="Arial" w:cs="Arial"/>
                <w:color w:val="000000" w:themeColor="text1"/>
                <w:sz w:val="14"/>
                <w:szCs w:val="14"/>
              </w:rPr>
              <w:t>a</w:t>
            </w:r>
            <w:proofErr w:type="spellEnd"/>
            <w:r w:rsidRPr="00C95237">
              <w:rPr>
                <w:rFonts w:ascii="Arial" w:hAnsi="Arial" w:cs="Arial"/>
                <w:color w:val="000000" w:themeColor="text1"/>
                <w:sz w:val="14"/>
                <w:szCs w:val="14"/>
              </w:rPr>
              <w:t xml:space="preserve"> </w:t>
            </w:r>
            <w:proofErr w:type="gramStart"/>
            <w:r w:rsidRPr="00C95237">
              <w:rPr>
                <w:rFonts w:ascii="Arial" w:hAnsi="Arial" w:cs="Arial"/>
                <w:color w:val="000000" w:themeColor="text1"/>
                <w:sz w:val="14"/>
                <w:szCs w:val="14"/>
              </w:rPr>
              <w:t>performance</w:t>
            </w:r>
            <w:proofErr w:type="gramEnd"/>
            <w:r w:rsidRPr="00C95237">
              <w:rPr>
                <w:rFonts w:ascii="Arial" w:hAnsi="Arial" w:cs="Arial"/>
                <w:color w:val="000000" w:themeColor="text1"/>
                <w:sz w:val="14"/>
                <w:szCs w:val="14"/>
              </w:rPr>
              <w:t xml:space="preserve"> mastigatória e a percepção gustativa. </w:t>
            </w:r>
          </w:p>
        </w:tc>
        <w:tc>
          <w:tcPr>
            <w:tcW w:w="493" w:type="pct"/>
            <w:tcBorders>
              <w:top w:val="single" w:sz="4" w:space="0" w:color="auto"/>
              <w:bottom w:val="single" w:sz="4" w:space="0" w:color="auto"/>
            </w:tcBorders>
          </w:tcPr>
          <w:p w:rsidR="00F23A7A" w:rsidRPr="00C95237" w:rsidRDefault="00F23A7A" w:rsidP="00804181">
            <w:pPr>
              <w:rPr>
                <w:rFonts w:ascii="Arial" w:hAnsi="Arial" w:cs="Arial"/>
                <w:color w:val="000000" w:themeColor="text1"/>
                <w:sz w:val="14"/>
                <w:szCs w:val="14"/>
              </w:rPr>
            </w:pPr>
            <w:r w:rsidRPr="00C95237">
              <w:rPr>
                <w:rFonts w:ascii="Arial" w:hAnsi="Arial" w:cs="Arial"/>
                <w:color w:val="000000" w:themeColor="text1"/>
                <w:sz w:val="14"/>
                <w:szCs w:val="14"/>
              </w:rPr>
              <w:t xml:space="preserve">60 Participantes. 30 homens e 30 mulheres. </w:t>
            </w:r>
          </w:p>
          <w:p w:rsidR="00F23A7A" w:rsidRPr="00C95237" w:rsidRDefault="00F23A7A" w:rsidP="00F23A7A">
            <w:pPr>
              <w:rPr>
                <w:rFonts w:ascii="Arial" w:hAnsi="Arial" w:cs="Arial"/>
                <w:color w:val="000000" w:themeColor="text1"/>
                <w:sz w:val="14"/>
                <w:szCs w:val="14"/>
              </w:rPr>
            </w:pPr>
          </w:p>
          <w:p w:rsidR="00F23A7A" w:rsidRPr="00C95237" w:rsidRDefault="00F23A7A" w:rsidP="00F23A7A">
            <w:pPr>
              <w:rPr>
                <w:rFonts w:ascii="Arial" w:hAnsi="Arial" w:cs="Arial"/>
                <w:color w:val="000000" w:themeColor="text1"/>
                <w:sz w:val="14"/>
                <w:szCs w:val="14"/>
              </w:rPr>
            </w:pPr>
            <w:r w:rsidRPr="00C95237">
              <w:rPr>
                <w:rFonts w:ascii="Arial" w:hAnsi="Arial" w:cs="Arial"/>
                <w:color w:val="000000" w:themeColor="text1"/>
                <w:sz w:val="14"/>
                <w:szCs w:val="14"/>
              </w:rPr>
              <w:t>-Grupo 1: 20 ind. Sem medicação (38,9±4,7anos).</w:t>
            </w:r>
          </w:p>
          <w:p w:rsidR="00F23A7A" w:rsidRPr="00C95237" w:rsidRDefault="00F23A7A" w:rsidP="00F23A7A">
            <w:pPr>
              <w:rPr>
                <w:rFonts w:ascii="Arial" w:hAnsi="Arial" w:cs="Arial"/>
                <w:color w:val="000000" w:themeColor="text1"/>
                <w:sz w:val="14"/>
                <w:szCs w:val="14"/>
              </w:rPr>
            </w:pPr>
            <w:r w:rsidRPr="00C95237">
              <w:rPr>
                <w:rFonts w:ascii="Arial" w:hAnsi="Arial" w:cs="Arial"/>
                <w:color w:val="000000" w:themeColor="text1"/>
                <w:sz w:val="14"/>
                <w:szCs w:val="14"/>
              </w:rPr>
              <w:t>-Grupo2: 20 Ind. Em uso contínuo de β-bloqueadores (40,1±3,2 anos).</w:t>
            </w:r>
          </w:p>
          <w:p w:rsidR="00F23A7A" w:rsidRPr="00C95237" w:rsidRDefault="00F23A7A" w:rsidP="00F23A7A">
            <w:pPr>
              <w:rPr>
                <w:rFonts w:ascii="Arial" w:hAnsi="Arial" w:cs="Arial"/>
                <w:color w:val="000000" w:themeColor="text1"/>
                <w:sz w:val="14"/>
                <w:szCs w:val="14"/>
              </w:rPr>
            </w:pPr>
            <w:r w:rsidRPr="00C95237">
              <w:rPr>
                <w:rFonts w:ascii="Arial" w:hAnsi="Arial" w:cs="Arial"/>
                <w:color w:val="000000" w:themeColor="text1"/>
                <w:sz w:val="14"/>
                <w:szCs w:val="14"/>
              </w:rPr>
              <w:t>- Grupo 3: 20 ind. Em uso contínuo de benzodiazepínicos (41,3±5,1 anos).</w:t>
            </w:r>
          </w:p>
        </w:tc>
        <w:tc>
          <w:tcPr>
            <w:tcW w:w="448" w:type="pct"/>
            <w:tcBorders>
              <w:top w:val="single" w:sz="4" w:space="0" w:color="auto"/>
              <w:bottom w:val="single" w:sz="4" w:space="0" w:color="auto"/>
            </w:tcBorders>
          </w:tcPr>
          <w:p w:rsidR="00F23A7A" w:rsidRPr="00C95237" w:rsidRDefault="00F23A7A" w:rsidP="00484667">
            <w:pPr>
              <w:rPr>
                <w:rFonts w:ascii="Arial" w:hAnsi="Arial" w:cs="Arial"/>
                <w:color w:val="000000" w:themeColor="text1"/>
                <w:sz w:val="14"/>
                <w:szCs w:val="14"/>
              </w:rPr>
            </w:pPr>
            <w:r w:rsidRPr="00C95237">
              <w:rPr>
                <w:rFonts w:ascii="Arial" w:hAnsi="Arial" w:cs="Arial"/>
                <w:color w:val="000000" w:themeColor="text1"/>
                <w:sz w:val="14"/>
                <w:szCs w:val="14"/>
              </w:rPr>
              <w:t xml:space="preserve">- Uso contínuo de tais classes de medicamentos por pelo menos 6 meses interruptos antes da pesquisa. </w:t>
            </w:r>
          </w:p>
        </w:tc>
        <w:tc>
          <w:tcPr>
            <w:tcW w:w="446" w:type="pct"/>
            <w:tcBorders>
              <w:top w:val="single" w:sz="4" w:space="0" w:color="auto"/>
              <w:bottom w:val="single" w:sz="4" w:space="0" w:color="auto"/>
            </w:tcBorders>
          </w:tcPr>
          <w:p w:rsidR="00F23A7A" w:rsidRPr="00C95237" w:rsidRDefault="00F23A7A" w:rsidP="00497802">
            <w:pPr>
              <w:rPr>
                <w:rFonts w:ascii="Arial" w:hAnsi="Arial" w:cs="Arial"/>
                <w:color w:val="000000" w:themeColor="text1"/>
                <w:sz w:val="14"/>
                <w:szCs w:val="14"/>
              </w:rPr>
            </w:pPr>
            <w:r w:rsidRPr="00C95237">
              <w:rPr>
                <w:rFonts w:ascii="Arial" w:hAnsi="Arial" w:cs="Arial"/>
                <w:color w:val="000000" w:themeColor="text1"/>
                <w:sz w:val="14"/>
                <w:szCs w:val="14"/>
              </w:rPr>
              <w:t>Uso concomitante a outras drogas</w:t>
            </w:r>
          </w:p>
        </w:tc>
        <w:tc>
          <w:tcPr>
            <w:tcW w:w="936" w:type="pct"/>
            <w:tcBorders>
              <w:top w:val="single" w:sz="4" w:space="0" w:color="auto"/>
              <w:bottom w:val="single" w:sz="4" w:space="0" w:color="auto"/>
            </w:tcBorders>
            <w:noWrap/>
          </w:tcPr>
          <w:p w:rsidR="00F23A7A" w:rsidRPr="00C95237" w:rsidRDefault="00F23A7A" w:rsidP="004F651C">
            <w:pPr>
              <w:rPr>
                <w:rFonts w:ascii="Arial" w:hAnsi="Arial" w:cs="Arial"/>
                <w:color w:val="000000" w:themeColor="text1"/>
                <w:sz w:val="14"/>
                <w:szCs w:val="14"/>
              </w:rPr>
            </w:pPr>
            <w:r w:rsidRPr="00C95237">
              <w:rPr>
                <w:rFonts w:ascii="Arial" w:hAnsi="Arial" w:cs="Arial"/>
                <w:color w:val="000000" w:themeColor="text1"/>
                <w:sz w:val="14"/>
                <w:szCs w:val="14"/>
              </w:rPr>
              <w:t xml:space="preserve">Fluxo Salivar </w:t>
            </w:r>
            <w:proofErr w:type="gramStart"/>
            <w:r w:rsidRPr="00C95237">
              <w:rPr>
                <w:rFonts w:ascii="Arial" w:hAnsi="Arial" w:cs="Arial"/>
                <w:color w:val="000000" w:themeColor="text1"/>
                <w:sz w:val="14"/>
                <w:szCs w:val="14"/>
              </w:rPr>
              <w:t>não-estimulado</w:t>
            </w:r>
            <w:proofErr w:type="gramEnd"/>
            <w:r w:rsidRPr="00C95237">
              <w:rPr>
                <w:rFonts w:ascii="Arial" w:hAnsi="Arial" w:cs="Arial"/>
                <w:color w:val="000000" w:themeColor="text1"/>
                <w:sz w:val="14"/>
                <w:szCs w:val="14"/>
              </w:rPr>
              <w:t>:</w:t>
            </w:r>
          </w:p>
          <w:p w:rsidR="00F23A7A" w:rsidRPr="00C95237" w:rsidRDefault="00F23A7A" w:rsidP="004F651C">
            <w:pPr>
              <w:rPr>
                <w:rFonts w:ascii="Arial" w:hAnsi="Arial" w:cs="Arial"/>
                <w:color w:val="000000" w:themeColor="text1"/>
                <w:sz w:val="14"/>
                <w:szCs w:val="14"/>
              </w:rPr>
            </w:pPr>
            <w:r w:rsidRPr="00C95237">
              <w:rPr>
                <w:rFonts w:ascii="Arial" w:hAnsi="Arial" w:cs="Arial"/>
                <w:color w:val="000000" w:themeColor="text1"/>
                <w:sz w:val="14"/>
                <w:szCs w:val="14"/>
              </w:rPr>
              <w:t>Grupo 1: 0,62±0,21</w:t>
            </w:r>
          </w:p>
          <w:p w:rsidR="00F23A7A" w:rsidRPr="00C95237" w:rsidRDefault="00F23A7A" w:rsidP="004F651C">
            <w:pPr>
              <w:rPr>
                <w:rFonts w:ascii="Arial" w:hAnsi="Arial" w:cs="Arial"/>
                <w:color w:val="000000" w:themeColor="text1"/>
                <w:sz w:val="14"/>
                <w:szCs w:val="14"/>
              </w:rPr>
            </w:pPr>
            <w:r w:rsidRPr="00C95237">
              <w:rPr>
                <w:rFonts w:ascii="Arial" w:hAnsi="Arial" w:cs="Arial"/>
                <w:color w:val="000000" w:themeColor="text1"/>
                <w:sz w:val="14"/>
                <w:szCs w:val="14"/>
              </w:rPr>
              <w:t>Grupo 2: 0,32±0,22</w:t>
            </w:r>
          </w:p>
          <w:p w:rsidR="00F23A7A" w:rsidRPr="00C95237" w:rsidRDefault="00F23A7A" w:rsidP="004F651C">
            <w:pPr>
              <w:rPr>
                <w:rFonts w:ascii="Arial" w:hAnsi="Arial" w:cs="Arial"/>
                <w:color w:val="000000" w:themeColor="text1"/>
                <w:sz w:val="14"/>
                <w:szCs w:val="14"/>
              </w:rPr>
            </w:pPr>
            <w:r w:rsidRPr="00C95237">
              <w:rPr>
                <w:rFonts w:ascii="Arial" w:hAnsi="Arial" w:cs="Arial"/>
                <w:color w:val="000000" w:themeColor="text1"/>
                <w:sz w:val="14"/>
                <w:szCs w:val="14"/>
              </w:rPr>
              <w:t>Grupo 3:0,42±0,30</w:t>
            </w:r>
          </w:p>
          <w:p w:rsidR="00F23A7A" w:rsidRPr="00C95237" w:rsidRDefault="00F23A7A" w:rsidP="004F651C">
            <w:pPr>
              <w:rPr>
                <w:rFonts w:ascii="Arial" w:hAnsi="Arial" w:cs="Arial"/>
                <w:color w:val="000000" w:themeColor="text1"/>
                <w:sz w:val="14"/>
                <w:szCs w:val="14"/>
              </w:rPr>
            </w:pPr>
            <w:r w:rsidRPr="00C95237">
              <w:rPr>
                <w:rFonts w:ascii="Arial" w:hAnsi="Arial" w:cs="Arial"/>
                <w:color w:val="000000" w:themeColor="text1"/>
                <w:sz w:val="14"/>
                <w:szCs w:val="14"/>
              </w:rPr>
              <w:t>Fluxo Salivar Estimulado:</w:t>
            </w:r>
          </w:p>
          <w:p w:rsidR="00F23A7A" w:rsidRPr="00C95237" w:rsidRDefault="00F23A7A" w:rsidP="004F651C">
            <w:pPr>
              <w:rPr>
                <w:rFonts w:ascii="Arial" w:hAnsi="Arial" w:cs="Arial"/>
                <w:color w:val="000000" w:themeColor="text1"/>
                <w:sz w:val="14"/>
                <w:szCs w:val="14"/>
              </w:rPr>
            </w:pPr>
            <w:r w:rsidRPr="00C95237">
              <w:rPr>
                <w:rFonts w:ascii="Arial" w:hAnsi="Arial" w:cs="Arial"/>
                <w:color w:val="000000" w:themeColor="text1"/>
                <w:sz w:val="14"/>
                <w:szCs w:val="14"/>
              </w:rPr>
              <w:t>Grupo 1:1,01±0,31</w:t>
            </w:r>
          </w:p>
          <w:p w:rsidR="00F23A7A" w:rsidRPr="00C95237" w:rsidRDefault="00F23A7A" w:rsidP="004F651C">
            <w:pPr>
              <w:rPr>
                <w:rFonts w:ascii="Arial" w:hAnsi="Arial" w:cs="Arial"/>
                <w:color w:val="000000" w:themeColor="text1"/>
                <w:sz w:val="14"/>
                <w:szCs w:val="14"/>
              </w:rPr>
            </w:pPr>
            <w:r w:rsidRPr="00C95237">
              <w:rPr>
                <w:rFonts w:ascii="Arial" w:hAnsi="Arial" w:cs="Arial"/>
                <w:color w:val="000000" w:themeColor="text1"/>
                <w:sz w:val="14"/>
                <w:szCs w:val="14"/>
              </w:rPr>
              <w:t>Grupo 2: 0,91±0,43</w:t>
            </w:r>
          </w:p>
          <w:p w:rsidR="00F23A7A" w:rsidRPr="00C95237" w:rsidRDefault="00F23A7A" w:rsidP="004F651C">
            <w:pPr>
              <w:rPr>
                <w:rFonts w:ascii="Arial" w:hAnsi="Arial" w:cs="Arial"/>
                <w:color w:val="000000" w:themeColor="text1"/>
                <w:sz w:val="14"/>
                <w:szCs w:val="14"/>
              </w:rPr>
            </w:pPr>
            <w:r w:rsidRPr="00C95237">
              <w:rPr>
                <w:rFonts w:ascii="Arial" w:hAnsi="Arial" w:cs="Arial"/>
                <w:color w:val="000000" w:themeColor="text1"/>
                <w:sz w:val="14"/>
                <w:szCs w:val="14"/>
              </w:rPr>
              <w:t>Grupo 3: 0,86±0,38</w:t>
            </w:r>
          </w:p>
          <w:p w:rsidR="00F23A7A" w:rsidRPr="00C95237" w:rsidRDefault="00F23A7A" w:rsidP="004F651C">
            <w:pPr>
              <w:rPr>
                <w:rFonts w:ascii="Arial" w:hAnsi="Arial" w:cs="Arial"/>
                <w:color w:val="000000" w:themeColor="text1"/>
                <w:sz w:val="14"/>
                <w:szCs w:val="14"/>
              </w:rPr>
            </w:pPr>
            <w:r w:rsidRPr="00C95237">
              <w:rPr>
                <w:rFonts w:ascii="Arial" w:hAnsi="Arial" w:cs="Arial"/>
                <w:color w:val="000000" w:themeColor="text1"/>
                <w:sz w:val="14"/>
                <w:szCs w:val="14"/>
              </w:rPr>
              <w:t>- Diferenças significativas entre grupo 1 e 2 para fluxo salivar não estimulado com p&lt;0,05.</w:t>
            </w:r>
          </w:p>
          <w:p w:rsidR="00F23A7A" w:rsidRPr="00C95237" w:rsidRDefault="00F23A7A" w:rsidP="004F651C">
            <w:pPr>
              <w:rPr>
                <w:rFonts w:ascii="Arial" w:hAnsi="Arial" w:cs="Arial"/>
                <w:color w:val="000000" w:themeColor="text1"/>
                <w:sz w:val="14"/>
                <w:szCs w:val="14"/>
              </w:rPr>
            </w:pPr>
            <w:r w:rsidRPr="00C95237">
              <w:rPr>
                <w:rFonts w:ascii="Arial" w:hAnsi="Arial" w:cs="Arial"/>
                <w:color w:val="000000" w:themeColor="text1"/>
                <w:sz w:val="14"/>
                <w:szCs w:val="14"/>
              </w:rPr>
              <w:t>- índice CPOD</w:t>
            </w:r>
          </w:p>
          <w:p w:rsidR="00F23A7A" w:rsidRPr="00C95237" w:rsidRDefault="00F23A7A" w:rsidP="004F651C">
            <w:pPr>
              <w:rPr>
                <w:rFonts w:ascii="Arial" w:hAnsi="Arial" w:cs="Arial"/>
                <w:color w:val="000000" w:themeColor="text1"/>
                <w:sz w:val="14"/>
                <w:szCs w:val="14"/>
              </w:rPr>
            </w:pPr>
            <w:r w:rsidRPr="00C95237">
              <w:rPr>
                <w:rFonts w:ascii="Arial" w:hAnsi="Arial" w:cs="Arial"/>
                <w:color w:val="000000" w:themeColor="text1"/>
                <w:sz w:val="14"/>
                <w:szCs w:val="14"/>
              </w:rPr>
              <w:t>Grupo1: 7,2±3,8</w:t>
            </w:r>
          </w:p>
          <w:p w:rsidR="00F23A7A" w:rsidRPr="00C95237" w:rsidRDefault="00F23A7A" w:rsidP="004F651C">
            <w:pPr>
              <w:rPr>
                <w:rFonts w:ascii="Arial" w:hAnsi="Arial" w:cs="Arial"/>
                <w:color w:val="000000" w:themeColor="text1"/>
                <w:sz w:val="14"/>
                <w:szCs w:val="14"/>
              </w:rPr>
            </w:pPr>
            <w:r w:rsidRPr="00C95237">
              <w:rPr>
                <w:rFonts w:ascii="Arial" w:hAnsi="Arial" w:cs="Arial"/>
                <w:color w:val="000000" w:themeColor="text1"/>
                <w:sz w:val="14"/>
                <w:szCs w:val="14"/>
              </w:rPr>
              <w:t>Grupo2: 8,8±5,6</w:t>
            </w:r>
          </w:p>
          <w:p w:rsidR="00F23A7A" w:rsidRPr="00C95237" w:rsidRDefault="00F23A7A" w:rsidP="004F651C">
            <w:pPr>
              <w:rPr>
                <w:rFonts w:ascii="Arial" w:hAnsi="Arial" w:cs="Arial"/>
                <w:color w:val="000000" w:themeColor="text1"/>
                <w:sz w:val="14"/>
                <w:szCs w:val="14"/>
              </w:rPr>
            </w:pPr>
            <w:r w:rsidRPr="00C95237">
              <w:rPr>
                <w:rFonts w:ascii="Arial" w:hAnsi="Arial" w:cs="Arial"/>
                <w:color w:val="000000" w:themeColor="text1"/>
                <w:sz w:val="14"/>
                <w:szCs w:val="14"/>
              </w:rPr>
              <w:t>Grupo3: 7,9±5,4</w:t>
            </w:r>
          </w:p>
          <w:p w:rsidR="00F23A7A" w:rsidRPr="00C95237" w:rsidRDefault="00F23A7A" w:rsidP="004F651C">
            <w:pPr>
              <w:rPr>
                <w:rFonts w:ascii="Arial" w:hAnsi="Arial" w:cs="Arial"/>
                <w:color w:val="000000" w:themeColor="text1"/>
                <w:sz w:val="14"/>
                <w:szCs w:val="14"/>
              </w:rPr>
            </w:pPr>
            <w:r w:rsidRPr="00C95237">
              <w:rPr>
                <w:rFonts w:ascii="Arial" w:hAnsi="Arial" w:cs="Arial"/>
                <w:color w:val="000000" w:themeColor="text1"/>
                <w:sz w:val="14"/>
                <w:szCs w:val="14"/>
              </w:rPr>
              <w:t xml:space="preserve">-Diferenças significativas entre os grupos 2 e 3 em relação ao grupo 1 para índice CPOD: p,0,05. </w:t>
            </w:r>
          </w:p>
        </w:tc>
        <w:tc>
          <w:tcPr>
            <w:tcW w:w="594" w:type="pct"/>
            <w:tcBorders>
              <w:top w:val="single" w:sz="4" w:space="0" w:color="auto"/>
              <w:bottom w:val="single" w:sz="4" w:space="0" w:color="auto"/>
            </w:tcBorders>
          </w:tcPr>
          <w:p w:rsidR="00F23A7A" w:rsidRPr="00C95237" w:rsidRDefault="00F23A7A" w:rsidP="00E1753D">
            <w:pPr>
              <w:pStyle w:val="DecimalAligned"/>
              <w:tabs>
                <w:tab w:val="clear" w:pos="360"/>
                <w:tab w:val="decimal" w:pos="0"/>
              </w:tabs>
              <w:rPr>
                <w:rFonts w:ascii="Arial" w:hAnsi="Arial" w:cs="Arial"/>
                <w:color w:val="000000" w:themeColor="text1"/>
                <w:sz w:val="14"/>
                <w:szCs w:val="14"/>
              </w:rPr>
            </w:pPr>
            <w:r w:rsidRPr="00C95237">
              <w:rPr>
                <w:rFonts w:ascii="Arial" w:hAnsi="Arial" w:cs="Arial"/>
                <w:color w:val="000000" w:themeColor="text1"/>
                <w:sz w:val="14"/>
                <w:szCs w:val="14"/>
              </w:rPr>
              <w:t xml:space="preserve">Coleta de saliva entre as 14:00 e 16:00hs. </w:t>
            </w:r>
          </w:p>
          <w:p w:rsidR="00F23A7A" w:rsidRPr="00C95237" w:rsidRDefault="00F23A7A" w:rsidP="00E1753D">
            <w:pPr>
              <w:pStyle w:val="DecimalAligned"/>
              <w:tabs>
                <w:tab w:val="clear" w:pos="360"/>
                <w:tab w:val="decimal" w:pos="0"/>
              </w:tabs>
              <w:rPr>
                <w:rFonts w:ascii="Arial" w:hAnsi="Arial" w:cs="Arial"/>
                <w:color w:val="000000" w:themeColor="text1"/>
                <w:sz w:val="14"/>
                <w:szCs w:val="14"/>
              </w:rPr>
            </w:pPr>
            <w:r w:rsidRPr="00C95237">
              <w:rPr>
                <w:rFonts w:ascii="Arial" w:hAnsi="Arial" w:cs="Arial"/>
                <w:color w:val="000000" w:themeColor="text1"/>
                <w:sz w:val="14"/>
                <w:szCs w:val="14"/>
              </w:rPr>
              <w:t>-Uso de amostras duplas.</w:t>
            </w:r>
          </w:p>
          <w:p w:rsidR="00F23A7A" w:rsidRPr="00C95237" w:rsidRDefault="00F23A7A" w:rsidP="00E1753D">
            <w:pPr>
              <w:pStyle w:val="DecimalAligned"/>
              <w:tabs>
                <w:tab w:val="clear" w:pos="360"/>
                <w:tab w:val="decimal" w:pos="0"/>
              </w:tabs>
              <w:rPr>
                <w:rFonts w:ascii="Arial" w:hAnsi="Arial" w:cs="Arial"/>
                <w:color w:val="000000" w:themeColor="text1"/>
                <w:sz w:val="14"/>
                <w:szCs w:val="14"/>
              </w:rPr>
            </w:pPr>
            <w:r w:rsidRPr="00C95237">
              <w:rPr>
                <w:rFonts w:ascii="Arial" w:hAnsi="Arial" w:cs="Arial"/>
                <w:color w:val="000000" w:themeColor="text1"/>
                <w:sz w:val="14"/>
                <w:szCs w:val="14"/>
              </w:rPr>
              <w:t xml:space="preserve">-Método de cuspir em copo plástico por 5 min para determinação de Fluxo Salivar </w:t>
            </w:r>
            <w:proofErr w:type="gramStart"/>
            <w:r w:rsidRPr="00C95237">
              <w:rPr>
                <w:rFonts w:ascii="Arial" w:hAnsi="Arial" w:cs="Arial"/>
                <w:color w:val="000000" w:themeColor="text1"/>
                <w:sz w:val="14"/>
                <w:szCs w:val="14"/>
              </w:rPr>
              <w:t>não-estimulado</w:t>
            </w:r>
            <w:proofErr w:type="gramEnd"/>
            <w:r w:rsidRPr="00C95237">
              <w:rPr>
                <w:rFonts w:ascii="Arial" w:hAnsi="Arial" w:cs="Arial"/>
                <w:color w:val="000000" w:themeColor="text1"/>
                <w:sz w:val="14"/>
                <w:szCs w:val="14"/>
              </w:rPr>
              <w:t>.</w:t>
            </w:r>
          </w:p>
          <w:p w:rsidR="00F23A7A" w:rsidRPr="00C95237" w:rsidRDefault="00F23A7A" w:rsidP="00E1753D">
            <w:pPr>
              <w:pStyle w:val="DecimalAligned"/>
              <w:tabs>
                <w:tab w:val="clear" w:pos="360"/>
                <w:tab w:val="decimal" w:pos="0"/>
              </w:tabs>
              <w:rPr>
                <w:rFonts w:ascii="Arial" w:hAnsi="Arial" w:cs="Arial"/>
                <w:color w:val="000000" w:themeColor="text1"/>
                <w:sz w:val="14"/>
                <w:szCs w:val="14"/>
              </w:rPr>
            </w:pPr>
            <w:r w:rsidRPr="00C95237">
              <w:rPr>
                <w:rFonts w:ascii="Arial" w:hAnsi="Arial" w:cs="Arial"/>
                <w:color w:val="000000" w:themeColor="text1"/>
                <w:sz w:val="14"/>
                <w:szCs w:val="14"/>
              </w:rPr>
              <w:t xml:space="preserve">- Método de mascar um pedaço (4cm/1cm) de goma de isolamento por 5 min para determinação do fluxo salivar estimulado. </w:t>
            </w:r>
          </w:p>
          <w:p w:rsidR="00F23A7A" w:rsidRPr="00C95237" w:rsidRDefault="00F23A7A" w:rsidP="006454C0">
            <w:pPr>
              <w:pStyle w:val="DecimalAligned"/>
              <w:tabs>
                <w:tab w:val="clear" w:pos="360"/>
                <w:tab w:val="decimal" w:pos="0"/>
              </w:tabs>
              <w:rPr>
                <w:rFonts w:ascii="Arial" w:hAnsi="Arial" w:cs="Arial"/>
                <w:color w:val="000000" w:themeColor="text1"/>
                <w:sz w:val="14"/>
                <w:szCs w:val="14"/>
              </w:rPr>
            </w:pPr>
            <w:r w:rsidRPr="00C95237">
              <w:rPr>
                <w:rFonts w:ascii="Arial" w:hAnsi="Arial" w:cs="Arial"/>
                <w:color w:val="000000" w:themeColor="text1"/>
                <w:sz w:val="14"/>
                <w:szCs w:val="14"/>
              </w:rPr>
              <w:t xml:space="preserve">- Avaliação de Saúde Oral pelo </w:t>
            </w:r>
            <w:proofErr w:type="spellStart"/>
            <w:r w:rsidRPr="00C95237">
              <w:rPr>
                <w:rFonts w:ascii="Arial" w:hAnsi="Arial" w:cs="Arial"/>
                <w:color w:val="000000" w:themeColor="text1"/>
                <w:sz w:val="14"/>
                <w:szCs w:val="14"/>
              </w:rPr>
              <w:t>índice</w:t>
            </w:r>
            <w:r w:rsidR="006454C0" w:rsidRPr="00C95237">
              <w:rPr>
                <w:rFonts w:ascii="Arial" w:hAnsi="Arial" w:cs="Arial"/>
                <w:color w:val="000000" w:themeColor="text1"/>
                <w:sz w:val="14"/>
                <w:szCs w:val="14"/>
              </w:rPr>
              <w:t>de</w:t>
            </w:r>
            <w:proofErr w:type="spellEnd"/>
            <w:r w:rsidR="006454C0" w:rsidRPr="00C95237">
              <w:rPr>
                <w:rFonts w:ascii="Arial" w:hAnsi="Arial" w:cs="Arial"/>
                <w:color w:val="000000" w:themeColor="text1"/>
                <w:sz w:val="14"/>
                <w:szCs w:val="14"/>
              </w:rPr>
              <w:t xml:space="preserve"> </w:t>
            </w:r>
            <w:r w:rsidRPr="00C95237">
              <w:rPr>
                <w:rFonts w:ascii="Arial" w:hAnsi="Arial" w:cs="Arial"/>
                <w:color w:val="000000" w:themeColor="text1"/>
                <w:sz w:val="14"/>
                <w:szCs w:val="14"/>
              </w:rPr>
              <w:t>dentes cariados, perdidos e obturados.</w:t>
            </w:r>
          </w:p>
        </w:tc>
        <w:tc>
          <w:tcPr>
            <w:tcW w:w="594" w:type="pct"/>
            <w:tcBorders>
              <w:top w:val="single" w:sz="4" w:space="0" w:color="auto"/>
              <w:bottom w:val="single" w:sz="4" w:space="0" w:color="auto"/>
            </w:tcBorders>
          </w:tcPr>
          <w:p w:rsidR="00F23A7A" w:rsidRPr="00C95237" w:rsidRDefault="00F23A7A" w:rsidP="00E1753D">
            <w:pPr>
              <w:pStyle w:val="DecimalAligned"/>
              <w:tabs>
                <w:tab w:val="clear" w:pos="360"/>
                <w:tab w:val="decimal" w:pos="120"/>
              </w:tabs>
              <w:rPr>
                <w:rFonts w:ascii="Arial" w:hAnsi="Arial" w:cs="Arial"/>
                <w:color w:val="000000" w:themeColor="text1"/>
                <w:sz w:val="14"/>
                <w:szCs w:val="14"/>
              </w:rPr>
            </w:pPr>
            <w:r w:rsidRPr="00C95237">
              <w:rPr>
                <w:rFonts w:ascii="Arial" w:hAnsi="Arial" w:cs="Arial"/>
                <w:color w:val="000000" w:themeColor="text1"/>
                <w:sz w:val="14"/>
                <w:szCs w:val="14"/>
              </w:rPr>
              <w:t xml:space="preserve">O uso de β-bloqueadores reduz o fluxo salivar </w:t>
            </w:r>
            <w:proofErr w:type="gramStart"/>
            <w:r w:rsidRPr="00C95237">
              <w:rPr>
                <w:rFonts w:ascii="Arial" w:hAnsi="Arial" w:cs="Arial"/>
                <w:color w:val="000000" w:themeColor="text1"/>
                <w:sz w:val="14"/>
                <w:szCs w:val="14"/>
              </w:rPr>
              <w:t>não-estimulado</w:t>
            </w:r>
            <w:proofErr w:type="gramEnd"/>
            <w:r w:rsidRPr="00C95237">
              <w:rPr>
                <w:rFonts w:ascii="Arial" w:hAnsi="Arial" w:cs="Arial"/>
                <w:color w:val="000000" w:themeColor="text1"/>
                <w:sz w:val="14"/>
                <w:szCs w:val="14"/>
              </w:rPr>
              <w:t xml:space="preserve"> e aumenta o índice CPOD. </w:t>
            </w:r>
          </w:p>
        </w:tc>
      </w:tr>
      <w:tr w:rsidR="00F23A7A" w:rsidRPr="00804181" w:rsidTr="00677D97">
        <w:trPr>
          <w:cnfStyle w:val="010000000000" w:firstRow="0" w:lastRow="1" w:firstColumn="0" w:lastColumn="0" w:oddVBand="0" w:evenVBand="0" w:oddHBand="0" w:evenHBand="0" w:firstRowFirstColumn="0" w:firstRowLastColumn="0" w:lastRowFirstColumn="0" w:lastRowLastColumn="0"/>
        </w:trPr>
        <w:tc>
          <w:tcPr>
            <w:tcW w:w="446" w:type="pct"/>
            <w:tcBorders>
              <w:top w:val="single" w:sz="4" w:space="0" w:color="auto"/>
              <w:bottom w:val="single" w:sz="4" w:space="0" w:color="auto"/>
            </w:tcBorders>
          </w:tcPr>
          <w:p w:rsidR="00F23A7A" w:rsidRPr="00C95237" w:rsidRDefault="00F23A7A" w:rsidP="003579DF">
            <w:pPr>
              <w:rPr>
                <w:rFonts w:ascii="Arial" w:hAnsi="Arial" w:cs="Arial"/>
                <w:b w:val="0"/>
                <w:color w:val="auto"/>
                <w:sz w:val="14"/>
                <w:szCs w:val="14"/>
              </w:rPr>
            </w:pPr>
            <w:proofErr w:type="spellStart"/>
            <w:r w:rsidRPr="00C95237">
              <w:rPr>
                <w:rFonts w:ascii="Arial" w:hAnsi="Arial" w:cs="Arial"/>
                <w:b w:val="0"/>
                <w:color w:val="auto"/>
                <w:sz w:val="14"/>
                <w:szCs w:val="14"/>
              </w:rPr>
              <w:t>Fanini</w:t>
            </w:r>
            <w:proofErr w:type="spellEnd"/>
            <w:r w:rsidRPr="00C95237">
              <w:rPr>
                <w:rFonts w:ascii="Arial" w:hAnsi="Arial" w:cs="Arial"/>
                <w:b w:val="0"/>
                <w:color w:val="auto"/>
                <w:sz w:val="14"/>
                <w:szCs w:val="14"/>
              </w:rPr>
              <w:t xml:space="preserve"> D1, </w:t>
            </w:r>
            <w:proofErr w:type="spellStart"/>
            <w:r w:rsidRPr="00C95237">
              <w:rPr>
                <w:rFonts w:ascii="Arial" w:hAnsi="Arial" w:cs="Arial"/>
                <w:b w:val="0"/>
                <w:color w:val="auto"/>
                <w:sz w:val="14"/>
                <w:szCs w:val="14"/>
              </w:rPr>
              <w:t>Poglio</w:t>
            </w:r>
            <w:proofErr w:type="spellEnd"/>
            <w:r w:rsidRPr="00C95237">
              <w:rPr>
                <w:rFonts w:ascii="Arial" w:hAnsi="Arial" w:cs="Arial"/>
                <w:b w:val="0"/>
                <w:color w:val="auto"/>
                <w:sz w:val="14"/>
                <w:szCs w:val="14"/>
              </w:rPr>
              <w:t xml:space="preserve"> M, </w:t>
            </w:r>
            <w:proofErr w:type="spellStart"/>
            <w:r w:rsidRPr="00C95237">
              <w:rPr>
                <w:rFonts w:ascii="Arial" w:hAnsi="Arial" w:cs="Arial"/>
                <w:b w:val="0"/>
                <w:color w:val="auto"/>
                <w:sz w:val="14"/>
                <w:szCs w:val="14"/>
              </w:rPr>
              <w:t>Marci</w:t>
            </w:r>
            <w:proofErr w:type="spellEnd"/>
            <w:r w:rsidRPr="00C95237">
              <w:rPr>
                <w:rFonts w:ascii="Arial" w:hAnsi="Arial" w:cs="Arial"/>
                <w:b w:val="0"/>
                <w:color w:val="auto"/>
                <w:sz w:val="14"/>
                <w:szCs w:val="14"/>
              </w:rPr>
              <w:t xml:space="preserve"> MC, </w:t>
            </w:r>
            <w:proofErr w:type="spellStart"/>
            <w:r w:rsidRPr="00C95237">
              <w:rPr>
                <w:rFonts w:ascii="Arial" w:hAnsi="Arial" w:cs="Arial"/>
                <w:b w:val="0"/>
                <w:color w:val="auto"/>
                <w:sz w:val="14"/>
                <w:szCs w:val="14"/>
              </w:rPr>
              <w:t>Iovinelli</w:t>
            </w:r>
            <w:proofErr w:type="spellEnd"/>
            <w:r w:rsidRPr="00C95237">
              <w:rPr>
                <w:rFonts w:ascii="Arial" w:hAnsi="Arial" w:cs="Arial"/>
                <w:b w:val="0"/>
                <w:color w:val="auto"/>
                <w:sz w:val="14"/>
                <w:szCs w:val="14"/>
              </w:rPr>
              <w:t xml:space="preserve"> G, </w:t>
            </w:r>
            <w:proofErr w:type="spellStart"/>
            <w:r w:rsidRPr="00C95237">
              <w:rPr>
                <w:rFonts w:ascii="Arial" w:hAnsi="Arial" w:cs="Arial"/>
                <w:b w:val="0"/>
                <w:color w:val="auto"/>
                <w:sz w:val="14"/>
                <w:szCs w:val="14"/>
              </w:rPr>
              <w:t>Antenucci</w:t>
            </w:r>
            <w:proofErr w:type="spellEnd"/>
            <w:r w:rsidRPr="00C95237">
              <w:rPr>
                <w:rFonts w:ascii="Arial" w:hAnsi="Arial" w:cs="Arial"/>
                <w:b w:val="0"/>
                <w:color w:val="auto"/>
                <w:sz w:val="14"/>
                <w:szCs w:val="14"/>
              </w:rPr>
              <w:t xml:space="preserve"> F.</w:t>
            </w:r>
          </w:p>
          <w:p w:rsidR="00F23A7A" w:rsidRPr="00C95237" w:rsidRDefault="00F23A7A" w:rsidP="003579DF">
            <w:pPr>
              <w:rPr>
                <w:rFonts w:ascii="Arial" w:hAnsi="Arial" w:cs="Arial"/>
                <w:b w:val="0"/>
                <w:color w:val="auto"/>
                <w:sz w:val="14"/>
                <w:szCs w:val="14"/>
              </w:rPr>
            </w:pPr>
          </w:p>
          <w:p w:rsidR="00F23A7A" w:rsidRPr="00C95237" w:rsidRDefault="00F23A7A" w:rsidP="003579DF">
            <w:pPr>
              <w:rPr>
                <w:rFonts w:ascii="Arial" w:hAnsi="Arial" w:cs="Arial"/>
                <w:b w:val="0"/>
                <w:color w:val="auto"/>
                <w:sz w:val="14"/>
                <w:szCs w:val="14"/>
              </w:rPr>
            </w:pPr>
            <w:r w:rsidRPr="00C95237">
              <w:rPr>
                <w:rFonts w:ascii="Arial" w:hAnsi="Arial" w:cs="Arial"/>
                <w:b w:val="0"/>
                <w:color w:val="auto"/>
                <w:sz w:val="14"/>
                <w:szCs w:val="14"/>
              </w:rPr>
              <w:t>1998</w:t>
            </w:r>
          </w:p>
          <w:p w:rsidR="00F23A7A" w:rsidRPr="00C95237" w:rsidRDefault="00F23A7A" w:rsidP="003579DF">
            <w:pPr>
              <w:rPr>
                <w:rFonts w:ascii="Arial" w:hAnsi="Arial" w:cs="Arial"/>
                <w:b w:val="0"/>
                <w:color w:val="auto"/>
                <w:sz w:val="14"/>
                <w:szCs w:val="14"/>
              </w:rPr>
            </w:pPr>
          </w:p>
          <w:p w:rsidR="00F23A7A" w:rsidRPr="00C95237" w:rsidRDefault="00F23A7A" w:rsidP="003579DF">
            <w:pPr>
              <w:rPr>
                <w:rFonts w:ascii="Arial" w:hAnsi="Arial" w:cs="Arial"/>
                <w:b w:val="0"/>
                <w:color w:val="auto"/>
                <w:sz w:val="14"/>
                <w:szCs w:val="14"/>
              </w:rPr>
            </w:pPr>
            <w:r w:rsidRPr="00C95237">
              <w:rPr>
                <w:rFonts w:ascii="Arial" w:hAnsi="Arial" w:cs="Arial"/>
                <w:b w:val="0"/>
                <w:color w:val="auto"/>
                <w:sz w:val="14"/>
                <w:szCs w:val="14"/>
              </w:rPr>
              <w:t xml:space="preserve">Corso </w:t>
            </w:r>
            <w:proofErr w:type="spellStart"/>
            <w:r w:rsidRPr="00C95237">
              <w:rPr>
                <w:rFonts w:ascii="Arial" w:hAnsi="Arial" w:cs="Arial"/>
                <w:b w:val="0"/>
                <w:color w:val="auto"/>
                <w:sz w:val="14"/>
                <w:szCs w:val="14"/>
              </w:rPr>
              <w:t>diLaurea</w:t>
            </w:r>
            <w:proofErr w:type="spellEnd"/>
            <w:r w:rsidRPr="00C95237">
              <w:rPr>
                <w:rFonts w:ascii="Arial" w:hAnsi="Arial" w:cs="Arial"/>
                <w:b w:val="0"/>
                <w:color w:val="auto"/>
                <w:sz w:val="14"/>
                <w:szCs w:val="14"/>
              </w:rPr>
              <w:t xml:space="preserve"> in </w:t>
            </w:r>
            <w:proofErr w:type="spellStart"/>
            <w:r w:rsidRPr="00C95237">
              <w:rPr>
                <w:rFonts w:ascii="Arial" w:hAnsi="Arial" w:cs="Arial"/>
                <w:b w:val="0"/>
                <w:color w:val="auto"/>
                <w:sz w:val="14"/>
                <w:szCs w:val="14"/>
              </w:rPr>
              <w:t>Odontoiatria</w:t>
            </w:r>
            <w:proofErr w:type="spellEnd"/>
            <w:r w:rsidRPr="00C95237">
              <w:rPr>
                <w:rFonts w:ascii="Arial" w:hAnsi="Arial" w:cs="Arial"/>
                <w:b w:val="0"/>
                <w:color w:val="auto"/>
                <w:sz w:val="14"/>
                <w:szCs w:val="14"/>
              </w:rPr>
              <w:t xml:space="preserve"> e </w:t>
            </w:r>
            <w:proofErr w:type="spellStart"/>
            <w:r w:rsidRPr="00C95237">
              <w:rPr>
                <w:rFonts w:ascii="Arial" w:hAnsi="Arial" w:cs="Arial"/>
                <w:b w:val="0"/>
                <w:color w:val="auto"/>
                <w:sz w:val="14"/>
                <w:szCs w:val="14"/>
              </w:rPr>
              <w:t>Protesi</w:t>
            </w:r>
            <w:proofErr w:type="spellEnd"/>
            <w:r w:rsidRPr="00C95237">
              <w:rPr>
                <w:rFonts w:ascii="Arial" w:hAnsi="Arial" w:cs="Arial"/>
                <w:b w:val="0"/>
                <w:color w:val="auto"/>
                <w:sz w:val="14"/>
                <w:szCs w:val="14"/>
              </w:rPr>
              <w:t xml:space="preserve"> Dentaria, </w:t>
            </w:r>
            <w:proofErr w:type="spellStart"/>
            <w:r w:rsidRPr="00C95237">
              <w:rPr>
                <w:rFonts w:ascii="Arial" w:hAnsi="Arial" w:cs="Arial"/>
                <w:b w:val="0"/>
                <w:color w:val="auto"/>
                <w:sz w:val="14"/>
                <w:szCs w:val="14"/>
              </w:rPr>
              <w:t>Insegnamentodi</w:t>
            </w:r>
            <w:proofErr w:type="spellEnd"/>
            <w:r w:rsidRPr="00C95237">
              <w:rPr>
                <w:rFonts w:ascii="Arial" w:hAnsi="Arial" w:cs="Arial"/>
                <w:b w:val="0"/>
                <w:color w:val="auto"/>
                <w:sz w:val="14"/>
                <w:szCs w:val="14"/>
              </w:rPr>
              <w:t xml:space="preserve"> Farmacologia, </w:t>
            </w:r>
            <w:proofErr w:type="spellStart"/>
            <w:r w:rsidRPr="00C95237">
              <w:rPr>
                <w:rFonts w:ascii="Arial" w:hAnsi="Arial" w:cs="Arial"/>
                <w:b w:val="0"/>
                <w:color w:val="auto"/>
                <w:sz w:val="14"/>
                <w:szCs w:val="14"/>
              </w:rPr>
              <w:t>Universitàdegli</w:t>
            </w:r>
            <w:proofErr w:type="spellEnd"/>
            <w:r w:rsidRPr="00C95237">
              <w:rPr>
                <w:rFonts w:ascii="Arial" w:hAnsi="Arial" w:cs="Arial"/>
                <w:b w:val="0"/>
                <w:color w:val="auto"/>
                <w:sz w:val="14"/>
                <w:szCs w:val="14"/>
              </w:rPr>
              <w:t xml:space="preserve"> Studi, </w:t>
            </w:r>
            <w:proofErr w:type="spellStart"/>
            <w:r w:rsidRPr="00C95237">
              <w:rPr>
                <w:rFonts w:ascii="Arial" w:hAnsi="Arial" w:cs="Arial"/>
                <w:b w:val="0"/>
                <w:color w:val="auto"/>
                <w:sz w:val="14"/>
                <w:szCs w:val="14"/>
              </w:rPr>
              <w:t>L'Aquila</w:t>
            </w:r>
            <w:proofErr w:type="spellEnd"/>
            <w:r w:rsidRPr="00C95237">
              <w:rPr>
                <w:rFonts w:ascii="Arial" w:hAnsi="Arial" w:cs="Arial"/>
                <w:b w:val="0"/>
                <w:color w:val="auto"/>
                <w:sz w:val="14"/>
                <w:szCs w:val="14"/>
              </w:rPr>
              <w:t>.</w:t>
            </w:r>
          </w:p>
        </w:tc>
        <w:tc>
          <w:tcPr>
            <w:tcW w:w="497" w:type="pct"/>
            <w:tcBorders>
              <w:top w:val="single" w:sz="4" w:space="0" w:color="auto"/>
              <w:bottom w:val="single" w:sz="4" w:space="0" w:color="auto"/>
            </w:tcBorders>
          </w:tcPr>
          <w:p w:rsidR="00F23A7A" w:rsidRPr="00C95237" w:rsidRDefault="00F23A7A" w:rsidP="003579DF">
            <w:pPr>
              <w:rPr>
                <w:rFonts w:ascii="Arial" w:hAnsi="Arial" w:cs="Arial"/>
                <w:b w:val="0"/>
                <w:color w:val="auto"/>
                <w:sz w:val="14"/>
                <w:szCs w:val="14"/>
              </w:rPr>
            </w:pPr>
            <w:proofErr w:type="spellStart"/>
            <w:r w:rsidRPr="00C16A52">
              <w:rPr>
                <w:rFonts w:ascii="Arial" w:hAnsi="Arial" w:cs="Arial"/>
                <w:b w:val="0"/>
                <w:color w:val="auto"/>
                <w:sz w:val="14"/>
                <w:szCs w:val="14"/>
              </w:rPr>
              <w:t>Pré</w:t>
            </w:r>
            <w:proofErr w:type="spellEnd"/>
            <w:r w:rsidRPr="00C16A52">
              <w:rPr>
                <w:rFonts w:ascii="Arial" w:hAnsi="Arial" w:cs="Arial"/>
                <w:b w:val="0"/>
                <w:color w:val="auto"/>
                <w:sz w:val="14"/>
                <w:szCs w:val="14"/>
              </w:rPr>
              <w:t>-medicação oral com clonidina como uma alternativa na prática odontológica: efeitos sobre o limiar de dor, pressão sanguínea e o fluxo salivar</w:t>
            </w:r>
            <w:r w:rsidR="005B7A16" w:rsidRPr="00C16A52">
              <w:rPr>
                <w:rFonts w:ascii="Arial" w:hAnsi="Arial" w:cs="Arial"/>
                <w:b w:val="0"/>
                <w:color w:val="auto"/>
                <w:sz w:val="14"/>
                <w:szCs w:val="14"/>
              </w:rPr>
              <w:t xml:space="preserve"> (60)</w:t>
            </w:r>
          </w:p>
        </w:tc>
        <w:tc>
          <w:tcPr>
            <w:tcW w:w="546" w:type="pct"/>
            <w:tcBorders>
              <w:top w:val="single" w:sz="4" w:space="0" w:color="auto"/>
              <w:bottom w:val="single" w:sz="4" w:space="0" w:color="auto"/>
            </w:tcBorders>
          </w:tcPr>
          <w:p w:rsidR="00F23A7A" w:rsidRPr="00C95237" w:rsidRDefault="00F23A7A" w:rsidP="00F60CD9">
            <w:pPr>
              <w:rPr>
                <w:rFonts w:ascii="Arial" w:hAnsi="Arial" w:cs="Arial"/>
                <w:b w:val="0"/>
                <w:color w:val="auto"/>
                <w:sz w:val="14"/>
                <w:szCs w:val="14"/>
              </w:rPr>
            </w:pPr>
            <w:r w:rsidRPr="00C95237">
              <w:rPr>
                <w:rFonts w:ascii="Arial" w:hAnsi="Arial" w:cs="Arial"/>
                <w:b w:val="0"/>
                <w:color w:val="auto"/>
                <w:sz w:val="14"/>
                <w:szCs w:val="14"/>
              </w:rPr>
              <w:t>Ensaio Clínico randomizado, duplo-cego, controlado com placebo</w:t>
            </w:r>
          </w:p>
        </w:tc>
        <w:tc>
          <w:tcPr>
            <w:tcW w:w="493" w:type="pct"/>
            <w:tcBorders>
              <w:top w:val="single" w:sz="4" w:space="0" w:color="auto"/>
              <w:bottom w:val="single" w:sz="4" w:space="0" w:color="auto"/>
            </w:tcBorders>
          </w:tcPr>
          <w:p w:rsidR="00F23A7A" w:rsidRPr="00C95237" w:rsidRDefault="00F23A7A" w:rsidP="003579DF">
            <w:pPr>
              <w:rPr>
                <w:rFonts w:ascii="Arial" w:hAnsi="Arial" w:cs="Arial"/>
                <w:b w:val="0"/>
                <w:color w:val="auto"/>
                <w:sz w:val="14"/>
                <w:szCs w:val="14"/>
              </w:rPr>
            </w:pPr>
            <w:r w:rsidRPr="00C95237">
              <w:rPr>
                <w:rFonts w:ascii="Arial" w:hAnsi="Arial" w:cs="Arial"/>
                <w:b w:val="0"/>
                <w:color w:val="auto"/>
                <w:sz w:val="14"/>
                <w:szCs w:val="14"/>
              </w:rPr>
              <w:t xml:space="preserve">40 pacientes, receberam placebo (n = 20) ou 150 microgramas de clonidina por via oral (n = 20 ) 90 min antes da hora prevista para a indução da anestesia local. </w:t>
            </w:r>
          </w:p>
        </w:tc>
        <w:tc>
          <w:tcPr>
            <w:tcW w:w="448" w:type="pct"/>
            <w:tcBorders>
              <w:top w:val="single" w:sz="4" w:space="0" w:color="auto"/>
              <w:bottom w:val="single" w:sz="4" w:space="0" w:color="auto"/>
            </w:tcBorders>
          </w:tcPr>
          <w:p w:rsidR="00F23A7A" w:rsidRPr="00C95237" w:rsidRDefault="00F23A7A" w:rsidP="003579DF">
            <w:pPr>
              <w:rPr>
                <w:rFonts w:ascii="Arial" w:hAnsi="Arial" w:cs="Arial"/>
                <w:b w:val="0"/>
                <w:color w:val="auto"/>
                <w:sz w:val="14"/>
                <w:szCs w:val="14"/>
              </w:rPr>
            </w:pPr>
            <w:r w:rsidRPr="00C95237">
              <w:rPr>
                <w:rFonts w:ascii="Arial" w:hAnsi="Arial" w:cs="Arial"/>
                <w:b w:val="0"/>
                <w:color w:val="auto"/>
                <w:sz w:val="14"/>
                <w:szCs w:val="14"/>
              </w:rPr>
              <w:t xml:space="preserve">Voluntários com idades entre 16-64 anos, submetidos a procedimentos </w:t>
            </w:r>
            <w:proofErr w:type="spellStart"/>
            <w:r w:rsidRPr="00C95237">
              <w:rPr>
                <w:rFonts w:ascii="Arial" w:hAnsi="Arial" w:cs="Arial"/>
                <w:b w:val="0"/>
                <w:color w:val="auto"/>
                <w:sz w:val="14"/>
                <w:szCs w:val="14"/>
              </w:rPr>
              <w:t>conservadores,protéticos</w:t>
            </w:r>
            <w:proofErr w:type="spellEnd"/>
            <w:r w:rsidRPr="00C95237">
              <w:rPr>
                <w:rFonts w:ascii="Arial" w:hAnsi="Arial" w:cs="Arial"/>
                <w:b w:val="0"/>
                <w:color w:val="auto"/>
                <w:sz w:val="14"/>
                <w:szCs w:val="14"/>
              </w:rPr>
              <w:t xml:space="preserve"> ou cirurgia dental. </w:t>
            </w:r>
          </w:p>
        </w:tc>
        <w:tc>
          <w:tcPr>
            <w:tcW w:w="446" w:type="pct"/>
            <w:tcBorders>
              <w:top w:val="single" w:sz="4" w:space="0" w:color="auto"/>
              <w:bottom w:val="single" w:sz="4" w:space="0" w:color="auto"/>
            </w:tcBorders>
          </w:tcPr>
          <w:p w:rsidR="00F23A7A" w:rsidRPr="00C95237" w:rsidRDefault="00F23A7A" w:rsidP="003579DF">
            <w:pPr>
              <w:rPr>
                <w:rFonts w:ascii="Arial" w:hAnsi="Arial" w:cs="Arial"/>
                <w:b w:val="0"/>
                <w:color w:val="auto"/>
                <w:sz w:val="14"/>
                <w:szCs w:val="14"/>
              </w:rPr>
            </w:pPr>
            <w:r w:rsidRPr="00C95237">
              <w:rPr>
                <w:rFonts w:ascii="Arial" w:hAnsi="Arial" w:cs="Arial"/>
                <w:b w:val="0"/>
                <w:color w:val="auto"/>
                <w:sz w:val="14"/>
                <w:szCs w:val="14"/>
              </w:rPr>
              <w:t>Indivíduos recebendo qualquer medicação ou condição de saúde xerostômica.</w:t>
            </w:r>
          </w:p>
        </w:tc>
        <w:tc>
          <w:tcPr>
            <w:tcW w:w="936" w:type="pct"/>
            <w:tcBorders>
              <w:top w:val="single" w:sz="4" w:space="0" w:color="auto"/>
              <w:bottom w:val="single" w:sz="4" w:space="0" w:color="auto"/>
            </w:tcBorders>
            <w:noWrap/>
          </w:tcPr>
          <w:p w:rsidR="00F23A7A" w:rsidRPr="00C95237" w:rsidRDefault="00F23A7A" w:rsidP="003579DF">
            <w:pPr>
              <w:rPr>
                <w:rFonts w:ascii="Arial" w:hAnsi="Arial" w:cs="Arial"/>
                <w:b w:val="0"/>
                <w:color w:val="auto"/>
                <w:sz w:val="14"/>
                <w:szCs w:val="14"/>
              </w:rPr>
            </w:pPr>
            <w:r w:rsidRPr="00C95237">
              <w:rPr>
                <w:rFonts w:ascii="Arial" w:hAnsi="Arial" w:cs="Arial"/>
                <w:b w:val="0"/>
                <w:color w:val="auto"/>
                <w:sz w:val="14"/>
                <w:szCs w:val="14"/>
              </w:rPr>
              <w:t xml:space="preserve">A </w:t>
            </w:r>
            <w:proofErr w:type="spellStart"/>
            <w:r w:rsidRPr="00186C0E">
              <w:rPr>
                <w:rFonts w:ascii="Arial" w:hAnsi="Arial" w:cs="Arial"/>
                <w:b w:val="0"/>
                <w:color w:val="auto"/>
                <w:sz w:val="14"/>
                <w:szCs w:val="14"/>
              </w:rPr>
              <w:t>clonidina</w:t>
            </w:r>
            <w:r w:rsidRPr="00C95237">
              <w:rPr>
                <w:rFonts w:ascii="Arial" w:hAnsi="Arial" w:cs="Arial"/>
                <w:b w:val="0"/>
                <w:color w:val="auto"/>
                <w:sz w:val="14"/>
                <w:szCs w:val="14"/>
              </w:rPr>
              <w:t>produziu</w:t>
            </w:r>
            <w:proofErr w:type="spellEnd"/>
            <w:r w:rsidRPr="00C95237">
              <w:rPr>
                <w:rFonts w:ascii="Arial" w:hAnsi="Arial" w:cs="Arial"/>
                <w:b w:val="0"/>
                <w:color w:val="auto"/>
                <w:sz w:val="14"/>
                <w:szCs w:val="14"/>
              </w:rPr>
              <w:t xml:space="preserve"> uma </w:t>
            </w:r>
            <w:r w:rsidRPr="00186C0E">
              <w:rPr>
                <w:rFonts w:ascii="Arial" w:hAnsi="Arial" w:cs="Arial"/>
                <w:b w:val="0"/>
                <w:color w:val="auto"/>
                <w:sz w:val="14"/>
                <w:szCs w:val="14"/>
              </w:rPr>
              <w:t>redução significativa do fluxo salivar</w:t>
            </w:r>
            <w:r w:rsidRPr="00C95237">
              <w:rPr>
                <w:rFonts w:ascii="Arial" w:hAnsi="Arial" w:cs="Arial"/>
                <w:b w:val="0"/>
                <w:color w:val="auto"/>
                <w:sz w:val="14"/>
                <w:szCs w:val="14"/>
              </w:rPr>
              <w:t xml:space="preserve"> (p &lt;0,001) e sedação (p &lt;0,001), bem como diferença significativa na pontuação de dor no pós-operatório (p &lt;0,05) em comparação com o placebo. A xerostomia persistiu no pós-operatório em pacientes </w:t>
            </w:r>
            <w:proofErr w:type="spellStart"/>
            <w:r w:rsidRPr="00C95237">
              <w:rPr>
                <w:rFonts w:ascii="Arial" w:hAnsi="Arial" w:cs="Arial"/>
                <w:b w:val="0"/>
                <w:color w:val="auto"/>
                <w:sz w:val="14"/>
                <w:szCs w:val="14"/>
              </w:rPr>
              <w:t>pré</w:t>
            </w:r>
            <w:proofErr w:type="spellEnd"/>
            <w:r w:rsidRPr="00C95237">
              <w:rPr>
                <w:rFonts w:ascii="Arial" w:hAnsi="Arial" w:cs="Arial"/>
                <w:b w:val="0"/>
                <w:color w:val="auto"/>
                <w:sz w:val="14"/>
                <w:szCs w:val="14"/>
              </w:rPr>
              <w:t xml:space="preserve">-medicados com clonidina, em comparação com aqueles que receberam o placebo (p &lt;0,01). A pressão arterial sistólica diminuiu significativamente apenas após 120 (p &lt;0,01) e de 150 min (p &lt;0,001) após </w:t>
            </w:r>
            <w:proofErr w:type="spellStart"/>
            <w:r w:rsidRPr="00C95237">
              <w:rPr>
                <w:rFonts w:ascii="Arial" w:hAnsi="Arial" w:cs="Arial"/>
                <w:b w:val="0"/>
                <w:color w:val="auto"/>
                <w:sz w:val="14"/>
                <w:szCs w:val="14"/>
              </w:rPr>
              <w:t>pré</w:t>
            </w:r>
            <w:proofErr w:type="spellEnd"/>
            <w:r w:rsidRPr="00C95237">
              <w:rPr>
                <w:rFonts w:ascii="Arial" w:hAnsi="Arial" w:cs="Arial"/>
                <w:b w:val="0"/>
                <w:color w:val="auto"/>
                <w:sz w:val="14"/>
                <w:szCs w:val="14"/>
              </w:rPr>
              <w:t>-tratamento clonidina, mas nenhum dos pacientes foram tratados por hipotensão. 55% dos pacientes tratados clonidina avaliaram positivamente a experiência.</w:t>
            </w:r>
          </w:p>
        </w:tc>
        <w:tc>
          <w:tcPr>
            <w:tcW w:w="594" w:type="pct"/>
            <w:tcBorders>
              <w:top w:val="single" w:sz="4" w:space="0" w:color="auto"/>
              <w:bottom w:val="single" w:sz="4" w:space="0" w:color="auto"/>
            </w:tcBorders>
          </w:tcPr>
          <w:p w:rsidR="00F23A7A" w:rsidRPr="00C95237" w:rsidRDefault="00F23A7A" w:rsidP="003579DF">
            <w:pPr>
              <w:pStyle w:val="DecimalAligned"/>
              <w:tabs>
                <w:tab w:val="clear" w:pos="360"/>
                <w:tab w:val="decimal" w:pos="30"/>
              </w:tabs>
              <w:rPr>
                <w:rFonts w:ascii="Arial" w:hAnsi="Arial" w:cs="Arial"/>
                <w:b w:val="0"/>
                <w:color w:val="auto"/>
                <w:sz w:val="14"/>
                <w:szCs w:val="14"/>
              </w:rPr>
            </w:pPr>
            <w:r w:rsidRPr="00C95237">
              <w:rPr>
                <w:rFonts w:ascii="Arial" w:hAnsi="Arial" w:cs="Arial"/>
                <w:b w:val="0"/>
                <w:color w:val="auto"/>
                <w:sz w:val="14"/>
                <w:szCs w:val="14"/>
              </w:rPr>
              <w:t xml:space="preserve">Um observador cego registrou: </w:t>
            </w:r>
            <w:r w:rsidRPr="00186C0E">
              <w:rPr>
                <w:rFonts w:ascii="Arial" w:hAnsi="Arial" w:cs="Arial"/>
                <w:b w:val="0"/>
                <w:color w:val="auto"/>
                <w:sz w:val="14"/>
                <w:szCs w:val="14"/>
              </w:rPr>
              <w:t>fluxo salivar</w:t>
            </w:r>
            <w:r w:rsidRPr="00C95237">
              <w:rPr>
                <w:rFonts w:ascii="Arial" w:hAnsi="Arial" w:cs="Arial"/>
                <w:color w:val="auto"/>
                <w:sz w:val="14"/>
                <w:szCs w:val="14"/>
              </w:rPr>
              <w:t>,</w:t>
            </w:r>
            <w:r w:rsidRPr="00C95237">
              <w:rPr>
                <w:rFonts w:ascii="Arial" w:hAnsi="Arial" w:cs="Arial"/>
                <w:b w:val="0"/>
                <w:color w:val="auto"/>
                <w:sz w:val="14"/>
                <w:szCs w:val="14"/>
              </w:rPr>
              <w:t xml:space="preserve"> pressão arterial sistólica e diastólica a cada 30 min com duração de 2-3 horas, bem como o grau de dor e </w:t>
            </w:r>
            <w:proofErr w:type="spellStart"/>
            <w:proofErr w:type="gramStart"/>
            <w:r w:rsidRPr="00C95237">
              <w:rPr>
                <w:rFonts w:ascii="Arial" w:hAnsi="Arial" w:cs="Arial"/>
                <w:b w:val="0"/>
                <w:color w:val="auto"/>
                <w:sz w:val="14"/>
                <w:szCs w:val="14"/>
              </w:rPr>
              <w:t>intra</w:t>
            </w:r>
            <w:proofErr w:type="spellEnd"/>
            <w:r w:rsidRPr="00C95237">
              <w:rPr>
                <w:rFonts w:ascii="Arial" w:hAnsi="Arial" w:cs="Arial"/>
                <w:b w:val="0"/>
                <w:color w:val="auto"/>
                <w:sz w:val="14"/>
                <w:szCs w:val="14"/>
              </w:rPr>
              <w:t>- sedação</w:t>
            </w:r>
            <w:proofErr w:type="gramEnd"/>
            <w:r w:rsidRPr="00C95237">
              <w:rPr>
                <w:rFonts w:ascii="Arial" w:hAnsi="Arial" w:cs="Arial"/>
                <w:b w:val="0"/>
                <w:color w:val="auto"/>
                <w:sz w:val="14"/>
                <w:szCs w:val="14"/>
              </w:rPr>
              <w:t xml:space="preserve"> e pós-operatório.</w:t>
            </w:r>
          </w:p>
        </w:tc>
        <w:tc>
          <w:tcPr>
            <w:tcW w:w="594" w:type="pct"/>
            <w:tcBorders>
              <w:top w:val="single" w:sz="4" w:space="0" w:color="auto"/>
              <w:bottom w:val="single" w:sz="4" w:space="0" w:color="auto"/>
            </w:tcBorders>
          </w:tcPr>
          <w:p w:rsidR="00F23A7A" w:rsidRPr="00C95237" w:rsidRDefault="00F23A7A" w:rsidP="003579DF">
            <w:pPr>
              <w:pStyle w:val="DecimalAligned"/>
              <w:tabs>
                <w:tab w:val="clear" w:pos="360"/>
                <w:tab w:val="decimal" w:pos="177"/>
              </w:tabs>
              <w:rPr>
                <w:rFonts w:ascii="Arial" w:hAnsi="Arial" w:cs="Arial"/>
                <w:b w:val="0"/>
                <w:color w:val="auto"/>
                <w:sz w:val="14"/>
                <w:szCs w:val="14"/>
              </w:rPr>
            </w:pPr>
            <w:r w:rsidRPr="00C95237">
              <w:rPr>
                <w:rFonts w:ascii="Arial" w:hAnsi="Arial" w:cs="Arial"/>
                <w:b w:val="0"/>
                <w:color w:val="auto"/>
                <w:sz w:val="14"/>
                <w:szCs w:val="14"/>
              </w:rPr>
              <w:t xml:space="preserve">Uma dose de 150 µg de clonidina V.O 90 min. antes da cirurgia, é uma </w:t>
            </w:r>
            <w:proofErr w:type="spellStart"/>
            <w:r w:rsidRPr="00C95237">
              <w:rPr>
                <w:rFonts w:ascii="Arial" w:hAnsi="Arial" w:cs="Arial"/>
                <w:b w:val="0"/>
                <w:color w:val="auto"/>
                <w:sz w:val="14"/>
                <w:szCs w:val="14"/>
              </w:rPr>
              <w:t>pré</w:t>
            </w:r>
            <w:proofErr w:type="spellEnd"/>
            <w:r w:rsidRPr="00C95237">
              <w:rPr>
                <w:rFonts w:ascii="Arial" w:hAnsi="Arial" w:cs="Arial"/>
                <w:b w:val="0"/>
                <w:color w:val="auto"/>
                <w:sz w:val="14"/>
                <w:szCs w:val="14"/>
              </w:rPr>
              <w:t xml:space="preserve">-medicação eficaz em odontologia, sem causar depressão hemodinâmica e sedação excessiva e confirmando que a via oral tem melhor aceite pelo voluntário. </w:t>
            </w:r>
          </w:p>
        </w:tc>
      </w:tr>
    </w:tbl>
    <w:p w:rsidR="00931EE4" w:rsidRDefault="00931EE4" w:rsidP="00931EE4">
      <w:pPr>
        <w:pStyle w:val="Textodenotaderodap"/>
        <w:rPr>
          <w:rFonts w:ascii="Arial" w:hAnsi="Arial" w:cs="Arial"/>
          <w:sz w:val="16"/>
          <w:szCs w:val="16"/>
        </w:rPr>
      </w:pPr>
      <w:r w:rsidRPr="0025153F">
        <w:rPr>
          <w:rStyle w:val="nfaseSutil"/>
          <w:rFonts w:ascii="Arial" w:hAnsi="Arial" w:cs="Arial"/>
          <w:color w:val="auto"/>
          <w:sz w:val="16"/>
          <w:szCs w:val="16"/>
        </w:rPr>
        <w:t>Fonte:</w:t>
      </w:r>
    </w:p>
    <w:p w:rsidR="00931EE4" w:rsidRPr="00045AF1" w:rsidRDefault="00931EE4" w:rsidP="00497802">
      <w:pPr>
        <w:rPr>
          <w:rFonts w:ascii="Arial" w:hAnsi="Arial" w:cs="Arial"/>
          <w:sz w:val="24"/>
          <w:szCs w:val="24"/>
        </w:rPr>
      </w:pPr>
    </w:p>
    <w:p w:rsidR="00931EE4" w:rsidRDefault="00931EE4" w:rsidP="00931EE4">
      <w:pPr>
        <w:pStyle w:val="Textodenotaderodap"/>
        <w:rPr>
          <w:rFonts w:ascii="Arial" w:hAnsi="Arial" w:cs="Arial"/>
          <w:sz w:val="16"/>
          <w:szCs w:val="16"/>
        </w:rPr>
        <w:sectPr w:rsidR="00931EE4" w:rsidSect="00931EE4">
          <w:type w:val="continuous"/>
          <w:pgSz w:w="16838" w:h="11906" w:orient="landscape" w:code="9"/>
          <w:pgMar w:top="1134" w:right="1134" w:bottom="1701" w:left="1701" w:header="709" w:footer="709" w:gutter="0"/>
          <w:cols w:space="708"/>
          <w:docGrid w:linePitch="360"/>
        </w:sectPr>
      </w:pPr>
    </w:p>
    <w:p w:rsidR="00FF0F18" w:rsidRDefault="00D20259" w:rsidP="00B22A31">
      <w:pPr>
        <w:spacing w:after="0" w:line="360" w:lineRule="auto"/>
        <w:jc w:val="center"/>
        <w:rPr>
          <w:rFonts w:ascii="Arial" w:hAnsi="Arial" w:cs="Arial"/>
          <w:b/>
          <w:sz w:val="28"/>
          <w:szCs w:val="28"/>
        </w:rPr>
      </w:pPr>
      <w:r>
        <w:rPr>
          <w:rFonts w:ascii="Arial" w:hAnsi="Arial" w:cs="Arial"/>
          <w:b/>
          <w:sz w:val="28"/>
          <w:szCs w:val="28"/>
        </w:rPr>
        <w:lastRenderedPageBreak/>
        <w:t>DISCUSSÃO</w:t>
      </w:r>
    </w:p>
    <w:p w:rsidR="00770DA5" w:rsidRDefault="00770DA5" w:rsidP="007E29F9">
      <w:pPr>
        <w:spacing w:after="0" w:line="360" w:lineRule="auto"/>
        <w:rPr>
          <w:rFonts w:ascii="Arial" w:hAnsi="Arial" w:cs="Arial"/>
          <w:b/>
          <w:sz w:val="28"/>
          <w:szCs w:val="28"/>
        </w:rPr>
      </w:pPr>
    </w:p>
    <w:p w:rsidR="00233A23" w:rsidRDefault="00233A23" w:rsidP="007E29F9">
      <w:pPr>
        <w:spacing w:after="0" w:line="360" w:lineRule="auto"/>
        <w:rPr>
          <w:rFonts w:ascii="Arial" w:hAnsi="Arial" w:cs="Arial"/>
          <w:b/>
          <w:sz w:val="28"/>
          <w:szCs w:val="28"/>
        </w:rPr>
      </w:pPr>
    </w:p>
    <w:p w:rsidR="00A22768" w:rsidRPr="00C16A52" w:rsidRDefault="00770DA5" w:rsidP="00770DA5">
      <w:pPr>
        <w:spacing w:after="0" w:line="360" w:lineRule="auto"/>
        <w:ind w:firstLine="708"/>
        <w:jc w:val="both"/>
        <w:rPr>
          <w:rFonts w:ascii="Arial" w:hAnsi="Arial" w:cs="Arial"/>
          <w:sz w:val="24"/>
          <w:szCs w:val="24"/>
        </w:rPr>
      </w:pPr>
      <w:r w:rsidRPr="00C16A52">
        <w:rPr>
          <w:rFonts w:ascii="Arial" w:hAnsi="Arial" w:cs="Arial"/>
          <w:sz w:val="24"/>
          <w:szCs w:val="24"/>
        </w:rPr>
        <w:t>Esta busca sistemática encontrou oito artigos que se enquadraram nos critérios de e</w:t>
      </w:r>
      <w:r w:rsidR="001C4B2B" w:rsidRPr="00C16A52">
        <w:rPr>
          <w:rFonts w:ascii="Arial" w:hAnsi="Arial" w:cs="Arial"/>
          <w:sz w:val="24"/>
          <w:szCs w:val="24"/>
        </w:rPr>
        <w:t>legibilidade. Sendo que</w:t>
      </w:r>
      <w:r w:rsidR="00FA27ED" w:rsidRPr="00C16A52">
        <w:rPr>
          <w:rFonts w:ascii="Arial" w:hAnsi="Arial" w:cs="Arial"/>
          <w:sz w:val="24"/>
          <w:szCs w:val="24"/>
        </w:rPr>
        <w:t xml:space="preserve"> dois</w:t>
      </w:r>
      <w:r w:rsidR="001C4B2B" w:rsidRPr="00C16A52">
        <w:rPr>
          <w:rFonts w:ascii="Arial" w:hAnsi="Arial" w:cs="Arial"/>
          <w:sz w:val="24"/>
          <w:szCs w:val="24"/>
        </w:rPr>
        <w:t xml:space="preserve"> dos</w:t>
      </w:r>
      <w:r w:rsidRPr="00C16A52">
        <w:rPr>
          <w:rFonts w:ascii="Arial" w:hAnsi="Arial" w:cs="Arial"/>
          <w:sz w:val="24"/>
          <w:szCs w:val="24"/>
        </w:rPr>
        <w:t xml:space="preserve"> artigos que avaliaram o uso de anti-hipertensivos</w:t>
      </w:r>
      <w:r w:rsidR="0043274C">
        <w:rPr>
          <w:rFonts w:ascii="Arial" w:hAnsi="Arial" w:cs="Arial"/>
          <w:sz w:val="24"/>
          <w:szCs w:val="24"/>
        </w:rPr>
        <w:t xml:space="preserve"> (53</w:t>
      </w:r>
      <w:r w:rsidR="00FA27ED" w:rsidRPr="00C16A52">
        <w:rPr>
          <w:rFonts w:ascii="Arial" w:hAnsi="Arial" w:cs="Arial"/>
          <w:sz w:val="24"/>
          <w:szCs w:val="24"/>
        </w:rPr>
        <w:t xml:space="preserve">) </w:t>
      </w:r>
      <w:r w:rsidR="0043274C">
        <w:rPr>
          <w:rFonts w:ascii="Arial" w:hAnsi="Arial" w:cs="Arial"/>
          <w:sz w:val="24"/>
          <w:szCs w:val="24"/>
        </w:rPr>
        <w:t>(55</w:t>
      </w:r>
      <w:r w:rsidR="00610A98" w:rsidRPr="00C16A52">
        <w:rPr>
          <w:rFonts w:ascii="Arial" w:hAnsi="Arial" w:cs="Arial"/>
          <w:sz w:val="24"/>
          <w:szCs w:val="24"/>
        </w:rPr>
        <w:t>)</w:t>
      </w:r>
      <w:r w:rsidRPr="00C16A52">
        <w:rPr>
          <w:rFonts w:ascii="Arial" w:hAnsi="Arial" w:cs="Arial"/>
          <w:sz w:val="24"/>
          <w:szCs w:val="24"/>
        </w:rPr>
        <w:t xml:space="preserve">, </w:t>
      </w:r>
      <w:r w:rsidR="001C4B2B" w:rsidRPr="00C16A52">
        <w:rPr>
          <w:rFonts w:ascii="Arial" w:hAnsi="Arial" w:cs="Arial"/>
          <w:sz w:val="24"/>
          <w:szCs w:val="24"/>
        </w:rPr>
        <w:t>concluíram</w:t>
      </w:r>
      <w:r w:rsidR="00CD5638">
        <w:rPr>
          <w:rFonts w:ascii="Arial" w:hAnsi="Arial" w:cs="Arial"/>
          <w:sz w:val="24"/>
          <w:szCs w:val="24"/>
        </w:rPr>
        <w:t xml:space="preserve"> </w:t>
      </w:r>
      <w:r w:rsidRPr="00C16A52">
        <w:rPr>
          <w:rFonts w:ascii="Arial" w:hAnsi="Arial" w:cs="Arial"/>
          <w:sz w:val="24"/>
          <w:szCs w:val="24"/>
        </w:rPr>
        <w:t>que os anti-hipertensivos diminuem o fluxo salivar e pioram a saúde oral de hipertensos</w:t>
      </w:r>
      <w:r w:rsidR="001C4B2B" w:rsidRPr="00C16A52">
        <w:rPr>
          <w:rFonts w:ascii="Arial" w:hAnsi="Arial" w:cs="Arial"/>
          <w:sz w:val="24"/>
          <w:szCs w:val="24"/>
        </w:rPr>
        <w:t xml:space="preserve"> ( ambos com p&lt;0,05)</w:t>
      </w:r>
      <w:r w:rsidRPr="00C16A52">
        <w:rPr>
          <w:rFonts w:ascii="Arial" w:hAnsi="Arial" w:cs="Arial"/>
          <w:sz w:val="24"/>
          <w:szCs w:val="24"/>
        </w:rPr>
        <w:t xml:space="preserve">. </w:t>
      </w:r>
      <w:r w:rsidR="001C4B2B" w:rsidRPr="00C16A52">
        <w:rPr>
          <w:rFonts w:ascii="Arial" w:hAnsi="Arial" w:cs="Arial"/>
          <w:sz w:val="24"/>
          <w:szCs w:val="24"/>
        </w:rPr>
        <w:t>Contrariando estes</w:t>
      </w:r>
      <w:r w:rsidR="00FA27ED" w:rsidRPr="00C16A52">
        <w:rPr>
          <w:rFonts w:ascii="Arial" w:hAnsi="Arial" w:cs="Arial"/>
          <w:sz w:val="24"/>
          <w:szCs w:val="24"/>
        </w:rPr>
        <w:t xml:space="preserve"> estudo</w:t>
      </w:r>
      <w:r w:rsidR="001C4B2B" w:rsidRPr="00C16A52">
        <w:rPr>
          <w:rFonts w:ascii="Arial" w:hAnsi="Arial" w:cs="Arial"/>
          <w:sz w:val="24"/>
          <w:szCs w:val="24"/>
        </w:rPr>
        <w:t xml:space="preserve">s, </w:t>
      </w:r>
      <w:proofErr w:type="spellStart"/>
      <w:r w:rsidR="0043274C">
        <w:rPr>
          <w:rFonts w:ascii="Arial" w:hAnsi="Arial" w:cs="Arial"/>
          <w:sz w:val="24"/>
          <w:szCs w:val="24"/>
        </w:rPr>
        <w:t>Kagawa</w:t>
      </w:r>
      <w:proofErr w:type="spellEnd"/>
      <w:r w:rsidR="0043274C">
        <w:rPr>
          <w:rFonts w:ascii="Arial" w:hAnsi="Arial" w:cs="Arial"/>
          <w:sz w:val="24"/>
          <w:szCs w:val="24"/>
        </w:rPr>
        <w:t xml:space="preserve"> e col. (54</w:t>
      </w:r>
      <w:r w:rsidR="00FA27ED" w:rsidRPr="00C16A52">
        <w:rPr>
          <w:rFonts w:ascii="Arial" w:hAnsi="Arial" w:cs="Arial"/>
          <w:sz w:val="24"/>
          <w:szCs w:val="24"/>
        </w:rPr>
        <w:t xml:space="preserve">) </w:t>
      </w:r>
      <w:r w:rsidR="002E617D" w:rsidRPr="00C16A52">
        <w:rPr>
          <w:rFonts w:ascii="Arial" w:hAnsi="Arial" w:cs="Arial"/>
          <w:sz w:val="24"/>
          <w:szCs w:val="24"/>
        </w:rPr>
        <w:t>afirmaram</w:t>
      </w:r>
      <w:r w:rsidR="00FA27ED" w:rsidRPr="00C16A52">
        <w:rPr>
          <w:rFonts w:ascii="Arial" w:hAnsi="Arial" w:cs="Arial"/>
          <w:sz w:val="24"/>
          <w:szCs w:val="24"/>
        </w:rPr>
        <w:t xml:space="preserve"> que não houve correlação do uso de anti-hipertensivos com a diminuição do fluxo salivar. Entretanto, todos foram unânimes ao afirmarem que hipertensos e indivíduos recebendo anti-hipertensivos possuem uma pior saúde oral. </w:t>
      </w:r>
    </w:p>
    <w:p w:rsidR="00591563" w:rsidRPr="00C16A52" w:rsidRDefault="00591563" w:rsidP="00770DA5">
      <w:pPr>
        <w:spacing w:after="0" w:line="360" w:lineRule="auto"/>
        <w:ind w:firstLine="708"/>
        <w:jc w:val="both"/>
        <w:rPr>
          <w:rFonts w:ascii="Arial" w:hAnsi="Arial" w:cs="Arial"/>
          <w:sz w:val="24"/>
          <w:szCs w:val="24"/>
        </w:rPr>
      </w:pPr>
      <w:r w:rsidRPr="00C16A52">
        <w:rPr>
          <w:rFonts w:ascii="Arial" w:hAnsi="Arial" w:cs="Arial"/>
          <w:sz w:val="24"/>
          <w:szCs w:val="24"/>
        </w:rPr>
        <w:t xml:space="preserve">Pode-se entender que as alterações orais </w:t>
      </w:r>
      <w:r w:rsidR="00C808CA" w:rsidRPr="00C16A52">
        <w:rPr>
          <w:rFonts w:ascii="Arial" w:hAnsi="Arial" w:cs="Arial"/>
          <w:sz w:val="24"/>
          <w:szCs w:val="24"/>
        </w:rPr>
        <w:t xml:space="preserve">relacionadas </w:t>
      </w:r>
      <w:r w:rsidR="002C1E78" w:rsidRPr="00C16A52">
        <w:rPr>
          <w:rFonts w:ascii="Arial" w:hAnsi="Arial" w:cs="Arial"/>
          <w:sz w:val="24"/>
          <w:szCs w:val="24"/>
        </w:rPr>
        <w:t xml:space="preserve">à hipossalivação podem </w:t>
      </w:r>
      <w:r w:rsidRPr="00C16A52">
        <w:rPr>
          <w:rFonts w:ascii="Arial" w:hAnsi="Arial" w:cs="Arial"/>
          <w:sz w:val="24"/>
          <w:szCs w:val="24"/>
        </w:rPr>
        <w:t xml:space="preserve">prejudicar a saúde oral </w:t>
      </w:r>
      <w:r w:rsidR="002C1E78" w:rsidRPr="00C16A52">
        <w:rPr>
          <w:rFonts w:ascii="Arial" w:hAnsi="Arial" w:cs="Arial"/>
          <w:sz w:val="24"/>
          <w:szCs w:val="24"/>
        </w:rPr>
        <w:t xml:space="preserve">de indivíduos hipertensos e recebendo anti-hipertensivos. Já que neste estudo de </w:t>
      </w:r>
      <w:proofErr w:type="spellStart"/>
      <w:r w:rsidR="002C1E78" w:rsidRPr="00C16A52">
        <w:rPr>
          <w:rFonts w:ascii="Arial" w:hAnsi="Arial" w:cs="Arial"/>
          <w:sz w:val="24"/>
          <w:szCs w:val="24"/>
        </w:rPr>
        <w:t>Kagawa</w:t>
      </w:r>
      <w:proofErr w:type="spellEnd"/>
      <w:r w:rsidR="002C1E78" w:rsidRPr="00C16A52">
        <w:rPr>
          <w:rFonts w:ascii="Arial" w:hAnsi="Arial" w:cs="Arial"/>
          <w:sz w:val="24"/>
          <w:szCs w:val="24"/>
        </w:rPr>
        <w:t xml:space="preserve">, o grupo de casos foi composto por apenas 27 participantes, sendo que </w:t>
      </w:r>
      <w:r w:rsidR="00DD3C6E" w:rsidRPr="00C16A52">
        <w:rPr>
          <w:rFonts w:ascii="Arial" w:hAnsi="Arial" w:cs="Arial"/>
          <w:sz w:val="24"/>
          <w:szCs w:val="24"/>
        </w:rPr>
        <w:t xml:space="preserve">segundo </w:t>
      </w:r>
      <w:r w:rsidR="0043274C">
        <w:rPr>
          <w:rFonts w:ascii="Arial" w:hAnsi="Arial" w:cs="Arial"/>
          <w:sz w:val="24"/>
          <w:szCs w:val="24"/>
        </w:rPr>
        <w:t>Yi Yang &amp; West-</w:t>
      </w:r>
      <w:proofErr w:type="spellStart"/>
      <w:r w:rsidR="0043274C">
        <w:rPr>
          <w:rFonts w:ascii="Arial" w:hAnsi="Arial" w:cs="Arial"/>
          <w:sz w:val="24"/>
          <w:szCs w:val="24"/>
        </w:rPr>
        <w:t>Strum</w:t>
      </w:r>
      <w:proofErr w:type="spellEnd"/>
      <w:r w:rsidR="0043274C">
        <w:rPr>
          <w:rFonts w:ascii="Arial" w:hAnsi="Arial" w:cs="Arial"/>
          <w:sz w:val="24"/>
          <w:szCs w:val="24"/>
        </w:rPr>
        <w:t xml:space="preserve"> (2013) (55</w:t>
      </w:r>
      <w:r w:rsidR="00C808CA" w:rsidRPr="00C16A52">
        <w:rPr>
          <w:rFonts w:ascii="Arial" w:hAnsi="Arial" w:cs="Arial"/>
          <w:sz w:val="24"/>
          <w:szCs w:val="24"/>
        </w:rPr>
        <w:t xml:space="preserve">), </w:t>
      </w:r>
      <w:r w:rsidR="00DD3C6E" w:rsidRPr="00C16A52">
        <w:rPr>
          <w:rFonts w:ascii="Arial" w:hAnsi="Arial" w:cs="Arial"/>
          <w:sz w:val="24"/>
          <w:szCs w:val="24"/>
        </w:rPr>
        <w:t>são necessários no mínimo 40 participantes por grupo, para assim gerar resultados com eficáci</w:t>
      </w:r>
      <w:r w:rsidR="002E617D" w:rsidRPr="00C16A52">
        <w:rPr>
          <w:rFonts w:ascii="Arial" w:hAnsi="Arial" w:cs="Arial"/>
          <w:sz w:val="24"/>
          <w:szCs w:val="24"/>
        </w:rPr>
        <w:t xml:space="preserve">a significativamente comprovada. Isso permite desprezar os resultados apresentados por estes autores. </w:t>
      </w:r>
    </w:p>
    <w:p w:rsidR="00EE72F8" w:rsidRPr="00C16A52" w:rsidRDefault="00EE72F8" w:rsidP="00770DA5">
      <w:pPr>
        <w:spacing w:after="0" w:line="360" w:lineRule="auto"/>
        <w:ind w:firstLine="708"/>
        <w:jc w:val="both"/>
        <w:rPr>
          <w:rFonts w:ascii="Arial" w:hAnsi="Arial" w:cs="Arial"/>
          <w:sz w:val="24"/>
          <w:szCs w:val="24"/>
        </w:rPr>
      </w:pPr>
      <w:r w:rsidRPr="00C16A52">
        <w:rPr>
          <w:rFonts w:ascii="Arial" w:hAnsi="Arial" w:cs="Arial"/>
          <w:sz w:val="24"/>
          <w:szCs w:val="24"/>
        </w:rPr>
        <w:t>No estudo reali</w:t>
      </w:r>
      <w:r w:rsidR="0043274C">
        <w:rPr>
          <w:rFonts w:ascii="Arial" w:hAnsi="Arial" w:cs="Arial"/>
          <w:sz w:val="24"/>
          <w:szCs w:val="24"/>
        </w:rPr>
        <w:t xml:space="preserve">zado por </w:t>
      </w:r>
      <w:proofErr w:type="spellStart"/>
      <w:r w:rsidR="0043274C">
        <w:rPr>
          <w:rFonts w:ascii="Arial" w:hAnsi="Arial" w:cs="Arial"/>
          <w:sz w:val="24"/>
          <w:szCs w:val="24"/>
        </w:rPr>
        <w:t>Nonzee</w:t>
      </w:r>
      <w:proofErr w:type="spellEnd"/>
      <w:r w:rsidR="0043274C">
        <w:rPr>
          <w:rFonts w:ascii="Arial" w:hAnsi="Arial" w:cs="Arial"/>
          <w:sz w:val="24"/>
          <w:szCs w:val="24"/>
        </w:rPr>
        <w:t xml:space="preserve"> e col. (2012) (53</w:t>
      </w:r>
      <w:r w:rsidRPr="00C16A52">
        <w:rPr>
          <w:rFonts w:ascii="Arial" w:hAnsi="Arial" w:cs="Arial"/>
          <w:sz w:val="24"/>
          <w:szCs w:val="24"/>
        </w:rPr>
        <w:t xml:space="preserve">), além de determinarem o P </w:t>
      </w:r>
      <w:proofErr w:type="spellStart"/>
      <w:r w:rsidRPr="00C16A52">
        <w:rPr>
          <w:rFonts w:ascii="Arial" w:hAnsi="Arial" w:cs="Arial"/>
          <w:i/>
          <w:sz w:val="24"/>
          <w:szCs w:val="24"/>
        </w:rPr>
        <w:t>value</w:t>
      </w:r>
      <w:proofErr w:type="spellEnd"/>
      <w:r w:rsidRPr="00C16A52">
        <w:rPr>
          <w:rFonts w:ascii="Arial" w:hAnsi="Arial" w:cs="Arial"/>
          <w:sz w:val="24"/>
          <w:szCs w:val="24"/>
        </w:rPr>
        <w:t xml:space="preserve">, que por si só, já demonstra que </w:t>
      </w:r>
      <w:r w:rsidR="00051478" w:rsidRPr="00C16A52">
        <w:rPr>
          <w:rFonts w:ascii="Arial" w:hAnsi="Arial" w:cs="Arial"/>
          <w:sz w:val="24"/>
          <w:szCs w:val="24"/>
        </w:rPr>
        <w:t xml:space="preserve">se </w:t>
      </w:r>
      <w:r w:rsidR="00022659" w:rsidRPr="00C16A52">
        <w:rPr>
          <w:rFonts w:ascii="Arial" w:hAnsi="Arial" w:cs="Arial"/>
          <w:sz w:val="24"/>
          <w:szCs w:val="24"/>
        </w:rPr>
        <w:t>podem</w:t>
      </w:r>
      <w:r w:rsidRPr="00C16A52">
        <w:rPr>
          <w:rFonts w:ascii="Arial" w:hAnsi="Arial" w:cs="Arial"/>
          <w:sz w:val="24"/>
          <w:szCs w:val="24"/>
        </w:rPr>
        <w:t xml:space="preserve"> desprezar os erros aleatórios, pois s</w:t>
      </w:r>
      <w:r w:rsidR="00051478" w:rsidRPr="00C16A52">
        <w:rPr>
          <w:rFonts w:ascii="Arial" w:hAnsi="Arial" w:cs="Arial"/>
          <w:sz w:val="24"/>
          <w:szCs w:val="24"/>
        </w:rPr>
        <w:t>ão suficientemente baixos e assim podem</w:t>
      </w:r>
      <w:r w:rsidRPr="00C16A52">
        <w:rPr>
          <w:rFonts w:ascii="Arial" w:hAnsi="Arial" w:cs="Arial"/>
          <w:sz w:val="24"/>
          <w:szCs w:val="24"/>
        </w:rPr>
        <w:t xml:space="preserve"> determinar o grau de significância da correlação entre o uso de anti-hipertensivos e a diminuição do fluxo salivar. </w:t>
      </w:r>
      <w:r w:rsidR="00051478" w:rsidRPr="00C16A52">
        <w:rPr>
          <w:rFonts w:ascii="Arial" w:hAnsi="Arial" w:cs="Arial"/>
          <w:sz w:val="24"/>
          <w:szCs w:val="24"/>
        </w:rPr>
        <w:t>Este estudo também determinou</w:t>
      </w:r>
      <w:r w:rsidRPr="00C16A52">
        <w:rPr>
          <w:rFonts w:ascii="Arial" w:hAnsi="Arial" w:cs="Arial"/>
          <w:sz w:val="24"/>
          <w:szCs w:val="24"/>
        </w:rPr>
        <w:t xml:space="preserve"> o </w:t>
      </w:r>
      <w:proofErr w:type="spellStart"/>
      <w:r w:rsidRPr="00C16A52">
        <w:rPr>
          <w:rFonts w:ascii="Arial" w:hAnsi="Arial" w:cs="Arial"/>
          <w:i/>
          <w:sz w:val="24"/>
          <w:szCs w:val="24"/>
        </w:rPr>
        <w:t>Oddsratio</w:t>
      </w:r>
      <w:proofErr w:type="spellEnd"/>
      <w:r w:rsidRPr="00C16A52">
        <w:rPr>
          <w:rFonts w:ascii="Arial" w:hAnsi="Arial" w:cs="Arial"/>
          <w:sz w:val="24"/>
          <w:szCs w:val="24"/>
        </w:rPr>
        <w:t xml:space="preserve"> (razão</w:t>
      </w:r>
      <w:r w:rsidR="00051478" w:rsidRPr="00C16A52">
        <w:rPr>
          <w:rFonts w:ascii="Arial" w:hAnsi="Arial" w:cs="Arial"/>
          <w:sz w:val="24"/>
          <w:szCs w:val="24"/>
        </w:rPr>
        <w:t xml:space="preserve"> de chances) com o valor de 6,8,</w:t>
      </w:r>
      <w:r w:rsidRPr="00C16A52">
        <w:rPr>
          <w:rFonts w:ascii="Arial" w:hAnsi="Arial" w:cs="Arial"/>
          <w:sz w:val="24"/>
          <w:szCs w:val="24"/>
        </w:rPr>
        <w:t xml:space="preserve"> ou seja, pacientes que usam anti-hipertensivos tem 6,8 vezes mais chances de terem diminuição do fluxo salivar em relação aos que</w:t>
      </w:r>
      <w:r w:rsidR="00CD5638">
        <w:rPr>
          <w:rFonts w:ascii="Arial" w:hAnsi="Arial" w:cs="Arial"/>
          <w:sz w:val="24"/>
          <w:szCs w:val="24"/>
        </w:rPr>
        <w:t xml:space="preserve"> </w:t>
      </w:r>
      <w:r w:rsidRPr="00C16A52">
        <w:rPr>
          <w:rFonts w:ascii="Arial" w:hAnsi="Arial" w:cs="Arial"/>
          <w:sz w:val="24"/>
          <w:szCs w:val="24"/>
        </w:rPr>
        <w:t xml:space="preserve">não fazem o uso de tais medicações. </w:t>
      </w:r>
    </w:p>
    <w:p w:rsidR="001C4B2B" w:rsidRPr="00C16A52" w:rsidRDefault="007D0D71" w:rsidP="00770DA5">
      <w:pPr>
        <w:spacing w:after="0" w:line="360" w:lineRule="auto"/>
        <w:ind w:firstLine="708"/>
        <w:jc w:val="both"/>
        <w:rPr>
          <w:rFonts w:ascii="Arial" w:hAnsi="Arial" w:cs="Arial"/>
          <w:sz w:val="24"/>
          <w:szCs w:val="24"/>
        </w:rPr>
      </w:pPr>
      <w:r w:rsidRPr="00C16A52">
        <w:rPr>
          <w:rFonts w:ascii="Arial" w:hAnsi="Arial" w:cs="Arial"/>
          <w:sz w:val="24"/>
          <w:szCs w:val="24"/>
        </w:rPr>
        <w:t>Porém estes resultados não isentam tal estudo de apresentar viés de confusão. Este</w:t>
      </w:r>
      <w:r w:rsidR="0042038B" w:rsidRPr="00C16A52">
        <w:rPr>
          <w:rFonts w:ascii="Arial" w:hAnsi="Arial" w:cs="Arial"/>
          <w:sz w:val="24"/>
          <w:szCs w:val="24"/>
        </w:rPr>
        <w:t>s</w:t>
      </w:r>
      <w:r w:rsidRPr="00C16A52">
        <w:rPr>
          <w:rFonts w:ascii="Arial" w:hAnsi="Arial" w:cs="Arial"/>
          <w:sz w:val="24"/>
          <w:szCs w:val="24"/>
        </w:rPr>
        <w:t xml:space="preserve"> vieses são problemas de especial importância em estudos observacionais, onde os desfechos podem ser afetados por variáveis </w:t>
      </w:r>
      <w:proofErr w:type="spellStart"/>
      <w:r w:rsidRPr="00C16A52">
        <w:rPr>
          <w:rFonts w:ascii="Arial" w:hAnsi="Arial" w:cs="Arial"/>
          <w:sz w:val="24"/>
          <w:szCs w:val="24"/>
        </w:rPr>
        <w:t>confundidoras</w:t>
      </w:r>
      <w:proofErr w:type="spellEnd"/>
      <w:r w:rsidR="0042038B" w:rsidRPr="00C16A52">
        <w:rPr>
          <w:rFonts w:ascii="Arial" w:hAnsi="Arial" w:cs="Arial"/>
          <w:sz w:val="24"/>
          <w:szCs w:val="24"/>
        </w:rPr>
        <w:t xml:space="preserve"> (9</w:t>
      </w:r>
      <w:r w:rsidR="00BA04D9" w:rsidRPr="00C16A52">
        <w:rPr>
          <w:rFonts w:ascii="Arial" w:hAnsi="Arial" w:cs="Arial"/>
          <w:sz w:val="24"/>
          <w:szCs w:val="24"/>
        </w:rPr>
        <w:t>)</w:t>
      </w:r>
      <w:r w:rsidR="0042038B" w:rsidRPr="00C16A52">
        <w:rPr>
          <w:rFonts w:ascii="Arial" w:hAnsi="Arial" w:cs="Arial"/>
          <w:sz w:val="24"/>
          <w:szCs w:val="24"/>
        </w:rPr>
        <w:t>.  N</w:t>
      </w:r>
      <w:r w:rsidRPr="00C16A52">
        <w:rPr>
          <w:rFonts w:ascii="Arial" w:hAnsi="Arial" w:cs="Arial"/>
          <w:sz w:val="24"/>
          <w:szCs w:val="24"/>
        </w:rPr>
        <w:t xml:space="preserve">este caso, </w:t>
      </w:r>
      <w:r w:rsidR="0042038B" w:rsidRPr="00C16A52">
        <w:rPr>
          <w:rFonts w:ascii="Arial" w:hAnsi="Arial" w:cs="Arial"/>
          <w:sz w:val="24"/>
          <w:szCs w:val="24"/>
        </w:rPr>
        <w:t>pode</w:t>
      </w:r>
      <w:r w:rsidRPr="00C16A52">
        <w:rPr>
          <w:rFonts w:ascii="Arial" w:hAnsi="Arial" w:cs="Arial"/>
          <w:sz w:val="24"/>
          <w:szCs w:val="24"/>
        </w:rPr>
        <w:t xml:space="preserve"> haver confusão com qual anti-hipertensivo pode afetar com maior amplitude o fluxo salivar</w:t>
      </w:r>
      <w:r w:rsidR="0042038B" w:rsidRPr="00C16A52">
        <w:rPr>
          <w:rFonts w:ascii="Arial" w:hAnsi="Arial" w:cs="Arial"/>
          <w:sz w:val="24"/>
          <w:szCs w:val="24"/>
        </w:rPr>
        <w:t xml:space="preserve"> já que não há especificação</w:t>
      </w:r>
      <w:r w:rsidR="00CD5638">
        <w:rPr>
          <w:rFonts w:ascii="Arial" w:hAnsi="Arial" w:cs="Arial"/>
          <w:sz w:val="24"/>
          <w:szCs w:val="24"/>
        </w:rPr>
        <w:t xml:space="preserve"> </w:t>
      </w:r>
      <w:r w:rsidR="0042038B" w:rsidRPr="00C16A52">
        <w:rPr>
          <w:rFonts w:ascii="Arial" w:hAnsi="Arial" w:cs="Arial"/>
          <w:sz w:val="24"/>
          <w:szCs w:val="24"/>
        </w:rPr>
        <w:t>do anti-hipertensivo</w:t>
      </w:r>
      <w:r w:rsidR="00BA04D9" w:rsidRPr="00C16A52">
        <w:rPr>
          <w:rFonts w:ascii="Arial" w:hAnsi="Arial" w:cs="Arial"/>
          <w:sz w:val="24"/>
          <w:szCs w:val="24"/>
        </w:rPr>
        <w:t xml:space="preserve"> em uso pelo participante da pesquisa</w:t>
      </w:r>
      <w:r w:rsidR="0042038B" w:rsidRPr="00C16A52">
        <w:rPr>
          <w:rFonts w:ascii="Arial" w:hAnsi="Arial" w:cs="Arial"/>
          <w:sz w:val="24"/>
          <w:szCs w:val="24"/>
        </w:rPr>
        <w:t xml:space="preserve">. </w:t>
      </w:r>
    </w:p>
    <w:p w:rsidR="000233EE" w:rsidRPr="00C16A52" w:rsidRDefault="000233EE" w:rsidP="00770DA5">
      <w:pPr>
        <w:spacing w:after="0" w:line="360" w:lineRule="auto"/>
        <w:ind w:firstLine="708"/>
        <w:jc w:val="both"/>
        <w:rPr>
          <w:rFonts w:ascii="Arial" w:hAnsi="Arial" w:cs="Arial"/>
          <w:sz w:val="24"/>
          <w:szCs w:val="24"/>
        </w:rPr>
      </w:pPr>
      <w:r w:rsidRPr="00C16A52">
        <w:rPr>
          <w:rFonts w:ascii="Arial" w:hAnsi="Arial" w:cs="Arial"/>
          <w:sz w:val="24"/>
          <w:szCs w:val="24"/>
        </w:rPr>
        <w:t>Essa</w:t>
      </w:r>
      <w:r w:rsidR="00FC630B" w:rsidRPr="00C16A52">
        <w:rPr>
          <w:rFonts w:ascii="Arial" w:hAnsi="Arial" w:cs="Arial"/>
          <w:sz w:val="24"/>
          <w:szCs w:val="24"/>
        </w:rPr>
        <w:t>s</w:t>
      </w:r>
      <w:r w:rsidR="0043274C">
        <w:rPr>
          <w:rFonts w:ascii="Arial" w:hAnsi="Arial" w:cs="Arial"/>
          <w:sz w:val="24"/>
          <w:szCs w:val="24"/>
        </w:rPr>
        <w:t xml:space="preserve"> </w:t>
      </w:r>
      <w:r w:rsidRPr="00C16A52">
        <w:rPr>
          <w:rFonts w:ascii="Arial" w:hAnsi="Arial" w:cs="Arial"/>
          <w:sz w:val="24"/>
          <w:szCs w:val="24"/>
        </w:rPr>
        <w:t xml:space="preserve">drogas causam hipossalivação porque têm como mecanismo de ação a redução do fluxo simpático de várias formas, inibindo a </w:t>
      </w:r>
      <w:proofErr w:type="spellStart"/>
      <w:r w:rsidRPr="00C16A52">
        <w:rPr>
          <w:rFonts w:ascii="Arial" w:hAnsi="Arial" w:cs="Arial"/>
          <w:sz w:val="24"/>
          <w:szCs w:val="24"/>
        </w:rPr>
        <w:t>recap</w:t>
      </w:r>
      <w:bookmarkStart w:id="1" w:name="_GoBack"/>
      <w:bookmarkEnd w:id="1"/>
      <w:r w:rsidRPr="00C16A52">
        <w:rPr>
          <w:rFonts w:ascii="Arial" w:hAnsi="Arial" w:cs="Arial"/>
          <w:sz w:val="24"/>
          <w:szCs w:val="24"/>
        </w:rPr>
        <w:t>tação</w:t>
      </w:r>
      <w:proofErr w:type="spellEnd"/>
      <w:r w:rsidRPr="00C16A52">
        <w:rPr>
          <w:rFonts w:ascii="Arial" w:hAnsi="Arial" w:cs="Arial"/>
          <w:sz w:val="24"/>
          <w:szCs w:val="24"/>
        </w:rPr>
        <w:t xml:space="preserve"> das </w:t>
      </w:r>
      <w:r w:rsidRPr="00C16A52">
        <w:rPr>
          <w:rFonts w:ascii="Arial" w:hAnsi="Arial" w:cs="Arial"/>
          <w:sz w:val="24"/>
          <w:szCs w:val="24"/>
        </w:rPr>
        <w:lastRenderedPageBreak/>
        <w:t xml:space="preserve">catecolaminas (adrenalina e noradrenalina), diminuindo a </w:t>
      </w:r>
      <w:proofErr w:type="spellStart"/>
      <w:r w:rsidRPr="00C16A52">
        <w:rPr>
          <w:rFonts w:ascii="Arial" w:hAnsi="Arial" w:cs="Arial"/>
          <w:sz w:val="24"/>
          <w:szCs w:val="24"/>
        </w:rPr>
        <w:t>neurotransmissão</w:t>
      </w:r>
      <w:proofErr w:type="spellEnd"/>
      <w:r w:rsidRPr="00C16A52">
        <w:rPr>
          <w:rFonts w:ascii="Arial" w:hAnsi="Arial" w:cs="Arial"/>
          <w:sz w:val="24"/>
          <w:szCs w:val="24"/>
        </w:rPr>
        <w:t xml:space="preserve"> adrenérgica ou diminuindo a resposta ao estímulo simpático. Desta forma, o efeito causado nestes receptores é a diminuição do estímulo sec</w:t>
      </w:r>
      <w:r w:rsidR="005B7A16" w:rsidRPr="00C16A52">
        <w:rPr>
          <w:rFonts w:ascii="Arial" w:hAnsi="Arial" w:cs="Arial"/>
          <w:sz w:val="24"/>
          <w:szCs w:val="24"/>
        </w:rPr>
        <w:t>retor das glândulas salivares (61)</w:t>
      </w:r>
    </w:p>
    <w:p w:rsidR="00FC630B" w:rsidRPr="00C16A52" w:rsidRDefault="00FC630B" w:rsidP="00FC630B">
      <w:pPr>
        <w:spacing w:after="0" w:line="360" w:lineRule="auto"/>
        <w:ind w:firstLine="708"/>
        <w:jc w:val="both"/>
        <w:rPr>
          <w:rFonts w:ascii="Arial" w:hAnsi="Arial" w:cs="Arial"/>
          <w:sz w:val="24"/>
          <w:szCs w:val="24"/>
        </w:rPr>
      </w:pPr>
      <w:r w:rsidRPr="00C16A52">
        <w:rPr>
          <w:rFonts w:ascii="Arial" w:hAnsi="Arial" w:cs="Arial"/>
          <w:sz w:val="24"/>
          <w:szCs w:val="24"/>
        </w:rPr>
        <w:t xml:space="preserve">Baseado nisso, se fazem relevantes estudos que avaliam o efeito </w:t>
      </w:r>
      <w:r w:rsidR="00400ACD" w:rsidRPr="00C16A52">
        <w:rPr>
          <w:rFonts w:ascii="Arial" w:hAnsi="Arial" w:cs="Arial"/>
          <w:sz w:val="24"/>
          <w:szCs w:val="24"/>
        </w:rPr>
        <w:t>sobre o fluxo salivar induzido por</w:t>
      </w:r>
      <w:r w:rsidRPr="00C16A52">
        <w:rPr>
          <w:rFonts w:ascii="Arial" w:hAnsi="Arial" w:cs="Arial"/>
          <w:sz w:val="24"/>
          <w:szCs w:val="24"/>
        </w:rPr>
        <w:t xml:space="preserve"> cada representante das diversas classes que compõem os anti-hipertensivos. Nesta revisão foram encontrados </w:t>
      </w:r>
      <w:r w:rsidR="00770DA5" w:rsidRPr="00C16A52">
        <w:rPr>
          <w:rFonts w:ascii="Arial" w:hAnsi="Arial" w:cs="Arial"/>
          <w:sz w:val="24"/>
          <w:szCs w:val="24"/>
        </w:rPr>
        <w:t>dois estudos que avaliaram o efeito de diuréticos</w:t>
      </w:r>
      <w:r w:rsidR="0043274C">
        <w:rPr>
          <w:rFonts w:ascii="Arial" w:hAnsi="Arial" w:cs="Arial"/>
          <w:sz w:val="24"/>
          <w:szCs w:val="24"/>
        </w:rPr>
        <w:t xml:space="preserve"> (56</w:t>
      </w:r>
      <w:r w:rsidR="00610A98" w:rsidRPr="00C16A52">
        <w:rPr>
          <w:rFonts w:ascii="Arial" w:hAnsi="Arial" w:cs="Arial"/>
          <w:sz w:val="24"/>
          <w:szCs w:val="24"/>
        </w:rPr>
        <w:t>) (5</w:t>
      </w:r>
      <w:r w:rsidR="0043274C">
        <w:rPr>
          <w:rFonts w:ascii="Arial" w:hAnsi="Arial" w:cs="Arial"/>
          <w:sz w:val="24"/>
          <w:szCs w:val="24"/>
        </w:rPr>
        <w:t>7</w:t>
      </w:r>
      <w:r w:rsidR="00610A98" w:rsidRPr="00C16A52">
        <w:rPr>
          <w:rFonts w:ascii="Arial" w:hAnsi="Arial" w:cs="Arial"/>
          <w:sz w:val="24"/>
          <w:szCs w:val="24"/>
        </w:rPr>
        <w:t>)</w:t>
      </w:r>
      <w:r w:rsidR="00770DA5" w:rsidRPr="00C16A52">
        <w:rPr>
          <w:rFonts w:ascii="Arial" w:hAnsi="Arial" w:cs="Arial"/>
          <w:sz w:val="24"/>
          <w:szCs w:val="24"/>
        </w:rPr>
        <w:t xml:space="preserve">, ambos concluíram que estes fármacos diminuem significativamente o fluxo salivar e pioram a saúde oral dos indivíduos. </w:t>
      </w:r>
    </w:p>
    <w:p w:rsidR="00400ACD" w:rsidRPr="00C16A52" w:rsidRDefault="00400ACD" w:rsidP="00FC630B">
      <w:pPr>
        <w:spacing w:after="0" w:line="360" w:lineRule="auto"/>
        <w:ind w:firstLine="708"/>
        <w:jc w:val="both"/>
        <w:rPr>
          <w:rFonts w:ascii="Arial" w:hAnsi="Arial" w:cs="Arial"/>
          <w:sz w:val="24"/>
          <w:szCs w:val="24"/>
        </w:rPr>
      </w:pPr>
      <w:r w:rsidRPr="00C16A52">
        <w:rPr>
          <w:rFonts w:ascii="Arial" w:hAnsi="Arial" w:cs="Arial"/>
          <w:sz w:val="24"/>
          <w:szCs w:val="24"/>
        </w:rPr>
        <w:t xml:space="preserve">O mecanismo exato que explica a interação química entre diuréticos </w:t>
      </w:r>
      <w:proofErr w:type="spellStart"/>
      <w:r w:rsidRPr="00C16A52">
        <w:rPr>
          <w:rFonts w:ascii="Arial" w:hAnsi="Arial" w:cs="Arial"/>
          <w:sz w:val="24"/>
          <w:szCs w:val="24"/>
        </w:rPr>
        <w:t>tiazídicos</w:t>
      </w:r>
      <w:proofErr w:type="spellEnd"/>
      <w:r w:rsidRPr="00C16A52">
        <w:rPr>
          <w:rFonts w:ascii="Arial" w:hAnsi="Arial" w:cs="Arial"/>
          <w:sz w:val="24"/>
          <w:szCs w:val="24"/>
        </w:rPr>
        <w:t xml:space="preserve"> e transportadores moleculares salivares é desconhecido. Entretanto, sabe-se que as </w:t>
      </w:r>
      <w:proofErr w:type="spellStart"/>
      <w:r w:rsidRPr="00C16A52">
        <w:rPr>
          <w:rFonts w:ascii="Arial" w:hAnsi="Arial" w:cs="Arial"/>
          <w:sz w:val="24"/>
          <w:szCs w:val="24"/>
        </w:rPr>
        <w:t>benzotiazidas</w:t>
      </w:r>
      <w:proofErr w:type="spellEnd"/>
      <w:r w:rsidRPr="00C16A52">
        <w:rPr>
          <w:rFonts w:ascii="Arial" w:hAnsi="Arial" w:cs="Arial"/>
          <w:sz w:val="24"/>
          <w:szCs w:val="24"/>
        </w:rPr>
        <w:t xml:space="preserve"> inibem as propriedade</w:t>
      </w:r>
      <w:r w:rsidR="00295393" w:rsidRPr="00C16A52">
        <w:rPr>
          <w:rFonts w:ascii="Arial" w:hAnsi="Arial" w:cs="Arial"/>
          <w:sz w:val="24"/>
          <w:szCs w:val="24"/>
        </w:rPr>
        <w:t>s</w:t>
      </w:r>
      <w:r w:rsidRPr="00C16A52">
        <w:rPr>
          <w:rFonts w:ascii="Arial" w:hAnsi="Arial" w:cs="Arial"/>
          <w:sz w:val="24"/>
          <w:szCs w:val="24"/>
        </w:rPr>
        <w:t xml:space="preserve"> diuréticas da </w:t>
      </w:r>
      <w:proofErr w:type="spellStart"/>
      <w:r w:rsidRPr="00C16A52">
        <w:rPr>
          <w:rFonts w:ascii="Arial" w:hAnsi="Arial" w:cs="Arial"/>
          <w:sz w:val="24"/>
          <w:szCs w:val="24"/>
        </w:rPr>
        <w:t>anidrase</w:t>
      </w:r>
      <w:proofErr w:type="spellEnd"/>
      <w:r w:rsidRPr="00C16A52">
        <w:rPr>
          <w:rFonts w:ascii="Arial" w:hAnsi="Arial" w:cs="Arial"/>
          <w:sz w:val="24"/>
          <w:szCs w:val="24"/>
        </w:rPr>
        <w:t xml:space="preserve"> carbônica. Já que 50mg de HCTZ </w:t>
      </w:r>
      <w:r w:rsidR="00295393" w:rsidRPr="00C16A52">
        <w:rPr>
          <w:rFonts w:ascii="Arial" w:hAnsi="Arial" w:cs="Arial"/>
          <w:sz w:val="24"/>
          <w:szCs w:val="24"/>
        </w:rPr>
        <w:t>(</w:t>
      </w:r>
      <w:proofErr w:type="spellStart"/>
      <w:r w:rsidR="00295393" w:rsidRPr="00C16A52">
        <w:rPr>
          <w:rFonts w:ascii="Arial" w:hAnsi="Arial" w:cs="Arial"/>
          <w:sz w:val="24"/>
          <w:szCs w:val="24"/>
        </w:rPr>
        <w:t>hidroclorotiazida</w:t>
      </w:r>
      <w:proofErr w:type="spellEnd"/>
      <w:r w:rsidR="00295393" w:rsidRPr="00C16A52">
        <w:rPr>
          <w:rFonts w:ascii="Arial" w:hAnsi="Arial" w:cs="Arial"/>
          <w:sz w:val="24"/>
          <w:szCs w:val="24"/>
        </w:rPr>
        <w:t xml:space="preserve">) </w:t>
      </w:r>
      <w:r w:rsidRPr="00C16A52">
        <w:rPr>
          <w:rFonts w:ascii="Arial" w:hAnsi="Arial" w:cs="Arial"/>
          <w:sz w:val="24"/>
          <w:szCs w:val="24"/>
        </w:rPr>
        <w:t>diminui 6 litros aproximadame</w:t>
      </w:r>
      <w:r w:rsidR="00295393" w:rsidRPr="00C16A52">
        <w:rPr>
          <w:rFonts w:ascii="Arial" w:hAnsi="Arial" w:cs="Arial"/>
          <w:sz w:val="24"/>
          <w:szCs w:val="24"/>
        </w:rPr>
        <w:t xml:space="preserve">nte do volume cardiovascular. Fato </w:t>
      </w:r>
      <w:r w:rsidRPr="00C16A52">
        <w:rPr>
          <w:rFonts w:ascii="Arial" w:hAnsi="Arial" w:cs="Arial"/>
          <w:sz w:val="24"/>
          <w:szCs w:val="24"/>
        </w:rPr>
        <w:t>que sugere o bloqueio da formação intracelular de HCO</w:t>
      </w:r>
      <w:r w:rsidRPr="00C16A52">
        <w:rPr>
          <w:rFonts w:ascii="Arial" w:hAnsi="Arial" w:cs="Arial"/>
          <w:sz w:val="24"/>
          <w:szCs w:val="24"/>
          <w:vertAlign w:val="superscript"/>
        </w:rPr>
        <w:t>-</w:t>
      </w:r>
      <w:r w:rsidRPr="00C16A52">
        <w:rPr>
          <w:rFonts w:ascii="Arial" w:hAnsi="Arial" w:cs="Arial"/>
          <w:sz w:val="24"/>
          <w:szCs w:val="24"/>
          <w:vertAlign w:val="subscript"/>
        </w:rPr>
        <w:t>3</w:t>
      </w:r>
      <w:r w:rsidR="00295393" w:rsidRPr="00C16A52">
        <w:rPr>
          <w:rFonts w:ascii="Arial" w:hAnsi="Arial" w:cs="Arial"/>
          <w:sz w:val="24"/>
          <w:szCs w:val="24"/>
          <w:vertAlign w:val="subscript"/>
        </w:rPr>
        <w:t xml:space="preserve">, </w:t>
      </w:r>
      <w:r w:rsidR="00295393" w:rsidRPr="00C16A52">
        <w:rPr>
          <w:rFonts w:ascii="Arial" w:hAnsi="Arial" w:cs="Arial"/>
          <w:sz w:val="24"/>
          <w:szCs w:val="24"/>
        </w:rPr>
        <w:t>r</w:t>
      </w:r>
      <w:r w:rsidRPr="00C16A52">
        <w:rPr>
          <w:rFonts w:ascii="Arial" w:hAnsi="Arial" w:cs="Arial"/>
          <w:sz w:val="24"/>
          <w:szCs w:val="24"/>
        </w:rPr>
        <w:t xml:space="preserve">eduzindo a secreção salivar deste eletrólito </w:t>
      </w:r>
      <w:r w:rsidR="00295393" w:rsidRPr="00C16A52">
        <w:rPr>
          <w:rFonts w:ascii="Arial" w:hAnsi="Arial" w:cs="Arial"/>
          <w:sz w:val="24"/>
          <w:szCs w:val="24"/>
        </w:rPr>
        <w:t>e também o</w:t>
      </w:r>
      <w:r w:rsidRPr="00C16A52">
        <w:rPr>
          <w:rFonts w:ascii="Arial" w:hAnsi="Arial" w:cs="Arial"/>
          <w:sz w:val="24"/>
          <w:szCs w:val="24"/>
        </w:rPr>
        <w:t xml:space="preserve"> volume salivar</w:t>
      </w:r>
      <w:r w:rsidR="00295393" w:rsidRPr="00C16A52">
        <w:rPr>
          <w:rFonts w:ascii="Arial" w:hAnsi="Arial" w:cs="Arial"/>
          <w:sz w:val="24"/>
          <w:szCs w:val="24"/>
        </w:rPr>
        <w:t xml:space="preserve"> (10)</w:t>
      </w:r>
      <w:r w:rsidRPr="00C16A52">
        <w:rPr>
          <w:rFonts w:ascii="Arial" w:hAnsi="Arial" w:cs="Arial"/>
          <w:sz w:val="24"/>
          <w:szCs w:val="24"/>
        </w:rPr>
        <w:t xml:space="preserve">. </w:t>
      </w:r>
      <w:r w:rsidR="00295393" w:rsidRPr="00C16A52">
        <w:rPr>
          <w:rFonts w:ascii="Arial" w:hAnsi="Arial" w:cs="Arial"/>
          <w:sz w:val="24"/>
          <w:szCs w:val="24"/>
        </w:rPr>
        <w:t xml:space="preserve">E isso afeta principalmente o fluxo salivar estimulado. O </w:t>
      </w:r>
      <w:r w:rsidR="003A3550" w:rsidRPr="00C16A52">
        <w:rPr>
          <w:rFonts w:ascii="Arial" w:hAnsi="Arial" w:cs="Arial"/>
          <w:sz w:val="24"/>
          <w:szCs w:val="24"/>
        </w:rPr>
        <w:t>q</w:t>
      </w:r>
      <w:r w:rsidR="00295393" w:rsidRPr="00C16A52">
        <w:rPr>
          <w:rFonts w:ascii="Arial" w:hAnsi="Arial" w:cs="Arial"/>
          <w:sz w:val="24"/>
          <w:szCs w:val="24"/>
        </w:rPr>
        <w:t xml:space="preserve">ue pode ser confirmado pelo estudo de </w:t>
      </w:r>
      <w:proofErr w:type="spellStart"/>
      <w:r w:rsidR="00295393" w:rsidRPr="00C16A52">
        <w:rPr>
          <w:rFonts w:ascii="Arial" w:hAnsi="Arial" w:cs="Arial"/>
          <w:sz w:val="24"/>
          <w:szCs w:val="24"/>
        </w:rPr>
        <w:t>Streckfus</w:t>
      </w:r>
      <w:proofErr w:type="spellEnd"/>
      <w:r w:rsidR="00295393" w:rsidRPr="00C16A52">
        <w:rPr>
          <w:rFonts w:ascii="Arial" w:hAnsi="Arial" w:cs="Arial"/>
          <w:sz w:val="24"/>
          <w:szCs w:val="24"/>
        </w:rPr>
        <w:t xml:space="preserve"> e col. (1994) que demonstrou que a HCTZ </w:t>
      </w:r>
      <w:r w:rsidR="003A3550" w:rsidRPr="00C16A52">
        <w:rPr>
          <w:rFonts w:ascii="Arial" w:hAnsi="Arial" w:cs="Arial"/>
          <w:sz w:val="24"/>
          <w:szCs w:val="24"/>
        </w:rPr>
        <w:t>diminui significativamente o fluxo salivar estimulado</w:t>
      </w:r>
      <w:r w:rsidR="006862FC" w:rsidRPr="00C16A52">
        <w:rPr>
          <w:rFonts w:ascii="Arial" w:hAnsi="Arial" w:cs="Arial"/>
          <w:sz w:val="24"/>
          <w:szCs w:val="24"/>
        </w:rPr>
        <w:t xml:space="preserve"> com 2% de </w:t>
      </w:r>
      <w:proofErr w:type="spellStart"/>
      <w:r w:rsidR="006862FC" w:rsidRPr="00C16A52">
        <w:rPr>
          <w:rFonts w:ascii="Arial" w:hAnsi="Arial" w:cs="Arial"/>
          <w:sz w:val="24"/>
          <w:szCs w:val="24"/>
        </w:rPr>
        <w:t>citrato</w:t>
      </w:r>
      <w:proofErr w:type="spellEnd"/>
      <w:r w:rsidR="006862FC" w:rsidRPr="00C16A52">
        <w:rPr>
          <w:rFonts w:ascii="Arial" w:hAnsi="Arial" w:cs="Arial"/>
          <w:sz w:val="24"/>
          <w:szCs w:val="24"/>
        </w:rPr>
        <w:t xml:space="preserve"> das</w:t>
      </w:r>
      <w:r w:rsidR="003A3550" w:rsidRPr="00C16A52">
        <w:rPr>
          <w:rFonts w:ascii="Arial" w:hAnsi="Arial" w:cs="Arial"/>
          <w:sz w:val="24"/>
          <w:szCs w:val="24"/>
        </w:rPr>
        <w:t xml:space="preserve"> glândulas parótidas. </w:t>
      </w:r>
    </w:p>
    <w:p w:rsidR="00C13E9D" w:rsidRPr="00C16A52" w:rsidRDefault="00770DA5" w:rsidP="00D30A2D">
      <w:pPr>
        <w:spacing w:after="0" w:line="360" w:lineRule="auto"/>
        <w:ind w:firstLine="708"/>
        <w:jc w:val="both"/>
        <w:rPr>
          <w:rFonts w:ascii="Arial" w:hAnsi="Arial" w:cs="Arial"/>
          <w:sz w:val="24"/>
          <w:szCs w:val="24"/>
        </w:rPr>
      </w:pPr>
      <w:r w:rsidRPr="00C16A52">
        <w:rPr>
          <w:rFonts w:ascii="Arial" w:hAnsi="Arial" w:cs="Arial"/>
          <w:sz w:val="24"/>
          <w:szCs w:val="24"/>
        </w:rPr>
        <w:t>Nos dois estudos que avaliaram o uso de β-bloqueadores</w:t>
      </w:r>
      <w:r w:rsidR="00C13E9D" w:rsidRPr="00C16A52">
        <w:rPr>
          <w:rFonts w:ascii="Arial" w:hAnsi="Arial" w:cs="Arial"/>
          <w:sz w:val="24"/>
          <w:szCs w:val="24"/>
        </w:rPr>
        <w:t xml:space="preserve"> (7) (6</w:t>
      </w:r>
      <w:r w:rsidR="00610A98" w:rsidRPr="00C16A52">
        <w:rPr>
          <w:rFonts w:ascii="Arial" w:hAnsi="Arial" w:cs="Arial"/>
          <w:sz w:val="24"/>
          <w:szCs w:val="24"/>
        </w:rPr>
        <w:t>)</w:t>
      </w:r>
      <w:r w:rsidRPr="00C16A52">
        <w:rPr>
          <w:rFonts w:ascii="Arial" w:hAnsi="Arial" w:cs="Arial"/>
          <w:sz w:val="24"/>
          <w:szCs w:val="24"/>
        </w:rPr>
        <w:t>, os autores concluíram que estes fármacos diminuem ou não aumentam o fluxo salivar</w:t>
      </w:r>
      <w:r w:rsidR="00C13E9D" w:rsidRPr="00C16A52">
        <w:rPr>
          <w:rFonts w:ascii="Arial" w:hAnsi="Arial" w:cs="Arial"/>
          <w:sz w:val="24"/>
          <w:szCs w:val="24"/>
        </w:rPr>
        <w:t>, respectivamente,</w:t>
      </w:r>
      <w:r w:rsidRPr="00C16A52">
        <w:rPr>
          <w:rFonts w:ascii="Arial" w:hAnsi="Arial" w:cs="Arial"/>
          <w:sz w:val="24"/>
          <w:szCs w:val="24"/>
        </w:rPr>
        <w:t xml:space="preserve"> além de aumentar o Índice CPOD de hipertensos recebendo tal classe. </w:t>
      </w:r>
      <w:r w:rsidR="00D30A2D" w:rsidRPr="00C16A52">
        <w:rPr>
          <w:rFonts w:ascii="Arial" w:hAnsi="Arial" w:cs="Arial"/>
          <w:sz w:val="24"/>
          <w:szCs w:val="24"/>
        </w:rPr>
        <w:t xml:space="preserve"> O mecanismo desta correlação está relacionado com a redução da ativação simp</w:t>
      </w:r>
      <w:r w:rsidR="00DC56DD" w:rsidRPr="00C16A52">
        <w:rPr>
          <w:rFonts w:ascii="Arial" w:hAnsi="Arial" w:cs="Arial"/>
          <w:sz w:val="24"/>
          <w:szCs w:val="24"/>
        </w:rPr>
        <w:t>ática sobre o</w:t>
      </w:r>
      <w:r w:rsidR="00D30A2D" w:rsidRPr="00C16A52">
        <w:rPr>
          <w:rFonts w:ascii="Arial" w:hAnsi="Arial" w:cs="Arial"/>
          <w:sz w:val="24"/>
          <w:szCs w:val="24"/>
        </w:rPr>
        <w:t xml:space="preserve"> fluxo salivar. Já que a redução da </w:t>
      </w:r>
      <w:proofErr w:type="spellStart"/>
      <w:r w:rsidR="00D30A2D" w:rsidRPr="00C16A52">
        <w:rPr>
          <w:rFonts w:ascii="Arial" w:hAnsi="Arial" w:cs="Arial"/>
          <w:sz w:val="24"/>
          <w:szCs w:val="24"/>
        </w:rPr>
        <w:t>neurotransmissão</w:t>
      </w:r>
      <w:proofErr w:type="spellEnd"/>
      <w:r w:rsidR="00D30A2D" w:rsidRPr="00C16A52">
        <w:rPr>
          <w:rFonts w:ascii="Arial" w:hAnsi="Arial" w:cs="Arial"/>
          <w:sz w:val="24"/>
          <w:szCs w:val="24"/>
        </w:rPr>
        <w:t xml:space="preserve"> adrenérgica pelas catecolaminas (adrenalina e noradrenalina) induz a uma menor secreção de proteínas pelas células </w:t>
      </w:r>
      <w:proofErr w:type="spellStart"/>
      <w:r w:rsidR="00D30A2D" w:rsidRPr="00C16A52">
        <w:rPr>
          <w:rFonts w:ascii="Arial" w:hAnsi="Arial" w:cs="Arial"/>
          <w:sz w:val="24"/>
          <w:szCs w:val="24"/>
        </w:rPr>
        <w:t>acinares</w:t>
      </w:r>
      <w:proofErr w:type="spellEnd"/>
      <w:r w:rsidR="00D30A2D" w:rsidRPr="00C16A52">
        <w:rPr>
          <w:rFonts w:ascii="Arial" w:hAnsi="Arial" w:cs="Arial"/>
          <w:sz w:val="24"/>
          <w:szCs w:val="24"/>
        </w:rPr>
        <w:t xml:space="preserve"> ativadas por receptores β-1 adrenérgicos. Fat</w:t>
      </w:r>
      <w:r w:rsidR="00DC56DD" w:rsidRPr="00C16A52">
        <w:rPr>
          <w:rFonts w:ascii="Arial" w:hAnsi="Arial" w:cs="Arial"/>
          <w:sz w:val="24"/>
          <w:szCs w:val="24"/>
        </w:rPr>
        <w:t xml:space="preserve">o este confirmado por Mandel e </w:t>
      </w:r>
      <w:proofErr w:type="spellStart"/>
      <w:r w:rsidR="00DC56DD" w:rsidRPr="00C16A52">
        <w:rPr>
          <w:rFonts w:ascii="Arial" w:hAnsi="Arial" w:cs="Arial"/>
          <w:sz w:val="24"/>
          <w:szCs w:val="24"/>
        </w:rPr>
        <w:t>K</w:t>
      </w:r>
      <w:r w:rsidR="00D30A2D" w:rsidRPr="00C16A52">
        <w:rPr>
          <w:rFonts w:ascii="Arial" w:hAnsi="Arial" w:cs="Arial"/>
          <w:sz w:val="24"/>
          <w:szCs w:val="24"/>
        </w:rPr>
        <w:t>ats</w:t>
      </w:r>
      <w:proofErr w:type="spellEnd"/>
      <w:r w:rsidR="00D30A2D" w:rsidRPr="00C16A52">
        <w:rPr>
          <w:rFonts w:ascii="Arial" w:hAnsi="Arial" w:cs="Arial"/>
          <w:sz w:val="24"/>
          <w:szCs w:val="24"/>
        </w:rPr>
        <w:t xml:space="preserve"> (1968) que demonstraram os efeitos de β-bloqueadores na secreção salivar e assim no teor de proteínas totais e na atividade da α-amilase salivar (11). </w:t>
      </w:r>
    </w:p>
    <w:p w:rsidR="000843D1" w:rsidRPr="00C16A52" w:rsidRDefault="00770DA5" w:rsidP="004915C7">
      <w:pPr>
        <w:spacing w:after="0" w:line="360" w:lineRule="auto"/>
        <w:ind w:firstLine="708"/>
        <w:jc w:val="both"/>
        <w:rPr>
          <w:rFonts w:ascii="Arial" w:hAnsi="Arial" w:cs="Arial"/>
          <w:sz w:val="24"/>
          <w:szCs w:val="24"/>
        </w:rPr>
      </w:pPr>
      <w:r w:rsidRPr="00C16A52">
        <w:rPr>
          <w:rFonts w:ascii="Arial" w:hAnsi="Arial" w:cs="Arial"/>
          <w:sz w:val="24"/>
          <w:szCs w:val="24"/>
        </w:rPr>
        <w:t xml:space="preserve">Por fim, no ensaio clínico para clonidina </w:t>
      </w:r>
      <w:r w:rsidR="0043274C">
        <w:rPr>
          <w:rFonts w:ascii="Arial" w:hAnsi="Arial" w:cs="Arial"/>
          <w:sz w:val="24"/>
          <w:szCs w:val="24"/>
        </w:rPr>
        <w:t>(60</w:t>
      </w:r>
      <w:r w:rsidR="00610A98" w:rsidRPr="00C16A52">
        <w:rPr>
          <w:rFonts w:ascii="Arial" w:hAnsi="Arial" w:cs="Arial"/>
          <w:sz w:val="24"/>
          <w:szCs w:val="24"/>
        </w:rPr>
        <w:t xml:space="preserve">) </w:t>
      </w:r>
      <w:r w:rsidRPr="00C16A52">
        <w:rPr>
          <w:rFonts w:ascii="Arial" w:hAnsi="Arial" w:cs="Arial"/>
          <w:sz w:val="24"/>
          <w:szCs w:val="24"/>
        </w:rPr>
        <w:t xml:space="preserve">houve </w:t>
      </w:r>
      <w:r w:rsidR="00610A98" w:rsidRPr="00C16A52">
        <w:rPr>
          <w:rFonts w:ascii="Arial" w:hAnsi="Arial" w:cs="Arial"/>
          <w:sz w:val="24"/>
          <w:szCs w:val="24"/>
        </w:rPr>
        <w:t xml:space="preserve">a </w:t>
      </w:r>
      <w:r w:rsidRPr="00C16A52">
        <w:rPr>
          <w:rFonts w:ascii="Arial" w:hAnsi="Arial" w:cs="Arial"/>
          <w:sz w:val="24"/>
          <w:szCs w:val="24"/>
        </w:rPr>
        <w:t xml:space="preserve">conclusão de que este fármaco diminui significativamente o fluxo salivar, mas não abordou se houve uma pior saúde oral.  </w:t>
      </w:r>
      <w:r w:rsidR="00AF420F" w:rsidRPr="00C16A52">
        <w:rPr>
          <w:rFonts w:ascii="Arial" w:hAnsi="Arial" w:cs="Arial"/>
          <w:sz w:val="24"/>
          <w:szCs w:val="24"/>
        </w:rPr>
        <w:t>O mecanismo desta correlação, está na inibição do fluxo simpático, por meio da ligaç</w:t>
      </w:r>
      <w:r w:rsidR="008D3F7B" w:rsidRPr="00C16A52">
        <w:rPr>
          <w:rFonts w:ascii="Arial" w:hAnsi="Arial" w:cs="Arial"/>
          <w:sz w:val="24"/>
          <w:szCs w:val="24"/>
        </w:rPr>
        <w:t>ão da clonidina aos</w:t>
      </w:r>
      <w:r w:rsidR="00AF420F" w:rsidRPr="00C16A52">
        <w:rPr>
          <w:rFonts w:ascii="Arial" w:hAnsi="Arial" w:cs="Arial"/>
          <w:sz w:val="24"/>
          <w:szCs w:val="24"/>
        </w:rPr>
        <w:t xml:space="preserve"> receptores α-2 adrenérgicos, c</w:t>
      </w:r>
      <w:r w:rsidR="008D3F7B" w:rsidRPr="00C16A52">
        <w:rPr>
          <w:rFonts w:ascii="Arial" w:hAnsi="Arial" w:cs="Arial"/>
          <w:sz w:val="24"/>
          <w:szCs w:val="24"/>
        </w:rPr>
        <w:t xml:space="preserve">ausando um </w:t>
      </w:r>
      <w:proofErr w:type="spellStart"/>
      <w:r w:rsidR="008D3F7B" w:rsidRPr="00C16A52">
        <w:rPr>
          <w:rFonts w:ascii="Arial" w:hAnsi="Arial" w:cs="Arial"/>
          <w:sz w:val="24"/>
          <w:szCs w:val="24"/>
        </w:rPr>
        <w:t>feed-back</w:t>
      </w:r>
      <w:proofErr w:type="spellEnd"/>
      <w:r w:rsidR="008D3F7B" w:rsidRPr="00C16A52">
        <w:rPr>
          <w:rFonts w:ascii="Arial" w:hAnsi="Arial" w:cs="Arial"/>
          <w:sz w:val="24"/>
          <w:szCs w:val="24"/>
        </w:rPr>
        <w:t xml:space="preserve"> negativo e assim </w:t>
      </w:r>
      <w:r w:rsidR="00AF420F" w:rsidRPr="00C16A52">
        <w:rPr>
          <w:rFonts w:ascii="Arial" w:hAnsi="Arial" w:cs="Arial"/>
          <w:sz w:val="24"/>
          <w:szCs w:val="24"/>
        </w:rPr>
        <w:t xml:space="preserve">diminuindo </w:t>
      </w:r>
      <w:r w:rsidR="008D3F7B" w:rsidRPr="00C16A52">
        <w:rPr>
          <w:rFonts w:ascii="Arial" w:hAnsi="Arial" w:cs="Arial"/>
          <w:sz w:val="24"/>
          <w:szCs w:val="24"/>
        </w:rPr>
        <w:t xml:space="preserve">o teor </w:t>
      </w:r>
      <w:proofErr w:type="spellStart"/>
      <w:r w:rsidR="008D3F7B" w:rsidRPr="00C16A52">
        <w:rPr>
          <w:rFonts w:ascii="Arial" w:hAnsi="Arial" w:cs="Arial"/>
          <w:sz w:val="24"/>
          <w:szCs w:val="24"/>
        </w:rPr>
        <w:t>protéico</w:t>
      </w:r>
      <w:proofErr w:type="spellEnd"/>
      <w:r w:rsidR="008D3F7B" w:rsidRPr="00C16A52">
        <w:rPr>
          <w:rFonts w:ascii="Arial" w:hAnsi="Arial" w:cs="Arial"/>
          <w:sz w:val="24"/>
          <w:szCs w:val="24"/>
        </w:rPr>
        <w:t xml:space="preserve"> e o</w:t>
      </w:r>
      <w:r w:rsidR="00AF420F" w:rsidRPr="00C16A52">
        <w:rPr>
          <w:rFonts w:ascii="Arial" w:hAnsi="Arial" w:cs="Arial"/>
          <w:sz w:val="24"/>
          <w:szCs w:val="24"/>
        </w:rPr>
        <w:t xml:space="preserve"> fluxo salivar. </w:t>
      </w:r>
    </w:p>
    <w:p w:rsidR="00863FFE" w:rsidRPr="00C16A52" w:rsidRDefault="00863FFE" w:rsidP="004915C7">
      <w:pPr>
        <w:spacing w:after="0" w:line="360" w:lineRule="auto"/>
        <w:ind w:firstLine="708"/>
        <w:jc w:val="both"/>
        <w:rPr>
          <w:rFonts w:ascii="Arial" w:hAnsi="Arial" w:cs="Arial"/>
          <w:sz w:val="24"/>
          <w:szCs w:val="24"/>
        </w:rPr>
      </w:pPr>
      <w:r w:rsidRPr="00C16A52">
        <w:rPr>
          <w:rFonts w:ascii="Arial" w:hAnsi="Arial" w:cs="Arial"/>
          <w:sz w:val="24"/>
          <w:szCs w:val="24"/>
        </w:rPr>
        <w:lastRenderedPageBreak/>
        <w:t xml:space="preserve">Em uma visão mais abrangente, </w:t>
      </w:r>
      <w:proofErr w:type="spellStart"/>
      <w:r w:rsidRPr="00C16A52">
        <w:rPr>
          <w:rFonts w:ascii="Arial" w:hAnsi="Arial" w:cs="Arial"/>
          <w:sz w:val="24"/>
          <w:szCs w:val="24"/>
        </w:rPr>
        <w:t>Sreebny</w:t>
      </w:r>
      <w:proofErr w:type="spellEnd"/>
      <w:r w:rsidRPr="00C16A52">
        <w:rPr>
          <w:rFonts w:ascii="Arial" w:hAnsi="Arial" w:cs="Arial"/>
          <w:sz w:val="24"/>
          <w:szCs w:val="24"/>
        </w:rPr>
        <w:t xml:space="preserve"> e </w:t>
      </w:r>
      <w:proofErr w:type="spellStart"/>
      <w:r w:rsidRPr="00C16A52">
        <w:rPr>
          <w:rFonts w:ascii="Arial" w:hAnsi="Arial" w:cs="Arial"/>
          <w:sz w:val="24"/>
          <w:szCs w:val="24"/>
        </w:rPr>
        <w:t>Schawartz</w:t>
      </w:r>
      <w:proofErr w:type="spellEnd"/>
      <w:r w:rsidRPr="00C16A52">
        <w:rPr>
          <w:rFonts w:ascii="Arial" w:hAnsi="Arial" w:cs="Arial"/>
          <w:sz w:val="24"/>
          <w:szCs w:val="24"/>
        </w:rPr>
        <w:t xml:space="preserve">, 1997, afirmaram que quaisquer drogas que inibam a ligação da acetilcolina aos receptores de membrana das células </w:t>
      </w:r>
      <w:proofErr w:type="spellStart"/>
      <w:r w:rsidRPr="00C16A52">
        <w:rPr>
          <w:rFonts w:ascii="Arial" w:hAnsi="Arial" w:cs="Arial"/>
          <w:sz w:val="24"/>
          <w:szCs w:val="24"/>
        </w:rPr>
        <w:t>acinares</w:t>
      </w:r>
      <w:proofErr w:type="spellEnd"/>
      <w:r w:rsidRPr="00C16A52">
        <w:rPr>
          <w:rFonts w:ascii="Arial" w:hAnsi="Arial" w:cs="Arial"/>
          <w:sz w:val="24"/>
          <w:szCs w:val="24"/>
        </w:rPr>
        <w:t>, ou que perturbem as vias de transporte de íons, afetam adversamente a qualidade e a quantidade da produção salivar. Estes medicamentos incluem os anti-hipertensivos como alfa e beta- bloqueadores, diuréticos, bloqueadores dos canais de cálcio, inibidores da enzima conversora da angiotensina, porém não foram encontrados estudos clínicos que confirmem a relaç</w:t>
      </w:r>
      <w:r w:rsidR="00FF219E" w:rsidRPr="00C16A52">
        <w:rPr>
          <w:rFonts w:ascii="Arial" w:hAnsi="Arial" w:cs="Arial"/>
          <w:sz w:val="24"/>
          <w:szCs w:val="24"/>
        </w:rPr>
        <w:t xml:space="preserve">ão com fluxo salivar destas duas últimas </w:t>
      </w:r>
      <w:r w:rsidRPr="00C16A52">
        <w:rPr>
          <w:rFonts w:ascii="Arial" w:hAnsi="Arial" w:cs="Arial"/>
          <w:sz w:val="24"/>
          <w:szCs w:val="24"/>
        </w:rPr>
        <w:t xml:space="preserve">classes. </w:t>
      </w:r>
    </w:p>
    <w:p w:rsidR="00D20259" w:rsidRPr="00C16A52" w:rsidRDefault="00770DA5" w:rsidP="00770DA5">
      <w:pPr>
        <w:spacing w:after="0" w:line="360" w:lineRule="auto"/>
        <w:ind w:firstLine="708"/>
        <w:jc w:val="both"/>
        <w:rPr>
          <w:rFonts w:ascii="Arial" w:hAnsi="Arial" w:cs="Arial"/>
          <w:sz w:val="24"/>
          <w:szCs w:val="24"/>
        </w:rPr>
      </w:pPr>
      <w:r w:rsidRPr="00C16A52">
        <w:rPr>
          <w:rFonts w:ascii="Arial" w:hAnsi="Arial" w:cs="Arial"/>
          <w:sz w:val="24"/>
          <w:szCs w:val="24"/>
        </w:rPr>
        <w:t>Em relação à hipertensão, um estudo afirmou que esta doença diminui o fluxo salivar não estimulado</w:t>
      </w:r>
      <w:r w:rsidR="00610A98" w:rsidRPr="00C16A52">
        <w:rPr>
          <w:rFonts w:ascii="Arial" w:hAnsi="Arial" w:cs="Arial"/>
          <w:sz w:val="24"/>
          <w:szCs w:val="24"/>
        </w:rPr>
        <w:t xml:space="preserve"> (</w:t>
      </w:r>
      <w:r w:rsidR="0043274C">
        <w:rPr>
          <w:rFonts w:ascii="Arial" w:hAnsi="Arial" w:cs="Arial"/>
          <w:sz w:val="24"/>
          <w:szCs w:val="24"/>
        </w:rPr>
        <w:t>57</w:t>
      </w:r>
      <w:r w:rsidR="00FF0A98" w:rsidRPr="00C16A52">
        <w:rPr>
          <w:rFonts w:ascii="Arial" w:hAnsi="Arial" w:cs="Arial"/>
          <w:sz w:val="24"/>
          <w:szCs w:val="24"/>
        </w:rPr>
        <w:t>)</w:t>
      </w:r>
      <w:r w:rsidRPr="00C16A52">
        <w:rPr>
          <w:rFonts w:ascii="Arial" w:hAnsi="Arial" w:cs="Arial"/>
          <w:sz w:val="24"/>
          <w:szCs w:val="24"/>
        </w:rPr>
        <w:t xml:space="preserve">, porém não afeta o fluxo estimulado. </w:t>
      </w:r>
      <w:r w:rsidR="00610A98" w:rsidRPr="00C16A52">
        <w:rPr>
          <w:rFonts w:ascii="Arial" w:hAnsi="Arial" w:cs="Arial"/>
          <w:sz w:val="24"/>
          <w:szCs w:val="24"/>
        </w:rPr>
        <w:t xml:space="preserve">Corroborando para este fato, </w:t>
      </w:r>
      <w:r w:rsidR="0043274C">
        <w:rPr>
          <w:rFonts w:ascii="Arial" w:hAnsi="Arial" w:cs="Arial"/>
          <w:sz w:val="24"/>
          <w:szCs w:val="24"/>
        </w:rPr>
        <w:t xml:space="preserve">Van </w:t>
      </w:r>
      <w:proofErr w:type="spellStart"/>
      <w:r w:rsidR="0043274C">
        <w:rPr>
          <w:rFonts w:ascii="Arial" w:hAnsi="Arial" w:cs="Arial"/>
          <w:sz w:val="24"/>
          <w:szCs w:val="24"/>
        </w:rPr>
        <w:t>Hoof</w:t>
      </w:r>
      <w:proofErr w:type="spellEnd"/>
      <w:r w:rsidR="0043274C">
        <w:rPr>
          <w:rFonts w:ascii="Arial" w:hAnsi="Arial" w:cs="Arial"/>
          <w:sz w:val="24"/>
          <w:szCs w:val="24"/>
        </w:rPr>
        <w:t xml:space="preserve"> e col. (58</w:t>
      </w:r>
      <w:r w:rsidR="00157D44" w:rsidRPr="00C16A52">
        <w:rPr>
          <w:rFonts w:ascii="Arial" w:hAnsi="Arial" w:cs="Arial"/>
          <w:sz w:val="24"/>
          <w:szCs w:val="24"/>
        </w:rPr>
        <w:t>) afirmaram que a produção de saliva n</w:t>
      </w:r>
      <w:r w:rsidR="002616A9" w:rsidRPr="00C16A52">
        <w:rPr>
          <w:rFonts w:ascii="Arial" w:hAnsi="Arial" w:cs="Arial"/>
          <w:sz w:val="24"/>
          <w:szCs w:val="24"/>
        </w:rPr>
        <w:t xml:space="preserve">ão </w:t>
      </w:r>
      <w:r w:rsidR="00157D44" w:rsidRPr="00C16A52">
        <w:rPr>
          <w:rFonts w:ascii="Arial" w:hAnsi="Arial" w:cs="Arial"/>
          <w:sz w:val="24"/>
          <w:szCs w:val="24"/>
        </w:rPr>
        <w:t xml:space="preserve">estimulada foi menor em </w:t>
      </w:r>
      <w:proofErr w:type="spellStart"/>
      <w:r w:rsidR="00157D44" w:rsidRPr="00C16A52">
        <w:rPr>
          <w:rFonts w:ascii="Arial" w:hAnsi="Arial" w:cs="Arial"/>
          <w:sz w:val="24"/>
          <w:szCs w:val="24"/>
        </w:rPr>
        <w:t>pr</w:t>
      </w:r>
      <w:r w:rsidR="002616A9" w:rsidRPr="00C16A52">
        <w:rPr>
          <w:rFonts w:ascii="Arial" w:hAnsi="Arial" w:cs="Arial"/>
          <w:sz w:val="24"/>
          <w:szCs w:val="24"/>
        </w:rPr>
        <w:t>é</w:t>
      </w:r>
      <w:proofErr w:type="spellEnd"/>
      <w:r w:rsidR="00157D44" w:rsidRPr="00C16A52">
        <w:rPr>
          <w:rFonts w:ascii="Arial" w:hAnsi="Arial" w:cs="Arial"/>
          <w:sz w:val="24"/>
          <w:szCs w:val="24"/>
        </w:rPr>
        <w:t xml:space="preserve">-hipertensos do que em normotensos. Em contramão, </w:t>
      </w:r>
      <w:proofErr w:type="spellStart"/>
      <w:r w:rsidR="00610A98" w:rsidRPr="00C16A52">
        <w:rPr>
          <w:rFonts w:ascii="Arial" w:hAnsi="Arial" w:cs="Arial"/>
          <w:sz w:val="24"/>
          <w:szCs w:val="24"/>
        </w:rPr>
        <w:t>Streckfus</w:t>
      </w:r>
      <w:proofErr w:type="spellEnd"/>
      <w:r w:rsidR="00610A98" w:rsidRPr="00C16A52">
        <w:rPr>
          <w:rFonts w:ascii="Arial" w:hAnsi="Arial" w:cs="Arial"/>
          <w:sz w:val="24"/>
          <w:szCs w:val="24"/>
        </w:rPr>
        <w:t xml:space="preserve"> e col. (4) não mostraram diferenças significativas nas taxas de fluxo estimulado entre indivíduos hipertensos descontrolados e normotensos. </w:t>
      </w:r>
      <w:r w:rsidR="009923D2" w:rsidRPr="00C16A52">
        <w:rPr>
          <w:rFonts w:ascii="Arial" w:hAnsi="Arial" w:cs="Arial"/>
          <w:sz w:val="24"/>
          <w:szCs w:val="24"/>
        </w:rPr>
        <w:t>Entretanto o número amostral foi baixo (n=10) não sendo possível retirar conclus</w:t>
      </w:r>
      <w:r w:rsidR="002616A9" w:rsidRPr="00C16A52">
        <w:rPr>
          <w:rFonts w:ascii="Arial" w:hAnsi="Arial" w:cs="Arial"/>
          <w:sz w:val="24"/>
          <w:szCs w:val="24"/>
        </w:rPr>
        <w:t>ões de tal</w:t>
      </w:r>
      <w:r w:rsidR="009923D2" w:rsidRPr="00C16A52">
        <w:rPr>
          <w:rFonts w:ascii="Arial" w:hAnsi="Arial" w:cs="Arial"/>
          <w:sz w:val="24"/>
          <w:szCs w:val="24"/>
        </w:rPr>
        <w:t xml:space="preserve"> fato. </w:t>
      </w:r>
      <w:r w:rsidR="00FF0A98" w:rsidRPr="00C16A52">
        <w:rPr>
          <w:rFonts w:ascii="Arial" w:hAnsi="Arial" w:cs="Arial"/>
          <w:sz w:val="24"/>
          <w:szCs w:val="24"/>
        </w:rPr>
        <w:t xml:space="preserve">Em consentimento a este estudo, </w:t>
      </w:r>
      <w:proofErr w:type="spellStart"/>
      <w:r w:rsidR="00FF0A98" w:rsidRPr="00C16A52">
        <w:rPr>
          <w:rFonts w:ascii="Arial" w:hAnsi="Arial" w:cs="Arial"/>
          <w:sz w:val="24"/>
          <w:szCs w:val="24"/>
        </w:rPr>
        <w:t>Kagawa</w:t>
      </w:r>
      <w:proofErr w:type="spellEnd"/>
      <w:r w:rsidR="00FF0A98" w:rsidRPr="00C16A52">
        <w:rPr>
          <w:rFonts w:ascii="Arial" w:hAnsi="Arial" w:cs="Arial"/>
          <w:sz w:val="24"/>
          <w:szCs w:val="24"/>
        </w:rPr>
        <w:t xml:space="preserve"> e col. (2013) afirmaram</w:t>
      </w:r>
      <w:r w:rsidRPr="00C16A52">
        <w:rPr>
          <w:rFonts w:ascii="Arial" w:hAnsi="Arial" w:cs="Arial"/>
          <w:sz w:val="24"/>
          <w:szCs w:val="24"/>
        </w:rPr>
        <w:t xml:space="preserve"> que nem a hipertensão e nem os anti-hipertensivos afetam o fluxo salivar de hipertensos</w:t>
      </w:r>
      <w:r w:rsidR="0043274C">
        <w:rPr>
          <w:rFonts w:ascii="Arial" w:hAnsi="Arial" w:cs="Arial"/>
          <w:sz w:val="24"/>
          <w:szCs w:val="24"/>
        </w:rPr>
        <w:t xml:space="preserve"> (54</w:t>
      </w:r>
      <w:r w:rsidR="00610A98" w:rsidRPr="00C16A52">
        <w:rPr>
          <w:rFonts w:ascii="Arial" w:hAnsi="Arial" w:cs="Arial"/>
          <w:sz w:val="24"/>
          <w:szCs w:val="24"/>
        </w:rPr>
        <w:t>)</w:t>
      </w:r>
      <w:r w:rsidR="002616A9" w:rsidRPr="00C16A52">
        <w:rPr>
          <w:rFonts w:ascii="Arial" w:hAnsi="Arial" w:cs="Arial"/>
          <w:sz w:val="24"/>
          <w:szCs w:val="24"/>
        </w:rPr>
        <w:t xml:space="preserve">, e também foi realizado em baixo número amostral (n=27). </w:t>
      </w:r>
    </w:p>
    <w:p w:rsidR="009923D2" w:rsidRPr="00C16A52" w:rsidRDefault="009923D2" w:rsidP="00770DA5">
      <w:pPr>
        <w:spacing w:after="0" w:line="360" w:lineRule="auto"/>
        <w:ind w:firstLine="708"/>
        <w:jc w:val="both"/>
        <w:rPr>
          <w:rFonts w:ascii="Arial" w:hAnsi="Arial" w:cs="Arial"/>
          <w:sz w:val="24"/>
          <w:szCs w:val="24"/>
        </w:rPr>
      </w:pPr>
      <w:r w:rsidRPr="00C16A52">
        <w:rPr>
          <w:rFonts w:ascii="Arial" w:hAnsi="Arial" w:cs="Arial"/>
          <w:sz w:val="24"/>
          <w:szCs w:val="24"/>
        </w:rPr>
        <w:t>Estes artigos sugerem que a hipertensão afeta o fluxo salivar não estimulado</w:t>
      </w:r>
      <w:r w:rsidR="00E36A08" w:rsidRPr="00C16A52">
        <w:rPr>
          <w:rFonts w:ascii="Arial" w:hAnsi="Arial" w:cs="Arial"/>
          <w:sz w:val="24"/>
          <w:szCs w:val="24"/>
        </w:rPr>
        <w:t>, porém</w:t>
      </w:r>
      <w:r w:rsidRPr="00C16A52">
        <w:rPr>
          <w:rFonts w:ascii="Arial" w:hAnsi="Arial" w:cs="Arial"/>
          <w:sz w:val="24"/>
          <w:szCs w:val="24"/>
        </w:rPr>
        <w:t xml:space="preserve"> não afeta o fluxo salivar estimulado. </w:t>
      </w:r>
      <w:r w:rsidR="00157D44" w:rsidRPr="00C16A52">
        <w:rPr>
          <w:rFonts w:ascii="Arial" w:hAnsi="Arial" w:cs="Arial"/>
          <w:sz w:val="24"/>
          <w:szCs w:val="24"/>
        </w:rPr>
        <w:t xml:space="preserve">Isto pode ser explicado </w:t>
      </w:r>
      <w:r w:rsidR="002616A9" w:rsidRPr="00C16A52">
        <w:rPr>
          <w:rFonts w:ascii="Arial" w:hAnsi="Arial" w:cs="Arial"/>
          <w:sz w:val="24"/>
          <w:szCs w:val="24"/>
        </w:rPr>
        <w:t xml:space="preserve">pelo fato da hipertensão influenciar tanto no sistema nervoso simpático como </w:t>
      </w:r>
      <w:r w:rsidR="001962B7" w:rsidRPr="00C16A52">
        <w:rPr>
          <w:rFonts w:ascii="Arial" w:hAnsi="Arial" w:cs="Arial"/>
          <w:sz w:val="24"/>
          <w:szCs w:val="24"/>
        </w:rPr>
        <w:t xml:space="preserve">no </w:t>
      </w:r>
      <w:r w:rsidR="002616A9" w:rsidRPr="00C16A52">
        <w:rPr>
          <w:rFonts w:ascii="Arial" w:hAnsi="Arial" w:cs="Arial"/>
          <w:sz w:val="24"/>
          <w:szCs w:val="24"/>
        </w:rPr>
        <w:t xml:space="preserve">parassimpático. </w:t>
      </w:r>
      <w:r w:rsidR="00AD6467" w:rsidRPr="00C16A52">
        <w:rPr>
          <w:rFonts w:ascii="Arial" w:hAnsi="Arial" w:cs="Arial"/>
          <w:sz w:val="24"/>
          <w:szCs w:val="24"/>
        </w:rPr>
        <w:t xml:space="preserve">No primeiro por aumentar o </w:t>
      </w:r>
      <w:r w:rsidR="002616A9" w:rsidRPr="00C16A52">
        <w:rPr>
          <w:rFonts w:ascii="Arial" w:hAnsi="Arial" w:cs="Arial"/>
          <w:sz w:val="24"/>
          <w:szCs w:val="24"/>
        </w:rPr>
        <w:t>teor de proteínas salivares e no segundo por reduzir o volume salivar</w:t>
      </w:r>
      <w:r w:rsidR="00E027BA" w:rsidRPr="00C16A52">
        <w:rPr>
          <w:rFonts w:ascii="Arial" w:hAnsi="Arial" w:cs="Arial"/>
          <w:sz w:val="24"/>
          <w:szCs w:val="24"/>
        </w:rPr>
        <w:t xml:space="preserve"> (12)</w:t>
      </w:r>
      <w:r w:rsidR="002616A9" w:rsidRPr="00C16A52">
        <w:rPr>
          <w:rFonts w:ascii="Arial" w:hAnsi="Arial" w:cs="Arial"/>
          <w:sz w:val="24"/>
          <w:szCs w:val="24"/>
        </w:rPr>
        <w:t xml:space="preserve">. </w:t>
      </w:r>
      <w:r w:rsidR="00022659" w:rsidRPr="00C16A52">
        <w:rPr>
          <w:rFonts w:ascii="Arial" w:hAnsi="Arial" w:cs="Arial"/>
          <w:sz w:val="24"/>
          <w:szCs w:val="24"/>
        </w:rPr>
        <w:t>As postulações disponibilizadas nessa seção permitem assegurar a relação entre as alterações orais da cavidade oral com a hipertensão arterial. Pois a hipertensão é a doença sistêmica de maior prevalência (20%) dos pacientes com doença p</w:t>
      </w:r>
      <w:r w:rsidR="0043274C">
        <w:rPr>
          <w:rFonts w:ascii="Arial" w:hAnsi="Arial" w:cs="Arial"/>
          <w:sz w:val="24"/>
          <w:szCs w:val="24"/>
        </w:rPr>
        <w:t>eriodontal</w:t>
      </w:r>
      <w:r w:rsidR="00022659" w:rsidRPr="00C16A52">
        <w:rPr>
          <w:rFonts w:ascii="Arial" w:hAnsi="Arial" w:cs="Arial"/>
          <w:sz w:val="24"/>
          <w:szCs w:val="24"/>
        </w:rPr>
        <w:t>.</w:t>
      </w:r>
    </w:p>
    <w:p w:rsidR="0008602D" w:rsidRPr="00C16A52" w:rsidRDefault="0008602D" w:rsidP="0008602D">
      <w:pPr>
        <w:spacing w:after="0" w:line="360" w:lineRule="auto"/>
        <w:ind w:firstLine="708"/>
        <w:jc w:val="both"/>
        <w:rPr>
          <w:rFonts w:ascii="Arial" w:hAnsi="Arial" w:cs="Arial"/>
          <w:sz w:val="24"/>
          <w:szCs w:val="24"/>
        </w:rPr>
      </w:pPr>
      <w:r w:rsidRPr="00C16A52">
        <w:rPr>
          <w:rFonts w:ascii="Arial" w:hAnsi="Arial" w:cs="Arial"/>
          <w:sz w:val="24"/>
          <w:szCs w:val="24"/>
        </w:rPr>
        <w:t xml:space="preserve">As limitações da presente revisão incluem o baixo número de artigos potencialmente elegíveis e que estavam disponíveis na literatura científica.  Houve também uma impossibilidade de realização de </w:t>
      </w:r>
      <w:proofErr w:type="spellStart"/>
      <w:r w:rsidRPr="00C16A52">
        <w:rPr>
          <w:rFonts w:ascii="Arial" w:hAnsi="Arial" w:cs="Arial"/>
          <w:sz w:val="24"/>
          <w:szCs w:val="24"/>
        </w:rPr>
        <w:t>metanálises</w:t>
      </w:r>
      <w:proofErr w:type="spellEnd"/>
      <w:r w:rsidRPr="00C16A52">
        <w:rPr>
          <w:rFonts w:ascii="Arial" w:hAnsi="Arial" w:cs="Arial"/>
          <w:sz w:val="24"/>
          <w:szCs w:val="24"/>
        </w:rPr>
        <w:t xml:space="preserve">, devido à desigualdade das metodologias para medição do fluxo salivar realizadas nos estudos. </w:t>
      </w:r>
    </w:p>
    <w:p w:rsidR="0008602D" w:rsidRDefault="0008602D" w:rsidP="0008602D">
      <w:pPr>
        <w:spacing w:after="0" w:line="360" w:lineRule="auto"/>
        <w:ind w:firstLine="708"/>
        <w:jc w:val="both"/>
        <w:rPr>
          <w:rFonts w:ascii="Arial" w:hAnsi="Arial" w:cs="Arial"/>
          <w:sz w:val="24"/>
          <w:szCs w:val="24"/>
        </w:rPr>
      </w:pPr>
      <w:r w:rsidRPr="00C16A52">
        <w:rPr>
          <w:rFonts w:ascii="Arial" w:hAnsi="Arial" w:cs="Arial"/>
          <w:sz w:val="24"/>
          <w:szCs w:val="24"/>
        </w:rPr>
        <w:t>Assim, esta pesquisa evidencia a necessidade de estudos longitudinais, que s</w:t>
      </w:r>
      <w:r w:rsidR="001F40DB" w:rsidRPr="00C16A52">
        <w:rPr>
          <w:rFonts w:ascii="Arial" w:hAnsi="Arial" w:cs="Arial"/>
          <w:sz w:val="24"/>
          <w:szCs w:val="24"/>
        </w:rPr>
        <w:t>ão os melhores delineamentos</w:t>
      </w:r>
      <w:r w:rsidRPr="00C16A52">
        <w:rPr>
          <w:rFonts w:ascii="Arial" w:hAnsi="Arial" w:cs="Arial"/>
          <w:sz w:val="24"/>
          <w:szCs w:val="24"/>
        </w:rPr>
        <w:t xml:space="preserve"> para determinação de exposição (uso de anti-hipertensivos) e desfechos (alterações no fluxo salivar e pior saúde oral).</w:t>
      </w:r>
      <w:r>
        <w:rPr>
          <w:rFonts w:ascii="Arial" w:hAnsi="Arial" w:cs="Arial"/>
          <w:sz w:val="24"/>
          <w:szCs w:val="24"/>
        </w:rPr>
        <w:t xml:space="preserve"> </w:t>
      </w:r>
    </w:p>
    <w:p w:rsidR="00D20259" w:rsidRDefault="00D20259" w:rsidP="00770DA5">
      <w:pPr>
        <w:spacing w:after="0" w:line="360" w:lineRule="auto"/>
        <w:jc w:val="both"/>
        <w:rPr>
          <w:rFonts w:ascii="Arial" w:hAnsi="Arial" w:cs="Arial"/>
          <w:sz w:val="24"/>
          <w:szCs w:val="24"/>
        </w:rPr>
      </w:pPr>
      <w:r>
        <w:rPr>
          <w:rFonts w:ascii="Arial" w:hAnsi="Arial" w:cs="Arial"/>
          <w:sz w:val="24"/>
          <w:szCs w:val="24"/>
        </w:rPr>
        <w:tab/>
      </w:r>
    </w:p>
    <w:p w:rsidR="001A49D4" w:rsidRDefault="001A49D4" w:rsidP="00C7590B">
      <w:pPr>
        <w:pStyle w:val="paragraph"/>
        <w:ind w:firstLine="705"/>
        <w:jc w:val="center"/>
        <w:textAlignment w:val="baseline"/>
        <w:rPr>
          <w:rStyle w:val="normaltextrun"/>
          <w:rFonts w:ascii="Arial" w:hAnsi="Arial" w:cs="Arial"/>
          <w:b/>
          <w:bCs/>
          <w:sz w:val="28"/>
          <w:szCs w:val="28"/>
        </w:rPr>
      </w:pPr>
    </w:p>
    <w:p w:rsidR="002C42C6" w:rsidRDefault="002C42C6" w:rsidP="00C7590B">
      <w:pPr>
        <w:pStyle w:val="paragraph"/>
        <w:ind w:firstLine="705"/>
        <w:jc w:val="center"/>
        <w:textAlignment w:val="baseline"/>
        <w:rPr>
          <w:rStyle w:val="normaltextrun"/>
          <w:rFonts w:ascii="Arial" w:hAnsi="Arial" w:cs="Arial"/>
          <w:b/>
          <w:bCs/>
          <w:sz w:val="28"/>
          <w:szCs w:val="28"/>
        </w:rPr>
      </w:pPr>
      <w:r>
        <w:rPr>
          <w:rStyle w:val="normaltextrun"/>
          <w:rFonts w:ascii="Arial" w:hAnsi="Arial" w:cs="Arial"/>
          <w:b/>
          <w:bCs/>
          <w:sz w:val="28"/>
          <w:szCs w:val="28"/>
        </w:rPr>
        <w:t>CONCLUSÃO</w:t>
      </w:r>
    </w:p>
    <w:p w:rsidR="002C42C6" w:rsidRDefault="002C42C6" w:rsidP="00C7590B">
      <w:pPr>
        <w:pStyle w:val="paragraph"/>
        <w:ind w:firstLine="705"/>
        <w:jc w:val="center"/>
        <w:textAlignment w:val="baseline"/>
        <w:rPr>
          <w:rStyle w:val="normaltextrun"/>
          <w:rFonts w:ascii="Arial" w:hAnsi="Arial" w:cs="Arial"/>
          <w:b/>
          <w:bCs/>
          <w:sz w:val="28"/>
          <w:szCs w:val="28"/>
        </w:rPr>
      </w:pPr>
    </w:p>
    <w:p w:rsidR="00110A63" w:rsidRPr="00B22A31" w:rsidRDefault="00B22A31" w:rsidP="0011013F">
      <w:pPr>
        <w:pStyle w:val="paragraph"/>
        <w:spacing w:line="360" w:lineRule="auto"/>
        <w:ind w:firstLine="705"/>
        <w:jc w:val="both"/>
        <w:textAlignment w:val="baseline"/>
        <w:rPr>
          <w:rStyle w:val="normaltextrun"/>
          <w:rFonts w:ascii="Arial" w:hAnsi="Arial" w:cs="Arial"/>
          <w:bCs/>
        </w:rPr>
      </w:pPr>
      <w:r>
        <w:rPr>
          <w:rStyle w:val="normaltextrun"/>
          <w:rFonts w:ascii="Arial" w:hAnsi="Arial" w:cs="Arial"/>
          <w:bCs/>
        </w:rPr>
        <w:t xml:space="preserve">Com esta revisão sistemática, pode-se concluir que os anti-hipertensivos </w:t>
      </w:r>
      <w:r w:rsidR="00794407">
        <w:rPr>
          <w:rStyle w:val="normaltextrun"/>
          <w:rFonts w:ascii="Arial" w:hAnsi="Arial" w:cs="Arial"/>
          <w:bCs/>
        </w:rPr>
        <w:t>induzem</w:t>
      </w:r>
      <w:r w:rsidR="00CD5638">
        <w:rPr>
          <w:rStyle w:val="normaltextrun"/>
          <w:rFonts w:ascii="Arial" w:hAnsi="Arial" w:cs="Arial"/>
          <w:bCs/>
        </w:rPr>
        <w:t xml:space="preserve"> </w:t>
      </w:r>
      <w:r w:rsidR="00A40CB0">
        <w:rPr>
          <w:rStyle w:val="normaltextrun"/>
          <w:rFonts w:ascii="Arial" w:hAnsi="Arial" w:cs="Arial"/>
          <w:bCs/>
        </w:rPr>
        <w:t>a</w:t>
      </w:r>
      <w:r w:rsidR="00CD5638">
        <w:rPr>
          <w:rStyle w:val="normaltextrun"/>
          <w:rFonts w:ascii="Arial" w:hAnsi="Arial" w:cs="Arial"/>
          <w:bCs/>
        </w:rPr>
        <w:t xml:space="preserve"> </w:t>
      </w:r>
      <w:r w:rsidR="00A40CB0">
        <w:rPr>
          <w:rStyle w:val="normaltextrun"/>
          <w:rFonts w:ascii="Arial" w:hAnsi="Arial" w:cs="Arial"/>
          <w:bCs/>
        </w:rPr>
        <w:t xml:space="preserve">uma </w:t>
      </w:r>
      <w:r>
        <w:rPr>
          <w:rStyle w:val="normaltextrun"/>
          <w:rFonts w:ascii="Arial" w:hAnsi="Arial" w:cs="Arial"/>
          <w:bCs/>
        </w:rPr>
        <w:t xml:space="preserve">diminuição do fluxo salivar </w:t>
      </w:r>
      <w:r w:rsidR="00A40CB0">
        <w:rPr>
          <w:rStyle w:val="normaltextrun"/>
          <w:rFonts w:ascii="Arial" w:hAnsi="Arial" w:cs="Arial"/>
          <w:bCs/>
        </w:rPr>
        <w:t>e assim pioram a</w:t>
      </w:r>
      <w:r>
        <w:rPr>
          <w:rStyle w:val="normaltextrun"/>
          <w:rFonts w:ascii="Arial" w:hAnsi="Arial" w:cs="Arial"/>
          <w:bCs/>
        </w:rPr>
        <w:t xml:space="preserve"> saúde oral de hipertensos. E que os anti-hipertensivos mais implicados nestas alterações são os diuréticos</w:t>
      </w:r>
      <w:r w:rsidR="00C73AC7">
        <w:rPr>
          <w:rStyle w:val="normaltextrun"/>
          <w:rFonts w:ascii="Arial" w:hAnsi="Arial" w:cs="Arial"/>
          <w:bCs/>
        </w:rPr>
        <w:t>, os β-bloqueadores</w:t>
      </w:r>
      <w:r>
        <w:rPr>
          <w:rStyle w:val="normaltextrun"/>
          <w:rFonts w:ascii="Arial" w:hAnsi="Arial" w:cs="Arial"/>
          <w:bCs/>
        </w:rPr>
        <w:t xml:space="preserve"> e os α-2 agonistas adrenérgicos. Sendo que não foram encontrados </w:t>
      </w:r>
      <w:r w:rsidR="00794407">
        <w:rPr>
          <w:rStyle w:val="normaltextrun"/>
          <w:rFonts w:ascii="Arial" w:hAnsi="Arial" w:cs="Arial"/>
          <w:bCs/>
        </w:rPr>
        <w:t>na literatura,</w:t>
      </w:r>
      <w:r>
        <w:rPr>
          <w:rStyle w:val="normaltextrun"/>
          <w:rFonts w:ascii="Arial" w:hAnsi="Arial" w:cs="Arial"/>
          <w:bCs/>
        </w:rPr>
        <w:t xml:space="preserve"> estudos que avaliam o efeito de outros anti-hipertensivos </w:t>
      </w:r>
      <w:r w:rsidR="00A40CB0">
        <w:rPr>
          <w:rStyle w:val="normaltextrun"/>
          <w:rFonts w:ascii="Arial" w:hAnsi="Arial" w:cs="Arial"/>
          <w:bCs/>
        </w:rPr>
        <w:t>que avaliaram esta correlação. Já em relação à hipertensão arterial, pode-se concluir que esta doença afeta negativamente o fluxo salivar n</w:t>
      </w:r>
      <w:r w:rsidR="00C368A0">
        <w:rPr>
          <w:rStyle w:val="normaltextrun"/>
          <w:rFonts w:ascii="Arial" w:hAnsi="Arial" w:cs="Arial"/>
          <w:bCs/>
        </w:rPr>
        <w:t xml:space="preserve">ão </w:t>
      </w:r>
      <w:r w:rsidR="00A40CB0">
        <w:rPr>
          <w:rStyle w:val="normaltextrun"/>
          <w:rFonts w:ascii="Arial" w:hAnsi="Arial" w:cs="Arial"/>
          <w:bCs/>
        </w:rPr>
        <w:t>estimulado</w:t>
      </w:r>
      <w:r w:rsidR="00CD5638">
        <w:rPr>
          <w:rStyle w:val="normaltextrun"/>
          <w:rFonts w:ascii="Arial" w:hAnsi="Arial" w:cs="Arial"/>
          <w:bCs/>
        </w:rPr>
        <w:t xml:space="preserve"> </w:t>
      </w:r>
      <w:r w:rsidR="00A40CB0">
        <w:rPr>
          <w:rStyle w:val="normaltextrun"/>
          <w:rFonts w:ascii="Arial" w:hAnsi="Arial" w:cs="Arial"/>
          <w:bCs/>
        </w:rPr>
        <w:t xml:space="preserve">devido </w:t>
      </w:r>
      <w:r w:rsidR="00C73AC7">
        <w:rPr>
          <w:rStyle w:val="normaltextrun"/>
          <w:rFonts w:ascii="Arial" w:hAnsi="Arial" w:cs="Arial"/>
          <w:bCs/>
        </w:rPr>
        <w:t>à</w:t>
      </w:r>
      <w:r w:rsidR="00A40CB0">
        <w:rPr>
          <w:rStyle w:val="normaltextrun"/>
          <w:rFonts w:ascii="Arial" w:hAnsi="Arial" w:cs="Arial"/>
          <w:bCs/>
        </w:rPr>
        <w:t xml:space="preserve"> atuação tanto no sistema nervoso autônomo simpático como parassimpático.  </w:t>
      </w:r>
      <w:r w:rsidR="00C73AC7">
        <w:rPr>
          <w:rStyle w:val="normaltextrun"/>
          <w:rFonts w:ascii="Arial" w:hAnsi="Arial" w:cs="Arial"/>
          <w:bCs/>
        </w:rPr>
        <w:t>Salienta-se</w:t>
      </w:r>
      <w:r w:rsidR="00110A63" w:rsidRPr="00B22A31">
        <w:rPr>
          <w:rStyle w:val="normaltextrun"/>
          <w:rFonts w:ascii="Arial" w:hAnsi="Arial" w:cs="Arial"/>
          <w:bCs/>
        </w:rPr>
        <w:t xml:space="preserve"> pela necessidade de mais estudos clínicos </w:t>
      </w:r>
      <w:r w:rsidR="001B45D0" w:rsidRPr="00B22A31">
        <w:rPr>
          <w:rStyle w:val="normaltextrun"/>
          <w:rFonts w:ascii="Arial" w:hAnsi="Arial" w:cs="Arial"/>
          <w:bCs/>
        </w:rPr>
        <w:t xml:space="preserve">e com delineamentos longitudinais </w:t>
      </w:r>
      <w:r w:rsidR="00110A63" w:rsidRPr="00B22A31">
        <w:rPr>
          <w:rStyle w:val="normaltextrun"/>
          <w:rFonts w:ascii="Arial" w:hAnsi="Arial" w:cs="Arial"/>
          <w:bCs/>
        </w:rPr>
        <w:t>que correlacionem a hipertens</w:t>
      </w:r>
      <w:r w:rsidR="00F41EAF">
        <w:rPr>
          <w:rStyle w:val="normaltextrun"/>
          <w:rFonts w:ascii="Arial" w:hAnsi="Arial" w:cs="Arial"/>
          <w:bCs/>
        </w:rPr>
        <w:t xml:space="preserve">ão e o uso de cada um dos </w:t>
      </w:r>
      <w:r w:rsidR="00110A63" w:rsidRPr="00B22A31">
        <w:rPr>
          <w:rStyle w:val="normaltextrun"/>
          <w:rFonts w:ascii="Arial" w:hAnsi="Arial" w:cs="Arial"/>
          <w:bCs/>
        </w:rPr>
        <w:t xml:space="preserve">anti-hipertensivos </w:t>
      </w:r>
      <w:r w:rsidR="00387F4F" w:rsidRPr="00B22A31">
        <w:rPr>
          <w:rStyle w:val="normaltextrun"/>
          <w:rFonts w:ascii="Arial" w:hAnsi="Arial" w:cs="Arial"/>
          <w:bCs/>
        </w:rPr>
        <w:t>a</w:t>
      </w:r>
      <w:r w:rsidR="00110A63" w:rsidRPr="00B22A31">
        <w:rPr>
          <w:rStyle w:val="normaltextrun"/>
          <w:rFonts w:ascii="Arial" w:hAnsi="Arial" w:cs="Arial"/>
          <w:bCs/>
        </w:rPr>
        <w:t xml:space="preserve"> uma pior saúde oral de hipertensos.  </w:t>
      </w:r>
    </w:p>
    <w:p w:rsidR="00D20259" w:rsidRDefault="00D20259" w:rsidP="00C7590B">
      <w:pPr>
        <w:pStyle w:val="paragraph"/>
        <w:ind w:firstLine="705"/>
        <w:jc w:val="center"/>
        <w:textAlignment w:val="baseline"/>
        <w:rPr>
          <w:rStyle w:val="normaltextrun"/>
          <w:rFonts w:ascii="Arial" w:hAnsi="Arial" w:cs="Arial"/>
          <w:b/>
          <w:bCs/>
          <w:sz w:val="28"/>
          <w:szCs w:val="28"/>
        </w:rPr>
      </w:pPr>
    </w:p>
    <w:p w:rsidR="009378B0" w:rsidRDefault="009378B0" w:rsidP="00C7590B">
      <w:pPr>
        <w:pStyle w:val="paragraph"/>
        <w:ind w:firstLine="705"/>
        <w:jc w:val="center"/>
        <w:textAlignment w:val="baseline"/>
        <w:rPr>
          <w:rStyle w:val="normaltextrun"/>
          <w:rFonts w:ascii="Arial" w:hAnsi="Arial" w:cs="Arial"/>
          <w:b/>
          <w:bCs/>
          <w:sz w:val="28"/>
          <w:szCs w:val="28"/>
        </w:rPr>
      </w:pPr>
    </w:p>
    <w:p w:rsidR="00C27460" w:rsidRDefault="00C27460" w:rsidP="00C274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b/>
          <w:color w:val="212121"/>
          <w:sz w:val="28"/>
          <w:szCs w:val="28"/>
          <w:lang w:val="en-US" w:eastAsia="pt-BR"/>
        </w:rPr>
      </w:pPr>
      <w:r w:rsidRPr="0034536C">
        <w:rPr>
          <w:rFonts w:ascii="Arial" w:eastAsia="Times New Roman" w:hAnsi="Arial" w:cs="Arial"/>
          <w:b/>
          <w:color w:val="212121"/>
          <w:sz w:val="28"/>
          <w:szCs w:val="28"/>
          <w:lang w:val="en-US" w:eastAsia="pt-BR"/>
        </w:rPr>
        <w:t>ABSTRACT</w:t>
      </w:r>
    </w:p>
    <w:p w:rsidR="00C27460" w:rsidRPr="0034536C" w:rsidRDefault="00C27460" w:rsidP="00C274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Arial" w:eastAsia="Times New Roman" w:hAnsi="Arial" w:cs="Arial"/>
          <w:color w:val="212121"/>
          <w:sz w:val="28"/>
          <w:szCs w:val="28"/>
          <w:lang w:val="en-US" w:eastAsia="pt-BR"/>
        </w:rPr>
      </w:pPr>
    </w:p>
    <w:p w:rsidR="00C27460" w:rsidRPr="0034536C" w:rsidRDefault="00C27460" w:rsidP="00233A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212121"/>
          <w:szCs w:val="24"/>
          <w:lang w:val="en-US" w:eastAsia="pt-BR"/>
        </w:rPr>
      </w:pPr>
    </w:p>
    <w:p w:rsidR="00C27460" w:rsidRPr="00C131A6" w:rsidRDefault="00C27460" w:rsidP="001A49D4">
      <w:pPr>
        <w:pStyle w:val="Pr-formataoHTML"/>
        <w:shd w:val="clear" w:color="auto" w:fill="FFFFFF"/>
        <w:jc w:val="both"/>
        <w:rPr>
          <w:rFonts w:ascii="Arial" w:hAnsi="Arial" w:cs="Arial"/>
          <w:color w:val="212121"/>
          <w:sz w:val="24"/>
          <w:szCs w:val="24"/>
          <w:lang w:val="en-US"/>
        </w:rPr>
      </w:pPr>
      <w:r w:rsidRPr="00C131A6">
        <w:rPr>
          <w:rFonts w:ascii="Arial" w:hAnsi="Arial" w:cs="Arial"/>
          <w:color w:val="212121"/>
          <w:sz w:val="24"/>
          <w:szCs w:val="24"/>
          <w:lang w:val="en-US"/>
        </w:rPr>
        <w:t xml:space="preserve">There was developed a systematic review of anti-hypertensives that induce salivary flow and worsen oral health of the </w:t>
      </w:r>
      <w:proofErr w:type="spellStart"/>
      <w:r w:rsidRPr="00C131A6">
        <w:rPr>
          <w:rFonts w:ascii="Arial" w:hAnsi="Arial" w:cs="Arial"/>
          <w:color w:val="212121"/>
          <w:sz w:val="24"/>
          <w:szCs w:val="24"/>
          <w:lang w:val="en-US"/>
        </w:rPr>
        <w:t>hypertensive.There</w:t>
      </w:r>
      <w:proofErr w:type="spellEnd"/>
      <w:r w:rsidRPr="00C131A6">
        <w:rPr>
          <w:rFonts w:ascii="Arial" w:hAnsi="Arial" w:cs="Arial"/>
          <w:color w:val="212121"/>
          <w:sz w:val="24"/>
          <w:szCs w:val="24"/>
          <w:lang w:val="en-US"/>
        </w:rPr>
        <w:t xml:space="preserve"> were used cross-sectional and interventional studies, articles were reviewed, evaluated and summarized in an index. There were used published documents since 1984 from data basis such as </w:t>
      </w:r>
      <w:r w:rsidRPr="00C131A6">
        <w:rPr>
          <w:rFonts w:ascii="Arial" w:hAnsi="Arial" w:cs="Arial"/>
          <w:i/>
          <w:color w:val="212121"/>
          <w:sz w:val="24"/>
          <w:szCs w:val="24"/>
          <w:lang w:val="en-US"/>
        </w:rPr>
        <w:t>PubMed</w:t>
      </w:r>
      <w:r w:rsidRPr="00C131A6">
        <w:rPr>
          <w:rFonts w:ascii="Arial" w:hAnsi="Arial" w:cs="Arial"/>
          <w:color w:val="212121"/>
          <w:sz w:val="24"/>
          <w:szCs w:val="24"/>
          <w:lang w:val="en-US"/>
        </w:rPr>
        <w:t xml:space="preserve"> and </w:t>
      </w:r>
      <w:proofErr w:type="spellStart"/>
      <w:r w:rsidRPr="00C131A6">
        <w:rPr>
          <w:rFonts w:ascii="Arial" w:hAnsi="Arial" w:cs="Arial"/>
          <w:i/>
          <w:color w:val="212121"/>
          <w:sz w:val="24"/>
          <w:szCs w:val="24"/>
          <w:lang w:val="en-US"/>
        </w:rPr>
        <w:t>Scielo</w:t>
      </w:r>
      <w:proofErr w:type="spellEnd"/>
      <w:r w:rsidRPr="00C131A6">
        <w:rPr>
          <w:rFonts w:ascii="Arial" w:hAnsi="Arial" w:cs="Arial"/>
          <w:color w:val="212121"/>
          <w:sz w:val="24"/>
          <w:szCs w:val="24"/>
          <w:lang w:val="en-US"/>
        </w:rPr>
        <w:t xml:space="preserve">. </w:t>
      </w:r>
      <w:proofErr w:type="spellStart"/>
      <w:r w:rsidRPr="00C131A6">
        <w:rPr>
          <w:rFonts w:ascii="Arial" w:hAnsi="Arial" w:cs="Arial"/>
          <w:color w:val="212121"/>
          <w:sz w:val="24"/>
          <w:szCs w:val="24"/>
          <w:lang w:val="en-US"/>
        </w:rPr>
        <w:t>Theresearch</w:t>
      </w:r>
      <w:proofErr w:type="spellEnd"/>
      <w:r w:rsidRPr="00C131A6">
        <w:rPr>
          <w:rFonts w:ascii="Arial" w:hAnsi="Arial" w:cs="Arial"/>
          <w:color w:val="212121"/>
          <w:sz w:val="24"/>
          <w:szCs w:val="24"/>
          <w:lang w:val="en-US"/>
        </w:rPr>
        <w:t xml:space="preserve"> strategy used the search terms “anti-hypertensives AND salivary flow” and </w:t>
      </w:r>
      <w:proofErr w:type="spellStart"/>
      <w:r w:rsidRPr="00C131A6">
        <w:rPr>
          <w:rFonts w:ascii="Arial" w:hAnsi="Arial" w:cs="Arial"/>
          <w:color w:val="212121"/>
          <w:sz w:val="24"/>
          <w:szCs w:val="24"/>
          <w:lang w:val="en-US"/>
        </w:rPr>
        <w:t>MeSH</w:t>
      </w:r>
      <w:proofErr w:type="spellEnd"/>
      <w:r w:rsidRPr="00C131A6">
        <w:rPr>
          <w:rFonts w:ascii="Arial" w:hAnsi="Arial" w:cs="Arial"/>
          <w:color w:val="212121"/>
          <w:sz w:val="24"/>
          <w:szCs w:val="24"/>
          <w:lang w:val="en-US"/>
        </w:rPr>
        <w:t xml:space="preserve"> descriptors: “Anti-hypertensives AND salivary AND flow rate”.</w:t>
      </w:r>
    </w:p>
    <w:p w:rsidR="00C27460" w:rsidRPr="00C131A6" w:rsidRDefault="00C27460" w:rsidP="001A49D4">
      <w:pPr>
        <w:pStyle w:val="Pr-formataoHTML"/>
        <w:shd w:val="clear" w:color="auto" w:fill="FFFFFF"/>
        <w:jc w:val="both"/>
        <w:rPr>
          <w:rFonts w:ascii="Arial" w:hAnsi="Arial" w:cs="Arial"/>
          <w:color w:val="212121"/>
          <w:sz w:val="24"/>
          <w:szCs w:val="24"/>
          <w:lang w:val="en-US"/>
        </w:rPr>
      </w:pPr>
      <w:r w:rsidRPr="00C131A6">
        <w:rPr>
          <w:rFonts w:ascii="Arial" w:hAnsi="Arial" w:cs="Arial"/>
          <w:color w:val="212121"/>
          <w:sz w:val="24"/>
          <w:szCs w:val="24"/>
          <w:lang w:val="en-US"/>
        </w:rPr>
        <w:t>223 studies were obtained, getting 8 articles that met the full inclusion criteria. There were valuated 886 individuals, 528 were considered as control and 362 as cases. Three studies evaluated changes in salivary flow by the anti-hypertensives class, two by the use of hydrochlorothiazide, two by beta-blockers and one for clonidine. Diuretics and beta-blockers are the most commonly implicated classes in salivary flow reduction.</w:t>
      </w:r>
    </w:p>
    <w:p w:rsidR="00C27460" w:rsidRPr="00C27460" w:rsidRDefault="00C27460" w:rsidP="001A49D4">
      <w:pPr>
        <w:pStyle w:val="Pr-formataoHTML"/>
        <w:shd w:val="clear" w:color="auto" w:fill="FFFFFF"/>
        <w:jc w:val="both"/>
        <w:rPr>
          <w:rFonts w:ascii="Arial" w:hAnsi="Arial" w:cs="Arial"/>
          <w:color w:val="212121"/>
          <w:sz w:val="24"/>
          <w:szCs w:val="24"/>
          <w:lang w:val="en-US"/>
        </w:rPr>
      </w:pPr>
      <w:r w:rsidRPr="00C131A6">
        <w:rPr>
          <w:rFonts w:ascii="Arial" w:hAnsi="Arial" w:cs="Arial"/>
          <w:color w:val="212121"/>
          <w:sz w:val="24"/>
          <w:szCs w:val="24"/>
          <w:lang w:val="en-US"/>
        </w:rPr>
        <w:t>Anti-hypertensives reduce salivary flow and thus worsen the oral health of hypertensive, because 2of three studies on the anti-hypertensive class concluded that there was a reduction in salivary flow.</w:t>
      </w:r>
    </w:p>
    <w:p w:rsidR="00C27460" w:rsidRPr="009378B0" w:rsidRDefault="00C27460" w:rsidP="00C274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hAnsi="Arial" w:cs="Arial"/>
          <w:sz w:val="24"/>
          <w:szCs w:val="24"/>
          <w:lang w:val="en-US"/>
        </w:rPr>
      </w:pPr>
    </w:p>
    <w:p w:rsidR="00C27460" w:rsidRPr="009378B0" w:rsidRDefault="00C27460" w:rsidP="00C2746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Arial" w:eastAsia="Times New Roman" w:hAnsi="Arial" w:cs="Arial"/>
          <w:color w:val="FF0000"/>
          <w:sz w:val="24"/>
          <w:szCs w:val="24"/>
          <w:lang w:val="en-US" w:eastAsia="pt-BR"/>
        </w:rPr>
      </w:pPr>
      <w:r w:rsidRPr="009378B0">
        <w:rPr>
          <w:rFonts w:ascii="Arial" w:eastAsia="Times New Roman" w:hAnsi="Arial" w:cs="Arial"/>
          <w:b/>
          <w:color w:val="FF0000"/>
          <w:sz w:val="24"/>
          <w:szCs w:val="24"/>
          <w:lang w:val="en-US" w:eastAsia="pt-BR"/>
        </w:rPr>
        <w:t>Keywords</w:t>
      </w:r>
      <w:r w:rsidRPr="009378B0">
        <w:rPr>
          <w:rFonts w:ascii="Arial" w:eastAsia="Times New Roman" w:hAnsi="Arial" w:cs="Arial"/>
          <w:color w:val="FF0000"/>
          <w:sz w:val="24"/>
          <w:szCs w:val="24"/>
          <w:lang w:val="en-US" w:eastAsia="pt-BR"/>
        </w:rPr>
        <w:t xml:space="preserve">: Salivary flow, </w:t>
      </w:r>
      <w:r w:rsidRPr="009378B0">
        <w:rPr>
          <w:rFonts w:ascii="Arial" w:hAnsi="Arial" w:cs="Arial"/>
          <w:color w:val="FF0000"/>
          <w:sz w:val="24"/>
          <w:szCs w:val="24"/>
          <w:lang w:val="en-US"/>
        </w:rPr>
        <w:t>anti-hypertensives, oral health</w:t>
      </w:r>
    </w:p>
    <w:p w:rsidR="005B7A16" w:rsidRDefault="005B7A16" w:rsidP="005B7A16">
      <w:pPr>
        <w:pStyle w:val="paragraph"/>
        <w:jc w:val="center"/>
        <w:textAlignment w:val="baseline"/>
        <w:rPr>
          <w:rStyle w:val="normaltextrun"/>
          <w:rFonts w:ascii="Arial" w:hAnsi="Arial" w:cs="Arial"/>
          <w:b/>
          <w:bCs/>
          <w:sz w:val="28"/>
          <w:szCs w:val="28"/>
          <w:lang w:val="en-US"/>
        </w:rPr>
      </w:pPr>
    </w:p>
    <w:p w:rsidR="00B25DCF" w:rsidRPr="00C131A6" w:rsidRDefault="00B25DCF" w:rsidP="005B7A16">
      <w:pPr>
        <w:pStyle w:val="paragraph"/>
        <w:jc w:val="center"/>
        <w:textAlignment w:val="baseline"/>
        <w:rPr>
          <w:rStyle w:val="normaltextrun"/>
          <w:rFonts w:ascii="Arial" w:hAnsi="Arial" w:cs="Arial"/>
          <w:b/>
          <w:bCs/>
          <w:sz w:val="28"/>
          <w:szCs w:val="28"/>
          <w:lang w:val="en-US"/>
        </w:rPr>
      </w:pPr>
    </w:p>
    <w:p w:rsidR="00C7590B" w:rsidRDefault="00C7590B" w:rsidP="005B7A16">
      <w:pPr>
        <w:pStyle w:val="paragraph"/>
        <w:jc w:val="center"/>
        <w:textAlignment w:val="baseline"/>
        <w:rPr>
          <w:rFonts w:ascii="Segoe UI" w:hAnsi="Segoe UI" w:cs="Segoe UI"/>
          <w:sz w:val="12"/>
          <w:szCs w:val="12"/>
        </w:rPr>
      </w:pPr>
      <w:r>
        <w:rPr>
          <w:rStyle w:val="normaltextrun"/>
          <w:rFonts w:ascii="Arial" w:hAnsi="Arial" w:cs="Arial"/>
          <w:b/>
          <w:bCs/>
          <w:sz w:val="28"/>
          <w:szCs w:val="28"/>
        </w:rPr>
        <w:t>REFERÊNCIAS</w:t>
      </w:r>
    </w:p>
    <w:p w:rsidR="00C7590B" w:rsidRDefault="00C7590B" w:rsidP="00C7590B">
      <w:pPr>
        <w:pStyle w:val="paragraph"/>
        <w:ind w:firstLine="705"/>
        <w:jc w:val="center"/>
        <w:textAlignment w:val="baseline"/>
        <w:rPr>
          <w:rFonts w:ascii="Segoe UI" w:hAnsi="Segoe UI" w:cs="Segoe UI"/>
          <w:sz w:val="12"/>
          <w:szCs w:val="12"/>
        </w:rPr>
      </w:pPr>
      <w:r>
        <w:rPr>
          <w:rStyle w:val="eop"/>
          <w:rFonts w:ascii="Calibri" w:hAnsi="Calibri" w:cs="Segoe UI"/>
          <w:sz w:val="22"/>
          <w:szCs w:val="22"/>
        </w:rPr>
        <w:t> </w:t>
      </w:r>
    </w:p>
    <w:p w:rsidR="00976456" w:rsidRDefault="00E26368" w:rsidP="00B25DCF">
      <w:pPr>
        <w:pStyle w:val="paragraph"/>
        <w:spacing w:before="0" w:beforeAutospacing="0" w:after="0" w:afterAutospacing="0"/>
        <w:textAlignment w:val="baseline"/>
        <w:rPr>
          <w:rStyle w:val="normaltextrun"/>
          <w:rFonts w:ascii="Arial" w:hAnsi="Arial" w:cs="Arial"/>
          <w:shd w:val="clear" w:color="auto" w:fill="FFFFFF"/>
        </w:rPr>
      </w:pPr>
      <w:r>
        <w:rPr>
          <w:rStyle w:val="normaltextrun"/>
          <w:rFonts w:ascii="Arial" w:hAnsi="Arial" w:cs="Arial"/>
          <w:color w:val="000000"/>
          <w:shd w:val="clear" w:color="auto" w:fill="FFFFFF"/>
        </w:rPr>
        <w:t xml:space="preserve">1 </w:t>
      </w:r>
      <w:r w:rsidR="005B7A16">
        <w:rPr>
          <w:rStyle w:val="normaltextrun"/>
          <w:rFonts w:ascii="Arial" w:hAnsi="Arial" w:cs="Arial"/>
          <w:color w:val="000000"/>
          <w:shd w:val="clear" w:color="auto" w:fill="FFFFFF"/>
        </w:rPr>
        <w:t>Sociedade brasileira de hipertensão. VI Diretriz brasileira de hipertensão. </w:t>
      </w:r>
      <w:r w:rsidR="005B7A16">
        <w:rPr>
          <w:rStyle w:val="spellingerror"/>
          <w:rFonts w:ascii="Arial" w:hAnsi="Arial" w:cs="Arial"/>
          <w:color w:val="000000"/>
          <w:shd w:val="clear" w:color="auto" w:fill="FFFFFF"/>
        </w:rPr>
        <w:t>Rev</w:t>
      </w:r>
      <w:r w:rsidR="005B7A16">
        <w:rPr>
          <w:rStyle w:val="normaltextrun"/>
          <w:rFonts w:ascii="Arial" w:hAnsi="Arial" w:cs="Arial"/>
          <w:color w:val="000000"/>
          <w:shd w:val="clear" w:color="auto" w:fill="FFFFFF"/>
        </w:rPr>
        <w:t> </w:t>
      </w:r>
      <w:r w:rsidR="005B7A16">
        <w:rPr>
          <w:rStyle w:val="spellingerror"/>
          <w:rFonts w:ascii="Arial" w:hAnsi="Arial" w:cs="Arial"/>
          <w:color w:val="000000"/>
          <w:shd w:val="clear" w:color="auto" w:fill="FFFFFF"/>
        </w:rPr>
        <w:t>Bras</w:t>
      </w:r>
      <w:r w:rsidR="005B7A16">
        <w:rPr>
          <w:rStyle w:val="normaltextrun"/>
          <w:rFonts w:ascii="Arial" w:hAnsi="Arial" w:cs="Arial"/>
          <w:color w:val="000000"/>
          <w:shd w:val="clear" w:color="auto" w:fill="FFFFFF"/>
        </w:rPr>
        <w:t> </w:t>
      </w:r>
      <w:r w:rsidR="005B7A16">
        <w:rPr>
          <w:rStyle w:val="spellingerror"/>
          <w:rFonts w:ascii="Arial" w:hAnsi="Arial" w:cs="Arial"/>
          <w:color w:val="000000"/>
          <w:shd w:val="clear" w:color="auto" w:fill="FFFFFF"/>
        </w:rPr>
        <w:t>Hipertens</w:t>
      </w:r>
      <w:r w:rsidR="005B7A16">
        <w:rPr>
          <w:rStyle w:val="normaltextrun"/>
          <w:rFonts w:ascii="Arial" w:hAnsi="Arial" w:cs="Arial"/>
          <w:b/>
          <w:bCs/>
          <w:color w:val="000000"/>
          <w:shd w:val="clear" w:color="auto" w:fill="FFFFFF"/>
        </w:rPr>
        <w:t xml:space="preserve">. </w:t>
      </w:r>
      <w:r w:rsidR="005B7A16">
        <w:rPr>
          <w:rStyle w:val="normaltextrun"/>
          <w:rFonts w:ascii="Arial" w:hAnsi="Arial" w:cs="Arial"/>
          <w:color w:val="000000"/>
          <w:shd w:val="clear" w:color="auto" w:fill="FFFFFF"/>
        </w:rPr>
        <w:t>[</w:t>
      </w:r>
      <w:r w:rsidR="005B7A16">
        <w:rPr>
          <w:rStyle w:val="spellingerror"/>
          <w:rFonts w:ascii="Arial" w:hAnsi="Arial" w:cs="Arial"/>
          <w:color w:val="000000"/>
          <w:shd w:val="clear" w:color="auto" w:fill="FFFFFF"/>
        </w:rPr>
        <w:t>períodico</w:t>
      </w:r>
      <w:r w:rsidR="005B7A16">
        <w:rPr>
          <w:rStyle w:val="normaltextrun"/>
          <w:rFonts w:ascii="Arial" w:hAnsi="Arial" w:cs="Arial"/>
          <w:color w:val="000000"/>
          <w:shd w:val="clear" w:color="auto" w:fill="FFFFFF"/>
        </w:rPr>
        <w:t xml:space="preserve"> da internet] 2010; [acesso em 23 out. 2015];13(1):1-66.Disponível em: </w:t>
      </w:r>
      <w:r w:rsidR="00B25DCF" w:rsidRPr="00B25DCF">
        <w:rPr>
          <w:rStyle w:val="normaltextrun"/>
          <w:rFonts w:ascii="Arial" w:hAnsi="Arial" w:cs="Arial"/>
          <w:shd w:val="clear" w:color="auto" w:fill="FFFFFF"/>
        </w:rPr>
        <w:t>http://publicacoes.cardiol.br/consenso/2010/Diretriz_hipertensao associados.pdf</w:t>
      </w:r>
    </w:p>
    <w:p w:rsidR="00B25DCF" w:rsidRDefault="00B25DCF" w:rsidP="00B25DCF">
      <w:pPr>
        <w:pStyle w:val="paragraph"/>
        <w:spacing w:before="0" w:beforeAutospacing="0" w:after="0" w:afterAutospacing="0"/>
        <w:textAlignment w:val="baseline"/>
        <w:rPr>
          <w:rStyle w:val="normaltextrun"/>
          <w:rFonts w:ascii="Arial" w:hAnsi="Arial" w:cs="Arial"/>
          <w:shd w:val="clear" w:color="auto" w:fill="FFFFFF"/>
        </w:rPr>
      </w:pPr>
    </w:p>
    <w:p w:rsidR="00B25DCF" w:rsidRDefault="00B25DCF" w:rsidP="00B25DCF">
      <w:pPr>
        <w:pStyle w:val="paragraph"/>
        <w:spacing w:before="0" w:beforeAutospacing="0" w:after="0" w:afterAutospacing="0"/>
        <w:textAlignment w:val="baseline"/>
        <w:rPr>
          <w:rFonts w:ascii="Segoe UI" w:hAnsi="Segoe UI" w:cs="Segoe UI"/>
          <w:sz w:val="12"/>
          <w:szCs w:val="12"/>
        </w:rPr>
      </w:pPr>
    </w:p>
    <w:p w:rsidR="005B7A16" w:rsidRDefault="00E26368" w:rsidP="00B25DCF">
      <w:pPr>
        <w:pStyle w:val="paragraph"/>
        <w:spacing w:before="0" w:beforeAutospacing="0" w:after="0" w:afterAutospacing="0"/>
        <w:textAlignment w:val="baseline"/>
        <w:rPr>
          <w:rFonts w:ascii="Segoe UI" w:hAnsi="Segoe UI" w:cs="Segoe UI"/>
          <w:sz w:val="12"/>
          <w:szCs w:val="12"/>
        </w:rPr>
      </w:pPr>
      <w:r>
        <w:rPr>
          <w:rStyle w:val="normaltextrun"/>
          <w:rFonts w:ascii="Arial" w:hAnsi="Arial" w:cs="Arial"/>
        </w:rPr>
        <w:t>2</w:t>
      </w:r>
      <w:r w:rsidR="005B7A16">
        <w:rPr>
          <w:rStyle w:val="normaltextrun"/>
          <w:rFonts w:ascii="Arial" w:hAnsi="Arial" w:cs="Arial"/>
        </w:rPr>
        <w:t xml:space="preserve">  Borelli  </w:t>
      </w:r>
      <w:r w:rsidR="005B7A16">
        <w:rPr>
          <w:rStyle w:val="spellingerror"/>
          <w:rFonts w:ascii="Arial" w:hAnsi="Arial" w:cs="Arial"/>
        </w:rPr>
        <w:t>FAO,MárcioGdeS</w:t>
      </w:r>
      <w:r w:rsidR="005B7A16">
        <w:rPr>
          <w:rStyle w:val="normaltextrun"/>
          <w:rFonts w:ascii="Arial" w:hAnsi="Arial" w:cs="Arial"/>
        </w:rPr>
        <w:t xml:space="preserve"> ,Oswaldo </w:t>
      </w:r>
      <w:r w:rsidR="005B7A16">
        <w:rPr>
          <w:rStyle w:val="spellingerror"/>
          <w:rFonts w:ascii="Arial" w:hAnsi="Arial" w:cs="Arial"/>
        </w:rPr>
        <w:t>PJr</w:t>
      </w:r>
      <w:r w:rsidR="005B7A16">
        <w:rPr>
          <w:rStyle w:val="normaltextrun"/>
          <w:rFonts w:ascii="Arial" w:hAnsi="Arial" w:cs="Arial"/>
        </w:rPr>
        <w:t xml:space="preserve">, Eduardo P, Carolina </w:t>
      </w:r>
      <w:r w:rsidR="005B7A16">
        <w:rPr>
          <w:rStyle w:val="spellingerror"/>
          <w:rFonts w:ascii="Arial" w:hAnsi="Arial" w:cs="Arial"/>
        </w:rPr>
        <w:t>G,Antonio</w:t>
      </w:r>
      <w:r w:rsidR="005B7A16">
        <w:rPr>
          <w:rStyle w:val="normaltextrun"/>
          <w:rFonts w:ascii="Arial" w:hAnsi="Arial" w:cs="Arial"/>
        </w:rPr>
        <w:t xml:space="preserve"> C, Leda L,  et al. Hipertensão arterial no idoso: importância em se tratar. </w:t>
      </w:r>
      <w:r w:rsidR="005B7A16">
        <w:rPr>
          <w:rStyle w:val="spellingerror"/>
          <w:rFonts w:ascii="Arial" w:hAnsi="Arial" w:cs="Arial"/>
        </w:rPr>
        <w:t>Rev</w:t>
      </w:r>
      <w:r w:rsidR="005B7A16">
        <w:rPr>
          <w:rStyle w:val="normaltextrun"/>
          <w:rFonts w:ascii="Arial" w:hAnsi="Arial" w:cs="Arial"/>
        </w:rPr>
        <w:t> </w:t>
      </w:r>
      <w:r w:rsidR="005B7A16">
        <w:rPr>
          <w:rStyle w:val="spellingerror"/>
          <w:rFonts w:ascii="Arial" w:hAnsi="Arial" w:cs="Arial"/>
        </w:rPr>
        <w:t>Bras</w:t>
      </w:r>
      <w:r w:rsidR="005B7A16">
        <w:rPr>
          <w:rStyle w:val="normaltextrun"/>
          <w:rFonts w:ascii="Arial" w:hAnsi="Arial" w:cs="Arial"/>
        </w:rPr>
        <w:t> </w:t>
      </w:r>
      <w:r w:rsidR="005B7A16">
        <w:rPr>
          <w:rStyle w:val="spellingerror"/>
          <w:rFonts w:ascii="Arial" w:hAnsi="Arial" w:cs="Arial"/>
        </w:rPr>
        <w:t>Hipertens</w:t>
      </w:r>
      <w:r w:rsidR="005B7A16">
        <w:rPr>
          <w:rStyle w:val="normaltextrun"/>
          <w:rFonts w:ascii="Arial" w:hAnsi="Arial" w:cs="Arial"/>
        </w:rPr>
        <w:t>,</w:t>
      </w:r>
      <w:r w:rsidR="005B7A16">
        <w:rPr>
          <w:rStyle w:val="normaltextrun"/>
          <w:rFonts w:ascii="Arial" w:hAnsi="Arial" w:cs="Arial"/>
          <w:b/>
          <w:bCs/>
        </w:rPr>
        <w:t> </w:t>
      </w:r>
      <w:r w:rsidR="005B7A16">
        <w:rPr>
          <w:rStyle w:val="normaltextrun"/>
          <w:rFonts w:ascii="Arial" w:hAnsi="Arial" w:cs="Arial"/>
        </w:rPr>
        <w:t>[periódico na internet] 2008;[acesso em 24 out.2015];15(4)236-239.Disponível em:</w:t>
      </w:r>
      <w:r w:rsidR="005B7A16" w:rsidRPr="00976456">
        <w:rPr>
          <w:rStyle w:val="normaltextrun"/>
          <w:rFonts w:ascii="Arial" w:hAnsi="Arial" w:cs="Arial"/>
        </w:rPr>
        <w:t>http://departamentos.cardiol.br/dha/revista/15-4/18-caso-clinico%20.pdf</w:t>
      </w:r>
    </w:p>
    <w:p w:rsidR="00B25DCF" w:rsidRDefault="00B25DCF" w:rsidP="00B25DCF">
      <w:pPr>
        <w:pStyle w:val="paragraph"/>
        <w:spacing w:before="0" w:beforeAutospacing="0" w:after="0" w:afterAutospacing="0"/>
        <w:textAlignment w:val="baseline"/>
        <w:rPr>
          <w:rStyle w:val="normaltextrun"/>
          <w:rFonts w:ascii="Arial" w:hAnsi="Arial" w:cs="Arial"/>
        </w:rPr>
      </w:pPr>
    </w:p>
    <w:p w:rsidR="00B25DCF" w:rsidRDefault="00B25DCF" w:rsidP="00B25DCF">
      <w:pPr>
        <w:pStyle w:val="paragraph"/>
        <w:spacing w:before="0" w:beforeAutospacing="0" w:after="0" w:afterAutospacing="0"/>
        <w:textAlignment w:val="baseline"/>
        <w:rPr>
          <w:rStyle w:val="normaltextrun"/>
          <w:rFonts w:ascii="Arial" w:hAnsi="Arial" w:cs="Arial"/>
        </w:rPr>
      </w:pPr>
    </w:p>
    <w:p w:rsidR="005B7A16" w:rsidRPr="00976456" w:rsidRDefault="00E26368" w:rsidP="00B25DCF">
      <w:pPr>
        <w:pStyle w:val="paragraph"/>
        <w:spacing w:before="0" w:beforeAutospacing="0" w:after="0" w:afterAutospacing="0"/>
        <w:textAlignment w:val="baseline"/>
        <w:rPr>
          <w:rStyle w:val="eop"/>
          <w:rFonts w:ascii="Segoe UI" w:hAnsi="Segoe UI" w:cs="Segoe UI"/>
          <w:sz w:val="12"/>
          <w:szCs w:val="12"/>
        </w:rPr>
      </w:pPr>
      <w:r>
        <w:rPr>
          <w:rStyle w:val="normaltextrun"/>
          <w:rFonts w:ascii="Arial" w:hAnsi="Arial" w:cs="Arial"/>
        </w:rPr>
        <w:t>3</w:t>
      </w:r>
      <w:r w:rsidR="005B7A16">
        <w:rPr>
          <w:rStyle w:val="normaltextrun"/>
          <w:rFonts w:ascii="Arial" w:hAnsi="Arial" w:cs="Arial"/>
        </w:rPr>
        <w:t xml:space="preserve">  </w:t>
      </w:r>
      <w:r w:rsidR="005B7A16">
        <w:rPr>
          <w:rStyle w:val="spellingerror"/>
          <w:rFonts w:ascii="Arial" w:hAnsi="Arial" w:cs="Arial"/>
        </w:rPr>
        <w:t>PerrottiTC,José</w:t>
      </w:r>
      <w:r w:rsidR="00976456">
        <w:rPr>
          <w:rStyle w:val="normaltextrun"/>
          <w:rFonts w:ascii="Arial" w:hAnsi="Arial" w:cs="Arial"/>
        </w:rPr>
        <w:t xml:space="preserve">CF, </w:t>
      </w:r>
      <w:proofErr w:type="spellStart"/>
      <w:r w:rsidR="00976456">
        <w:rPr>
          <w:rStyle w:val="normaltextrun"/>
          <w:rFonts w:ascii="Arial" w:hAnsi="Arial" w:cs="Arial"/>
        </w:rPr>
        <w:t>Carlos</w:t>
      </w:r>
      <w:r w:rsidR="005B7A16">
        <w:rPr>
          <w:rStyle w:val="normaltextrun"/>
          <w:rFonts w:ascii="Arial" w:hAnsi="Arial" w:cs="Arial"/>
        </w:rPr>
        <w:t>AU</w:t>
      </w:r>
      <w:proofErr w:type="spellEnd"/>
      <w:r w:rsidR="005B7A16">
        <w:rPr>
          <w:rStyle w:val="normaltextrun"/>
          <w:rFonts w:ascii="Arial" w:hAnsi="Arial" w:cs="Arial"/>
        </w:rPr>
        <w:t xml:space="preserve">, </w:t>
      </w:r>
      <w:proofErr w:type="spellStart"/>
      <w:r w:rsidR="005B7A16">
        <w:rPr>
          <w:rStyle w:val="spellingerror"/>
          <w:rFonts w:ascii="Arial" w:hAnsi="Arial" w:cs="Arial"/>
        </w:rPr>
        <w:t>ClineudeMAF</w:t>
      </w:r>
      <w:proofErr w:type="spellEnd"/>
      <w:r w:rsidR="005B7A16">
        <w:rPr>
          <w:rStyle w:val="normaltextrun"/>
          <w:rFonts w:ascii="Arial" w:hAnsi="Arial" w:cs="Arial"/>
        </w:rPr>
        <w:t xml:space="preserve"> ,Roberto </w:t>
      </w:r>
      <w:proofErr w:type="spellStart"/>
      <w:r w:rsidR="005B7A16">
        <w:rPr>
          <w:rStyle w:val="spellingerror"/>
          <w:rFonts w:ascii="Arial" w:hAnsi="Arial" w:cs="Arial"/>
        </w:rPr>
        <w:t>DM,et</w:t>
      </w:r>
      <w:proofErr w:type="spellEnd"/>
      <w:r w:rsidR="005B7A16">
        <w:rPr>
          <w:rStyle w:val="normaltextrun"/>
          <w:rFonts w:ascii="Arial" w:hAnsi="Arial" w:cs="Arial"/>
        </w:rPr>
        <w:t xml:space="preserve"> al. Tratamento farmacológico da hipertensão no idoso. </w:t>
      </w:r>
      <w:r w:rsidR="005B7A16">
        <w:rPr>
          <w:rStyle w:val="spellingerror"/>
          <w:rFonts w:ascii="Arial" w:hAnsi="Arial" w:cs="Arial"/>
        </w:rPr>
        <w:t>Rev</w:t>
      </w:r>
      <w:r w:rsidR="005B7A16">
        <w:rPr>
          <w:rStyle w:val="normaltextrun"/>
          <w:rFonts w:ascii="Arial" w:hAnsi="Arial" w:cs="Arial"/>
        </w:rPr>
        <w:t> </w:t>
      </w:r>
      <w:r w:rsidR="005B7A16">
        <w:rPr>
          <w:rStyle w:val="spellingerror"/>
          <w:rFonts w:ascii="Arial" w:hAnsi="Arial" w:cs="Arial"/>
        </w:rPr>
        <w:t>Bras</w:t>
      </w:r>
      <w:r w:rsidR="005B7A16">
        <w:rPr>
          <w:rStyle w:val="normaltextrun"/>
          <w:rFonts w:ascii="Arial" w:hAnsi="Arial" w:cs="Arial"/>
        </w:rPr>
        <w:t> </w:t>
      </w:r>
      <w:r w:rsidR="005B7A16">
        <w:rPr>
          <w:rStyle w:val="spellingerror"/>
          <w:rFonts w:ascii="Arial" w:hAnsi="Arial" w:cs="Arial"/>
        </w:rPr>
        <w:t>Hipertens</w:t>
      </w:r>
      <w:r w:rsidR="005B7A16">
        <w:rPr>
          <w:rStyle w:val="normaltextrun"/>
          <w:rFonts w:ascii="Arial" w:hAnsi="Arial" w:cs="Arial"/>
        </w:rPr>
        <w:t>,[periódico na internet]2007;[acesso em 20 jan.2016];14(1)37-41.Disponível em: </w:t>
      </w:r>
      <w:r w:rsidR="005B7A16" w:rsidRPr="00976456">
        <w:rPr>
          <w:rStyle w:val="normaltextrun"/>
          <w:rFonts w:ascii="Arial" w:hAnsi="Arial" w:cs="Arial"/>
          <w:color w:val="000000" w:themeColor="text1"/>
        </w:rPr>
        <w:t>http://departamentos.cardiol.br/dha/revista/14-1/10-tratamento-farmacologico.pdf</w:t>
      </w:r>
    </w:p>
    <w:p w:rsidR="005B7A16" w:rsidRPr="00C16A52" w:rsidRDefault="00E26368" w:rsidP="00B25DCF">
      <w:pPr>
        <w:pStyle w:val="paragraph"/>
        <w:spacing w:before="0" w:beforeAutospacing="0" w:after="0" w:afterAutospacing="0"/>
        <w:textAlignment w:val="baseline"/>
        <w:rPr>
          <w:rFonts w:ascii="Arial" w:hAnsi="Arial" w:cs="Arial"/>
        </w:rPr>
      </w:pPr>
      <w:r>
        <w:rPr>
          <w:rStyle w:val="normaltextrun"/>
          <w:rFonts w:ascii="Arial" w:hAnsi="Arial" w:cs="Arial"/>
          <w:lang w:val="en-US"/>
        </w:rPr>
        <w:t xml:space="preserve">4 </w:t>
      </w:r>
      <w:r w:rsidR="005B7A16" w:rsidRPr="00A31184">
        <w:rPr>
          <w:rStyle w:val="normaltextrun"/>
          <w:rFonts w:ascii="Arial" w:hAnsi="Arial" w:cs="Arial"/>
          <w:lang w:val="en-US"/>
        </w:rPr>
        <w:t xml:space="preserve">Little J.W., </w:t>
      </w:r>
      <w:r w:rsidR="005B7A16" w:rsidRPr="00A31184">
        <w:rPr>
          <w:rStyle w:val="spellingerror"/>
          <w:rFonts w:ascii="Arial" w:hAnsi="Arial" w:cs="Arial"/>
          <w:lang w:val="en-US"/>
        </w:rPr>
        <w:t>Min</w:t>
      </w:r>
      <w:r w:rsidR="005B7A16" w:rsidRPr="00A31184">
        <w:rPr>
          <w:rStyle w:val="normaltextrun"/>
          <w:rFonts w:ascii="Arial" w:hAnsi="Arial" w:cs="Arial"/>
          <w:lang w:val="en-US"/>
        </w:rPr>
        <w:t xml:space="preserve"> M. The impact on dentistry of recent advances in the management </w:t>
      </w:r>
      <w:proofErr w:type="spellStart"/>
      <w:r w:rsidR="005B7A16" w:rsidRPr="00A31184">
        <w:rPr>
          <w:rStyle w:val="normaltextrun"/>
          <w:rFonts w:ascii="Arial" w:hAnsi="Arial" w:cs="Arial"/>
          <w:lang w:val="en-US"/>
        </w:rPr>
        <w:t>o</w:t>
      </w:r>
      <w:proofErr w:type="spellEnd"/>
      <w:r w:rsidR="005B7A16" w:rsidRPr="00A31184">
        <w:rPr>
          <w:rStyle w:val="normaltextrun"/>
          <w:rFonts w:ascii="Arial" w:hAnsi="Arial" w:cs="Arial"/>
          <w:lang w:val="en-US"/>
        </w:rPr>
        <w:t xml:space="preserve"> hyp</w:t>
      </w:r>
      <w:r w:rsidR="005B7A16">
        <w:rPr>
          <w:rStyle w:val="normaltextrun"/>
          <w:rFonts w:ascii="Arial" w:hAnsi="Arial" w:cs="Arial"/>
          <w:lang w:val="en-US"/>
        </w:rPr>
        <w:t>ertension</w:t>
      </w:r>
      <w:proofErr w:type="gramStart"/>
      <w:r w:rsidR="005B7A16">
        <w:rPr>
          <w:rStyle w:val="normaltextrun"/>
          <w:rFonts w:ascii="Arial" w:hAnsi="Arial" w:cs="Arial"/>
          <w:lang w:val="en-US"/>
        </w:rPr>
        <w:t>.[</w:t>
      </w:r>
      <w:proofErr w:type="spellStart"/>
      <w:proofErr w:type="gramEnd"/>
      <w:r w:rsidR="005B7A16">
        <w:rPr>
          <w:rStyle w:val="normaltextrun"/>
          <w:rFonts w:ascii="Arial" w:hAnsi="Arial" w:cs="Arial"/>
          <w:lang w:val="en-US"/>
        </w:rPr>
        <w:t>períodico</w:t>
      </w:r>
      <w:proofErr w:type="spellEnd"/>
      <w:r w:rsidR="005B7A16">
        <w:rPr>
          <w:rStyle w:val="normaltextrun"/>
          <w:rFonts w:ascii="Arial" w:hAnsi="Arial" w:cs="Arial"/>
          <w:lang w:val="en-US"/>
        </w:rPr>
        <w:t xml:space="preserve"> de </w:t>
      </w:r>
      <w:proofErr w:type="spellStart"/>
      <w:r w:rsidR="005B7A16">
        <w:rPr>
          <w:rStyle w:val="normaltextrun"/>
          <w:rFonts w:ascii="Arial" w:hAnsi="Arial" w:cs="Arial"/>
          <w:lang w:val="en-US"/>
        </w:rPr>
        <w:t>jornal</w:t>
      </w:r>
      <w:proofErr w:type="spellEnd"/>
      <w:r w:rsidR="005B7A16">
        <w:rPr>
          <w:rStyle w:val="normaltextrun"/>
          <w:rFonts w:ascii="Arial" w:hAnsi="Arial" w:cs="Arial"/>
          <w:lang w:val="en-US"/>
        </w:rPr>
        <w:t>]</w:t>
      </w:r>
      <w:r w:rsidR="005B7A16" w:rsidRPr="00A31184">
        <w:rPr>
          <w:rStyle w:val="normaltextrun"/>
          <w:rFonts w:ascii="Arial" w:hAnsi="Arial" w:cs="Arial"/>
          <w:lang w:val="en-US"/>
        </w:rPr>
        <w:t>J ORAL SURG.[</w:t>
      </w:r>
      <w:proofErr w:type="spellStart"/>
      <w:r w:rsidR="005B7A16" w:rsidRPr="00A31184">
        <w:rPr>
          <w:rStyle w:val="normaltextrun"/>
          <w:rFonts w:ascii="Arial" w:hAnsi="Arial" w:cs="Arial"/>
          <w:lang w:val="en-US"/>
        </w:rPr>
        <w:t>acessoem</w:t>
      </w:r>
      <w:proofErr w:type="spellEnd"/>
      <w:r w:rsidR="005B7A16" w:rsidRPr="00A31184">
        <w:rPr>
          <w:rStyle w:val="normaltextrun"/>
          <w:rFonts w:ascii="Arial" w:hAnsi="Arial" w:cs="Arial"/>
          <w:lang w:val="en-US"/>
        </w:rPr>
        <w:t xml:space="preserve"> 23 Out.2015] 90(5). </w:t>
      </w:r>
      <w:r w:rsidR="005B7A16" w:rsidRPr="00C16A52">
        <w:rPr>
          <w:rStyle w:val="normaltextrun"/>
          <w:rFonts w:ascii="Arial" w:hAnsi="Arial" w:cs="Arial"/>
        </w:rPr>
        <w:t>591-9,  2005. Disponível em:&lt;http://www.ncbi.nlm.nih.gov/pubmed/11077382&gt;</w:t>
      </w:r>
    </w:p>
    <w:p w:rsidR="00B25DCF" w:rsidRDefault="00B25DCF" w:rsidP="00B25DCF">
      <w:pPr>
        <w:pStyle w:val="paragraph"/>
        <w:spacing w:before="0" w:beforeAutospacing="0" w:after="0" w:afterAutospacing="0"/>
        <w:jc w:val="both"/>
        <w:textAlignment w:val="baseline"/>
        <w:rPr>
          <w:rStyle w:val="spellingerror"/>
          <w:rFonts w:ascii="Arial" w:hAnsi="Arial" w:cs="Arial"/>
        </w:rPr>
      </w:pPr>
    </w:p>
    <w:p w:rsidR="00B25DCF" w:rsidRDefault="00B25DCF" w:rsidP="00B25DCF">
      <w:pPr>
        <w:pStyle w:val="paragraph"/>
        <w:spacing w:before="0" w:beforeAutospacing="0" w:after="0" w:afterAutospacing="0"/>
        <w:jc w:val="both"/>
        <w:textAlignment w:val="baseline"/>
        <w:rPr>
          <w:rStyle w:val="spellingerror"/>
          <w:rFonts w:ascii="Arial" w:hAnsi="Arial" w:cs="Arial"/>
        </w:rPr>
      </w:pPr>
    </w:p>
    <w:p w:rsidR="005B7A16" w:rsidRPr="001837A3" w:rsidRDefault="00E26368" w:rsidP="00B25DCF">
      <w:pPr>
        <w:pStyle w:val="paragraph"/>
        <w:spacing w:before="0" w:beforeAutospacing="0" w:after="0" w:afterAutospacing="0"/>
        <w:jc w:val="both"/>
        <w:textAlignment w:val="baseline"/>
        <w:rPr>
          <w:rStyle w:val="eop"/>
          <w:rFonts w:ascii="Segoe UI" w:hAnsi="Segoe UI" w:cs="Segoe UI"/>
          <w:sz w:val="12"/>
          <w:szCs w:val="12"/>
        </w:rPr>
      </w:pPr>
      <w:r w:rsidRPr="00721B92">
        <w:rPr>
          <w:rStyle w:val="spellingerror"/>
          <w:rFonts w:ascii="Arial" w:hAnsi="Arial" w:cs="Arial"/>
        </w:rPr>
        <w:t xml:space="preserve">5 </w:t>
      </w:r>
      <w:proofErr w:type="spellStart"/>
      <w:r w:rsidR="005B7A16">
        <w:rPr>
          <w:rStyle w:val="spellingerror"/>
          <w:rFonts w:ascii="Arial" w:hAnsi="Arial" w:cs="Arial"/>
        </w:rPr>
        <w:t>AtallahAN,Castro</w:t>
      </w:r>
      <w:r w:rsidR="005B7A16">
        <w:rPr>
          <w:rStyle w:val="normaltextrun"/>
          <w:rFonts w:ascii="Arial" w:hAnsi="Arial" w:cs="Arial"/>
        </w:rPr>
        <w:t>AA</w:t>
      </w:r>
      <w:proofErr w:type="spellEnd"/>
      <w:r w:rsidR="005B7A16">
        <w:rPr>
          <w:rStyle w:val="normaltextrun"/>
          <w:rFonts w:ascii="Arial" w:hAnsi="Arial" w:cs="Arial"/>
        </w:rPr>
        <w:t xml:space="preserve">. Revisão sistemática e </w:t>
      </w:r>
      <w:r w:rsidR="005B7A16">
        <w:rPr>
          <w:rStyle w:val="spellingerror"/>
          <w:rFonts w:ascii="Arial" w:hAnsi="Arial" w:cs="Arial"/>
        </w:rPr>
        <w:t>metanálise</w:t>
      </w:r>
      <w:r w:rsidR="005B7A16">
        <w:rPr>
          <w:rStyle w:val="normaltextrun"/>
          <w:rFonts w:ascii="Arial" w:hAnsi="Arial" w:cs="Arial"/>
        </w:rPr>
        <w:t xml:space="preserve">. </w:t>
      </w:r>
      <w:proofErr w:type="spellStart"/>
      <w:r w:rsidR="005B7A16">
        <w:rPr>
          <w:rStyle w:val="normaltextrun"/>
          <w:rFonts w:ascii="Arial" w:hAnsi="Arial" w:cs="Arial"/>
        </w:rPr>
        <w:t>in.evid</w:t>
      </w:r>
      <w:r w:rsidR="005B7A16">
        <w:rPr>
          <w:rStyle w:val="spellingerror"/>
          <w:rFonts w:ascii="Arial" w:hAnsi="Arial" w:cs="Arial"/>
        </w:rPr>
        <w:t>ências</w:t>
      </w:r>
      <w:proofErr w:type="spellEnd"/>
      <w:r w:rsidR="005B7A16">
        <w:rPr>
          <w:rStyle w:val="normaltextrun"/>
          <w:rFonts w:ascii="Arial" w:hAnsi="Arial" w:cs="Arial"/>
        </w:rPr>
        <w:t xml:space="preserve"> para melhores decisões </w:t>
      </w:r>
      <w:proofErr w:type="spellStart"/>
      <w:r w:rsidR="005B7A16">
        <w:rPr>
          <w:rStyle w:val="spellingerror"/>
          <w:rFonts w:ascii="Arial" w:hAnsi="Arial" w:cs="Arial"/>
        </w:rPr>
        <w:t>clínicas.Lemos-Editorial</w:t>
      </w:r>
      <w:proofErr w:type="spellEnd"/>
      <w:r w:rsidR="005B7A16">
        <w:rPr>
          <w:rStyle w:val="normaltextrun"/>
          <w:rFonts w:ascii="Arial" w:hAnsi="Arial" w:cs="Arial"/>
        </w:rPr>
        <w:t xml:space="preserve">,[periódico na internet]1998;[acesso em 20 jan.2016];Disponível </w:t>
      </w:r>
      <w:proofErr w:type="spellStart"/>
      <w:r w:rsidR="005B7A16">
        <w:rPr>
          <w:rStyle w:val="normaltextrun"/>
          <w:rFonts w:ascii="Arial" w:hAnsi="Arial" w:cs="Arial"/>
        </w:rPr>
        <w:t>em:</w:t>
      </w:r>
      <w:r w:rsidR="005B7A16" w:rsidRPr="00976456">
        <w:rPr>
          <w:rStyle w:val="normaltextrun"/>
          <w:rFonts w:ascii="Arial" w:hAnsi="Arial" w:cs="Arial"/>
        </w:rPr>
        <w:t>http</w:t>
      </w:r>
      <w:proofErr w:type="spellEnd"/>
      <w:r w:rsidR="005B7A16" w:rsidRPr="00976456">
        <w:rPr>
          <w:rStyle w:val="normaltextrun"/>
          <w:rFonts w:ascii="Arial" w:hAnsi="Arial" w:cs="Arial"/>
        </w:rPr>
        <w:t>://www.epm.br/cochrane/bestevidence.htm</w:t>
      </w:r>
    </w:p>
    <w:p w:rsidR="00B25DCF" w:rsidRDefault="00B25DCF" w:rsidP="00B25DCF">
      <w:pPr>
        <w:pStyle w:val="paragraph"/>
        <w:shd w:val="clear" w:color="auto" w:fill="FFFFFF"/>
        <w:spacing w:before="0" w:beforeAutospacing="0" w:after="0" w:afterAutospacing="0"/>
        <w:textAlignment w:val="baseline"/>
        <w:rPr>
          <w:rFonts w:ascii="Arial" w:hAnsi="Arial" w:cs="Arial"/>
          <w:color w:val="000000" w:themeColor="text1"/>
          <w:lang w:val="en-US"/>
        </w:rPr>
      </w:pPr>
    </w:p>
    <w:p w:rsidR="00B25DCF" w:rsidRDefault="00B25DCF" w:rsidP="00B25DCF">
      <w:pPr>
        <w:pStyle w:val="paragraph"/>
        <w:shd w:val="clear" w:color="auto" w:fill="FFFFFF"/>
        <w:spacing w:before="0" w:beforeAutospacing="0" w:after="0" w:afterAutospacing="0"/>
        <w:textAlignment w:val="baseline"/>
        <w:rPr>
          <w:rFonts w:ascii="Arial" w:hAnsi="Arial" w:cs="Arial"/>
          <w:color w:val="000000" w:themeColor="text1"/>
          <w:lang w:val="en-US"/>
        </w:rPr>
      </w:pPr>
    </w:p>
    <w:p w:rsidR="005B7A16" w:rsidRPr="001837A3" w:rsidRDefault="00E26368" w:rsidP="00B25DCF">
      <w:pPr>
        <w:pStyle w:val="paragraph"/>
        <w:shd w:val="clear" w:color="auto" w:fill="FFFFFF"/>
        <w:spacing w:before="0" w:beforeAutospacing="0" w:after="0" w:afterAutospacing="0"/>
        <w:textAlignment w:val="baseline"/>
        <w:rPr>
          <w:rFonts w:ascii="Arial" w:hAnsi="Arial" w:cs="Arial"/>
          <w:color w:val="000000" w:themeColor="text1"/>
          <w:lang w:val="en-US"/>
        </w:rPr>
      </w:pPr>
      <w:r>
        <w:rPr>
          <w:rFonts w:ascii="Arial" w:hAnsi="Arial" w:cs="Arial"/>
          <w:color w:val="000000" w:themeColor="text1"/>
          <w:lang w:val="en-US"/>
        </w:rPr>
        <w:t xml:space="preserve">6 </w:t>
      </w:r>
      <w:r w:rsidR="005B7A16" w:rsidRPr="008C319B">
        <w:rPr>
          <w:rFonts w:ascii="Arial" w:hAnsi="Arial" w:cs="Arial"/>
          <w:color w:val="000000" w:themeColor="text1"/>
          <w:lang w:val="en-US"/>
        </w:rPr>
        <w:t>Richardso</w:t>
      </w:r>
      <w:r w:rsidR="005B7A16">
        <w:rPr>
          <w:rFonts w:ascii="Arial" w:hAnsi="Arial" w:cs="Arial"/>
          <w:color w:val="000000" w:themeColor="text1"/>
          <w:lang w:val="en-US"/>
        </w:rPr>
        <w:t xml:space="preserve">n </w:t>
      </w:r>
      <w:proofErr w:type="spellStart"/>
      <w:r w:rsidR="005B7A16">
        <w:rPr>
          <w:rFonts w:ascii="Arial" w:hAnsi="Arial" w:cs="Arial"/>
          <w:color w:val="000000" w:themeColor="text1"/>
          <w:lang w:val="en-US"/>
        </w:rPr>
        <w:t>J,TjoelkerR,Beyond</w:t>
      </w:r>
      <w:proofErr w:type="spellEnd"/>
      <w:r w:rsidR="005B7A16">
        <w:rPr>
          <w:rFonts w:ascii="Arial" w:hAnsi="Arial" w:cs="Arial"/>
          <w:color w:val="000000" w:themeColor="text1"/>
          <w:lang w:val="en-US"/>
        </w:rPr>
        <w:t xml:space="preserve"> the Central Line-Associated Bloodstream </w:t>
      </w:r>
      <w:proofErr w:type="spellStart"/>
      <w:r w:rsidR="005B7A16">
        <w:rPr>
          <w:rFonts w:ascii="Arial" w:hAnsi="Arial" w:cs="Arial"/>
          <w:color w:val="000000" w:themeColor="text1"/>
          <w:lang w:val="en-US"/>
        </w:rPr>
        <w:t>Ifection</w:t>
      </w:r>
      <w:proofErr w:type="spellEnd"/>
      <w:r w:rsidR="005B7A16">
        <w:rPr>
          <w:rFonts w:ascii="Arial" w:hAnsi="Arial" w:cs="Arial"/>
          <w:color w:val="000000" w:themeColor="text1"/>
          <w:lang w:val="en-US"/>
        </w:rPr>
        <w:t xml:space="preserve"> Bundle-The Value of the Clinical Nurse Specialist in Continuing </w:t>
      </w:r>
      <w:proofErr w:type="spellStart"/>
      <w:r w:rsidR="005B7A16">
        <w:rPr>
          <w:rFonts w:ascii="Arial" w:hAnsi="Arial" w:cs="Arial"/>
          <w:color w:val="000000" w:themeColor="text1"/>
          <w:lang w:val="en-US"/>
        </w:rPr>
        <w:t>Evidence.Based</w:t>
      </w:r>
      <w:proofErr w:type="spellEnd"/>
      <w:r w:rsidR="005B7A16">
        <w:rPr>
          <w:rFonts w:ascii="Arial" w:hAnsi="Arial" w:cs="Arial"/>
          <w:color w:val="000000" w:themeColor="text1"/>
          <w:lang w:val="en-US"/>
        </w:rPr>
        <w:t xml:space="preserve"> Practice </w:t>
      </w:r>
      <w:proofErr w:type="spellStart"/>
      <w:r w:rsidR="005B7A16">
        <w:rPr>
          <w:rFonts w:ascii="Arial" w:hAnsi="Arial" w:cs="Arial"/>
          <w:color w:val="000000" w:themeColor="text1"/>
          <w:lang w:val="en-US"/>
        </w:rPr>
        <w:t>Chages.Chin</w:t>
      </w:r>
      <w:proofErr w:type="spellEnd"/>
      <w:r w:rsidR="005B7A16">
        <w:rPr>
          <w:rFonts w:ascii="Arial" w:hAnsi="Arial" w:cs="Arial"/>
          <w:color w:val="000000" w:themeColor="text1"/>
          <w:lang w:val="en-US"/>
        </w:rPr>
        <w:t xml:space="preserve"> Nurse </w:t>
      </w:r>
      <w:proofErr w:type="spellStart"/>
      <w:r w:rsidR="005B7A16">
        <w:rPr>
          <w:rFonts w:ascii="Arial" w:hAnsi="Arial" w:cs="Arial"/>
          <w:color w:val="000000" w:themeColor="text1"/>
          <w:lang w:val="en-US"/>
        </w:rPr>
        <w:t>Spect,Philadelphia</w:t>
      </w:r>
      <w:proofErr w:type="spellEnd"/>
      <w:r w:rsidR="005B7A16">
        <w:rPr>
          <w:rFonts w:ascii="Arial" w:hAnsi="Arial" w:cs="Arial"/>
          <w:color w:val="000000" w:themeColor="text1"/>
          <w:lang w:val="en-US"/>
        </w:rPr>
        <w:t>[</w:t>
      </w:r>
      <w:proofErr w:type="spellStart"/>
      <w:r w:rsidR="005B7A16">
        <w:rPr>
          <w:rFonts w:ascii="Arial" w:hAnsi="Arial" w:cs="Arial"/>
          <w:color w:val="000000" w:themeColor="text1"/>
          <w:lang w:val="en-US"/>
        </w:rPr>
        <w:t>periódicona</w:t>
      </w:r>
      <w:proofErr w:type="spellEnd"/>
      <w:r w:rsidR="005B7A16">
        <w:rPr>
          <w:rFonts w:ascii="Arial" w:hAnsi="Arial" w:cs="Arial"/>
          <w:color w:val="000000" w:themeColor="text1"/>
          <w:lang w:val="en-US"/>
        </w:rPr>
        <w:t xml:space="preserve"> internet]2012;[</w:t>
      </w:r>
      <w:proofErr w:type="spellStart"/>
      <w:r w:rsidR="005B7A16">
        <w:rPr>
          <w:rFonts w:ascii="Arial" w:hAnsi="Arial" w:cs="Arial"/>
          <w:color w:val="000000" w:themeColor="text1"/>
          <w:lang w:val="en-US"/>
        </w:rPr>
        <w:t>acessoem</w:t>
      </w:r>
      <w:proofErr w:type="spellEnd"/>
      <w:r w:rsidR="005B7A16">
        <w:rPr>
          <w:rFonts w:ascii="Arial" w:hAnsi="Arial" w:cs="Arial"/>
          <w:color w:val="000000" w:themeColor="text1"/>
          <w:lang w:val="en-US"/>
        </w:rPr>
        <w:t xml:space="preserve"> 15 Jun.2016];26(4)205-211.Disponível </w:t>
      </w:r>
      <w:proofErr w:type="spellStart"/>
      <w:r w:rsidR="005B7A16">
        <w:rPr>
          <w:rFonts w:ascii="Arial" w:hAnsi="Arial" w:cs="Arial"/>
          <w:color w:val="000000" w:themeColor="text1"/>
          <w:lang w:val="en-US"/>
        </w:rPr>
        <w:t>em:</w:t>
      </w:r>
      <w:r w:rsidR="005B7A16" w:rsidRPr="001837A3">
        <w:rPr>
          <w:rFonts w:ascii="Arial" w:hAnsi="Arial" w:cs="Arial"/>
          <w:lang w:val="en-US"/>
        </w:rPr>
        <w:t>http</w:t>
      </w:r>
      <w:proofErr w:type="spellEnd"/>
      <w:r w:rsidR="005B7A16" w:rsidRPr="001837A3">
        <w:rPr>
          <w:rFonts w:ascii="Arial" w:hAnsi="Arial" w:cs="Arial"/>
          <w:lang w:val="en-US"/>
        </w:rPr>
        <w:t>://www.ncbi.nlm.nih.gov/pubmed/22678186</w:t>
      </w:r>
      <w:r w:rsidR="00721B92">
        <w:rPr>
          <w:rFonts w:ascii="Arial" w:hAnsi="Arial" w:cs="Arial"/>
          <w:color w:val="000000" w:themeColor="text1"/>
          <w:lang w:val="en-US"/>
        </w:rPr>
        <w:t xml:space="preserve"> </w:t>
      </w:r>
    </w:p>
    <w:p w:rsidR="00B25DCF" w:rsidRDefault="00B25DCF" w:rsidP="00B25DCF">
      <w:pPr>
        <w:pStyle w:val="paragraph"/>
        <w:spacing w:before="0" w:beforeAutospacing="0" w:after="0" w:afterAutospacing="0"/>
        <w:jc w:val="both"/>
        <w:textAlignment w:val="baseline"/>
        <w:rPr>
          <w:rStyle w:val="spellingerror"/>
          <w:rFonts w:ascii="Arial" w:hAnsi="Arial" w:cs="Arial"/>
          <w:lang w:val="en-US"/>
        </w:rPr>
      </w:pPr>
    </w:p>
    <w:p w:rsidR="00B25DCF" w:rsidRDefault="00B25DCF" w:rsidP="00B25DCF">
      <w:pPr>
        <w:pStyle w:val="paragraph"/>
        <w:spacing w:before="0" w:beforeAutospacing="0" w:after="0" w:afterAutospacing="0"/>
        <w:jc w:val="both"/>
        <w:textAlignment w:val="baseline"/>
        <w:rPr>
          <w:rStyle w:val="spellingerror"/>
          <w:rFonts w:ascii="Arial" w:hAnsi="Arial" w:cs="Arial"/>
          <w:lang w:val="en-US"/>
        </w:rPr>
      </w:pPr>
    </w:p>
    <w:p w:rsidR="005B7A16" w:rsidRDefault="006E3A6C" w:rsidP="00B25DCF">
      <w:pPr>
        <w:pStyle w:val="paragraph"/>
        <w:spacing w:before="0" w:beforeAutospacing="0" w:after="0" w:afterAutospacing="0"/>
        <w:jc w:val="both"/>
        <w:textAlignment w:val="baseline"/>
        <w:rPr>
          <w:rStyle w:val="eop"/>
          <w:rFonts w:ascii="Arial" w:hAnsi="Arial" w:cs="Arial"/>
          <w:lang w:val="en-US"/>
        </w:rPr>
      </w:pPr>
      <w:r>
        <w:rPr>
          <w:rStyle w:val="spellingerror"/>
          <w:rFonts w:ascii="Arial" w:hAnsi="Arial" w:cs="Arial"/>
          <w:lang w:val="en-US"/>
        </w:rPr>
        <w:t xml:space="preserve">7 </w:t>
      </w:r>
      <w:proofErr w:type="spellStart"/>
      <w:r w:rsidR="005B7A16" w:rsidRPr="00C7590B">
        <w:rPr>
          <w:rStyle w:val="spellingerror"/>
          <w:rFonts w:ascii="Arial" w:hAnsi="Arial" w:cs="Arial"/>
          <w:lang w:val="en-US"/>
        </w:rPr>
        <w:t>Magee</w:t>
      </w:r>
      <w:r w:rsidR="005B7A16">
        <w:rPr>
          <w:rStyle w:val="normaltextrun"/>
          <w:rFonts w:ascii="Arial" w:hAnsi="Arial" w:cs="Arial"/>
          <w:lang w:val="en-US"/>
        </w:rPr>
        <w:t>DJ</w:t>
      </w:r>
      <w:proofErr w:type="gramStart"/>
      <w:r w:rsidR="005B7A16">
        <w:rPr>
          <w:rStyle w:val="normaltextrun"/>
          <w:rFonts w:ascii="Arial" w:hAnsi="Arial" w:cs="Arial"/>
          <w:lang w:val="en-US"/>
        </w:rPr>
        <w:t>,</w:t>
      </w:r>
      <w:r w:rsidR="005B7A16" w:rsidRPr="00C7590B">
        <w:rPr>
          <w:rStyle w:val="spellingerror"/>
          <w:rFonts w:ascii="Arial" w:hAnsi="Arial" w:cs="Arial"/>
          <w:lang w:val="en-US"/>
        </w:rPr>
        <w:t>Systematicreviews</w:t>
      </w:r>
      <w:proofErr w:type="spellEnd"/>
      <w:proofErr w:type="gramEnd"/>
      <w:r w:rsidR="005B7A16" w:rsidRPr="00C7590B">
        <w:rPr>
          <w:rStyle w:val="normaltextrun"/>
          <w:rFonts w:ascii="Arial" w:hAnsi="Arial" w:cs="Arial"/>
          <w:lang w:val="en-US"/>
        </w:rPr>
        <w:t xml:space="preserve"> (meta-</w:t>
      </w:r>
      <w:r w:rsidR="005B7A16" w:rsidRPr="00C7590B">
        <w:rPr>
          <w:rStyle w:val="spellingerror"/>
          <w:rFonts w:ascii="Arial" w:hAnsi="Arial" w:cs="Arial"/>
          <w:lang w:val="en-US"/>
        </w:rPr>
        <w:t>analysis</w:t>
      </w:r>
      <w:r w:rsidR="005B7A16" w:rsidRPr="00C7590B">
        <w:rPr>
          <w:rStyle w:val="normaltextrun"/>
          <w:rFonts w:ascii="Arial" w:hAnsi="Arial" w:cs="Arial"/>
          <w:lang w:val="en-US"/>
        </w:rPr>
        <w:t xml:space="preserve">) </w:t>
      </w:r>
      <w:proofErr w:type="spellStart"/>
      <w:r w:rsidR="005B7A16" w:rsidRPr="00C7590B">
        <w:rPr>
          <w:rStyle w:val="spellingerror"/>
          <w:rFonts w:ascii="Arial" w:hAnsi="Arial" w:cs="Arial"/>
          <w:lang w:val="en-US"/>
        </w:rPr>
        <w:t>andfunctionaloutcomemeasures</w:t>
      </w:r>
      <w:proofErr w:type="spellEnd"/>
      <w:r w:rsidR="005B7A16">
        <w:rPr>
          <w:rStyle w:val="normaltextrun"/>
          <w:rFonts w:ascii="Arial" w:hAnsi="Arial" w:cs="Arial"/>
          <w:lang w:val="en-US"/>
        </w:rPr>
        <w:t xml:space="preserve"> (</w:t>
      </w:r>
      <w:proofErr w:type="spellStart"/>
      <w:r w:rsidR="005B7A16">
        <w:rPr>
          <w:rStyle w:val="normaltextrun"/>
          <w:rFonts w:ascii="Arial" w:hAnsi="Arial" w:cs="Arial"/>
          <w:lang w:val="en-US"/>
        </w:rPr>
        <w:t>apostila</w:t>
      </w:r>
      <w:proofErr w:type="spellEnd"/>
      <w:r w:rsidR="005B7A16">
        <w:rPr>
          <w:rStyle w:val="normaltextrun"/>
          <w:rFonts w:ascii="Arial" w:hAnsi="Arial" w:cs="Arial"/>
          <w:lang w:val="en-US"/>
        </w:rPr>
        <w:t>).</w:t>
      </w:r>
      <w:r w:rsidR="005B7A16" w:rsidRPr="00A31184">
        <w:rPr>
          <w:rStyle w:val="spellingerror"/>
          <w:rFonts w:ascii="Arial" w:hAnsi="Arial" w:cs="Arial"/>
          <w:lang w:val="en-US"/>
        </w:rPr>
        <w:t>Developmental</w:t>
      </w:r>
      <w:r w:rsidR="005B7A16" w:rsidRPr="00A31184">
        <w:rPr>
          <w:rStyle w:val="normaltextrun"/>
          <w:rFonts w:ascii="Arial" w:hAnsi="Arial" w:cs="Arial"/>
          <w:lang w:val="en-US"/>
        </w:rPr>
        <w:t xml:space="preserve"> Editor;</w:t>
      </w:r>
      <w:r w:rsidR="005B7A16">
        <w:rPr>
          <w:rStyle w:val="normaltextrun"/>
          <w:rFonts w:ascii="Arial" w:hAnsi="Arial" w:cs="Arial"/>
          <w:lang w:val="en-US"/>
        </w:rPr>
        <w:t>B.</w:t>
      </w:r>
      <w:r w:rsidR="005B7A16" w:rsidRPr="00A31184">
        <w:rPr>
          <w:rStyle w:val="normaltextrun"/>
          <w:rFonts w:ascii="Arial" w:hAnsi="Arial" w:cs="Arial"/>
          <w:lang w:val="en-US"/>
        </w:rPr>
        <w:t>Aindow,1998</w:t>
      </w:r>
      <w:r w:rsidR="00721B92">
        <w:rPr>
          <w:rStyle w:val="normaltextrun"/>
          <w:rFonts w:ascii="Arial" w:hAnsi="Arial" w:cs="Arial"/>
          <w:lang w:val="en-US"/>
        </w:rPr>
        <w:t>.</w:t>
      </w:r>
    </w:p>
    <w:p w:rsidR="005B7A16" w:rsidRPr="00941DAB" w:rsidRDefault="005B7A16" w:rsidP="00B25DCF">
      <w:pPr>
        <w:pStyle w:val="paragraph"/>
        <w:spacing w:before="0" w:beforeAutospacing="0" w:after="0" w:afterAutospacing="0"/>
        <w:jc w:val="both"/>
        <w:textAlignment w:val="baseline"/>
        <w:rPr>
          <w:rFonts w:ascii="Arial" w:hAnsi="Arial" w:cs="Arial"/>
          <w:lang w:val="en-US"/>
        </w:rPr>
      </w:pPr>
    </w:p>
    <w:p w:rsidR="00B25DCF" w:rsidRDefault="00B25DCF" w:rsidP="00B25DCF">
      <w:pPr>
        <w:pStyle w:val="paragraph"/>
        <w:spacing w:before="0" w:beforeAutospacing="0" w:after="0" w:afterAutospacing="0"/>
        <w:textAlignment w:val="baseline"/>
        <w:rPr>
          <w:rFonts w:ascii="Arial" w:hAnsi="Arial" w:cs="Arial"/>
        </w:rPr>
      </w:pPr>
    </w:p>
    <w:p w:rsidR="005B7A16" w:rsidRPr="00990A2E" w:rsidRDefault="00DF5160" w:rsidP="00B25DCF">
      <w:pPr>
        <w:pStyle w:val="paragraph"/>
        <w:spacing w:before="0" w:beforeAutospacing="0" w:after="0" w:afterAutospacing="0"/>
        <w:textAlignment w:val="baseline"/>
        <w:rPr>
          <w:rFonts w:ascii="Arial" w:hAnsi="Arial" w:cs="Arial"/>
        </w:rPr>
      </w:pPr>
      <w:r>
        <w:rPr>
          <w:rFonts w:ascii="Arial" w:hAnsi="Arial" w:cs="Arial"/>
        </w:rPr>
        <w:t xml:space="preserve">8 </w:t>
      </w:r>
      <w:proofErr w:type="spellStart"/>
      <w:r w:rsidR="005B7A16" w:rsidRPr="00941DAB">
        <w:rPr>
          <w:rFonts w:ascii="Arial" w:hAnsi="Arial" w:cs="Arial"/>
        </w:rPr>
        <w:t>R</w:t>
      </w:r>
      <w:r w:rsidR="005B7A16" w:rsidRPr="00A31184">
        <w:rPr>
          <w:rFonts w:ascii="Arial" w:hAnsi="Arial" w:cs="Arial"/>
        </w:rPr>
        <w:t>abello</w:t>
      </w:r>
      <w:r w:rsidR="005B7A16" w:rsidRPr="00A31184">
        <w:rPr>
          <w:rFonts w:ascii="Arial" w:hAnsi="Arial" w:cs="Arial"/>
          <w:caps/>
        </w:rPr>
        <w:t>CCP</w:t>
      </w:r>
      <w:proofErr w:type="spellEnd"/>
      <w:r w:rsidR="005B7A16" w:rsidRPr="00A31184">
        <w:rPr>
          <w:rFonts w:ascii="Arial" w:hAnsi="Arial" w:cs="Arial"/>
          <w:caps/>
        </w:rPr>
        <w:t xml:space="preserve">, </w:t>
      </w:r>
      <w:proofErr w:type="spellStart"/>
      <w:r w:rsidR="005B7A16" w:rsidRPr="00A31184">
        <w:rPr>
          <w:rFonts w:ascii="Arial" w:hAnsi="Arial" w:cs="Arial"/>
        </w:rPr>
        <w:t>Pierin</w:t>
      </w:r>
      <w:proofErr w:type="spellEnd"/>
      <w:r w:rsidR="005B7A16" w:rsidRPr="00A31184">
        <w:rPr>
          <w:rFonts w:ascii="Arial" w:hAnsi="Arial" w:cs="Arial"/>
          <w:caps/>
        </w:rPr>
        <w:t xml:space="preserve"> AMG, </w:t>
      </w:r>
      <w:r w:rsidR="005B7A16">
        <w:rPr>
          <w:rFonts w:ascii="Arial" w:hAnsi="Arial" w:cs="Arial"/>
        </w:rPr>
        <w:t>M</w:t>
      </w:r>
      <w:r w:rsidR="005B7A16" w:rsidRPr="00A31184">
        <w:rPr>
          <w:rFonts w:ascii="Arial" w:hAnsi="Arial" w:cs="Arial"/>
        </w:rPr>
        <w:t xml:space="preserve">ion </w:t>
      </w:r>
      <w:proofErr w:type="spellStart"/>
      <w:r w:rsidR="005B7A16">
        <w:rPr>
          <w:rFonts w:ascii="Arial" w:hAnsi="Arial" w:cs="Arial"/>
          <w:caps/>
        </w:rPr>
        <w:t>JD</w:t>
      </w:r>
      <w:r w:rsidR="005B7A16">
        <w:rPr>
          <w:rFonts w:ascii="Arial" w:hAnsi="Arial" w:cs="Arial"/>
        </w:rPr>
        <w:t>O,C</w:t>
      </w:r>
      <w:r w:rsidR="005B7A16" w:rsidRPr="00A31184">
        <w:rPr>
          <w:rFonts w:ascii="Arial" w:hAnsi="Arial" w:cs="Arial"/>
        </w:rPr>
        <w:t>onhecimento</w:t>
      </w:r>
      <w:proofErr w:type="spellEnd"/>
      <w:r w:rsidR="005B7A16" w:rsidRPr="00A31184">
        <w:rPr>
          <w:rFonts w:ascii="Arial" w:hAnsi="Arial" w:cs="Arial"/>
        </w:rPr>
        <w:t xml:space="preserve"> de profissionais da área da saúde sobr</w:t>
      </w:r>
      <w:r w:rsidR="005B7A16">
        <w:rPr>
          <w:rFonts w:ascii="Arial" w:hAnsi="Arial" w:cs="Arial"/>
        </w:rPr>
        <w:t xml:space="preserve">e a medida da pressão </w:t>
      </w:r>
      <w:proofErr w:type="spellStart"/>
      <w:r w:rsidR="005B7A16">
        <w:rPr>
          <w:rFonts w:ascii="Arial" w:hAnsi="Arial" w:cs="Arial"/>
        </w:rPr>
        <w:t>arterial.</w:t>
      </w:r>
      <w:r w:rsidR="005B7A16" w:rsidRPr="007E29F9">
        <w:rPr>
          <w:rFonts w:ascii="Arial" w:hAnsi="Arial" w:cs="Arial"/>
        </w:rPr>
        <w:t>RevEscEnferm</w:t>
      </w:r>
      <w:proofErr w:type="spellEnd"/>
      <w:r w:rsidR="005B7A16" w:rsidRPr="007E29F9">
        <w:rPr>
          <w:rFonts w:ascii="Arial" w:hAnsi="Arial" w:cs="Arial"/>
        </w:rPr>
        <w:t xml:space="preserve"> USP</w:t>
      </w:r>
      <w:r w:rsidR="005B7A16">
        <w:rPr>
          <w:rFonts w:ascii="Arial" w:hAnsi="Arial" w:cs="Arial"/>
        </w:rPr>
        <w:t>,[periódico de revista]</w:t>
      </w:r>
      <w:r w:rsidR="005B7A16" w:rsidRPr="00A31184">
        <w:rPr>
          <w:rFonts w:ascii="Arial" w:hAnsi="Arial" w:cs="Arial"/>
        </w:rPr>
        <w:t xml:space="preserve"> 2004;</w:t>
      </w:r>
      <w:r w:rsidR="005B7A16">
        <w:rPr>
          <w:rFonts w:ascii="Arial" w:hAnsi="Arial" w:cs="Arial"/>
        </w:rPr>
        <w:t>[acesso em Jan.2016];</w:t>
      </w:r>
      <w:r w:rsidR="005B7A16" w:rsidRPr="00A31184">
        <w:rPr>
          <w:rFonts w:ascii="Arial" w:hAnsi="Arial" w:cs="Arial"/>
        </w:rPr>
        <w:t>38(2):127-34</w:t>
      </w:r>
      <w:r w:rsidR="005B7A16">
        <w:rPr>
          <w:rFonts w:ascii="Arial" w:hAnsi="Arial" w:cs="Arial"/>
        </w:rPr>
        <w:t xml:space="preserve">.Disponível </w:t>
      </w:r>
      <w:proofErr w:type="spellStart"/>
      <w:r w:rsidR="005B7A16">
        <w:rPr>
          <w:rFonts w:ascii="Arial" w:hAnsi="Arial" w:cs="Arial"/>
        </w:rPr>
        <w:t>em:</w:t>
      </w:r>
      <w:r w:rsidR="005B7A16" w:rsidRPr="00721B92">
        <w:rPr>
          <w:rFonts w:ascii="Arial" w:hAnsi="Arial" w:cs="Arial"/>
        </w:rPr>
        <w:t>http</w:t>
      </w:r>
      <w:proofErr w:type="spellEnd"/>
      <w:r w:rsidR="005B7A16" w:rsidRPr="00721B92">
        <w:rPr>
          <w:rFonts w:ascii="Arial" w:hAnsi="Arial" w:cs="Arial"/>
        </w:rPr>
        <w:t>://www.scielo.br/pdf/reeusp/v38n2/02.pdf</w:t>
      </w:r>
      <w:r w:rsidR="00721B92">
        <w:rPr>
          <w:rFonts w:ascii="Arial" w:hAnsi="Arial" w:cs="Arial"/>
        </w:rPr>
        <w:t xml:space="preserve"> </w:t>
      </w:r>
    </w:p>
    <w:p w:rsidR="005B7A16" w:rsidRPr="00990A2E" w:rsidRDefault="005B7A16" w:rsidP="00B25DCF">
      <w:pPr>
        <w:spacing w:after="0" w:line="240" w:lineRule="auto"/>
        <w:rPr>
          <w:rFonts w:ascii="Arial" w:hAnsi="Arial" w:cs="Arial"/>
          <w:sz w:val="24"/>
          <w:szCs w:val="24"/>
        </w:rPr>
      </w:pPr>
    </w:p>
    <w:p w:rsidR="00B25DCF" w:rsidRDefault="00B25DCF" w:rsidP="00B25DCF">
      <w:pPr>
        <w:spacing w:after="0" w:line="240" w:lineRule="auto"/>
        <w:rPr>
          <w:rFonts w:ascii="Arial" w:hAnsi="Arial" w:cs="Arial"/>
          <w:sz w:val="24"/>
          <w:szCs w:val="24"/>
        </w:rPr>
      </w:pPr>
    </w:p>
    <w:p w:rsidR="005B7A16" w:rsidRDefault="00DF5160" w:rsidP="00B25DCF">
      <w:pPr>
        <w:spacing w:after="0" w:line="240" w:lineRule="auto"/>
        <w:rPr>
          <w:rFonts w:ascii="Arial" w:hAnsi="Arial" w:cs="Arial"/>
          <w:sz w:val="24"/>
          <w:szCs w:val="24"/>
        </w:rPr>
      </w:pPr>
      <w:r>
        <w:rPr>
          <w:rFonts w:ascii="Arial" w:hAnsi="Arial" w:cs="Arial"/>
          <w:sz w:val="24"/>
          <w:szCs w:val="24"/>
        </w:rPr>
        <w:t xml:space="preserve">9 </w:t>
      </w:r>
      <w:proofErr w:type="spellStart"/>
      <w:r w:rsidR="00976456">
        <w:rPr>
          <w:rFonts w:ascii="Arial" w:hAnsi="Arial" w:cs="Arial"/>
          <w:sz w:val="24"/>
          <w:szCs w:val="24"/>
        </w:rPr>
        <w:t>Araujo</w:t>
      </w:r>
      <w:r w:rsidR="005B7A16">
        <w:rPr>
          <w:rFonts w:ascii="Arial" w:hAnsi="Arial" w:cs="Arial"/>
          <w:sz w:val="24"/>
          <w:szCs w:val="24"/>
        </w:rPr>
        <w:t>AG</w:t>
      </w:r>
      <w:r w:rsidR="005B7A16" w:rsidRPr="00990A2E">
        <w:rPr>
          <w:rFonts w:ascii="Arial" w:hAnsi="Arial" w:cs="Arial"/>
          <w:sz w:val="24"/>
          <w:szCs w:val="24"/>
        </w:rPr>
        <w:t>S</w:t>
      </w:r>
      <w:r w:rsidR="005B7A16">
        <w:rPr>
          <w:rFonts w:ascii="Arial" w:hAnsi="Arial" w:cs="Arial"/>
          <w:sz w:val="24"/>
          <w:szCs w:val="24"/>
        </w:rPr>
        <w:t>.Redes</w:t>
      </w:r>
      <w:proofErr w:type="spellEnd"/>
      <w:r w:rsidR="005B7A16">
        <w:rPr>
          <w:rFonts w:ascii="Arial" w:hAnsi="Arial" w:cs="Arial"/>
          <w:sz w:val="24"/>
          <w:szCs w:val="24"/>
        </w:rPr>
        <w:t xml:space="preserve"> n</w:t>
      </w:r>
      <w:r w:rsidR="005B7A16" w:rsidRPr="003D5577">
        <w:rPr>
          <w:rFonts w:ascii="Arial" w:hAnsi="Arial" w:cs="Arial"/>
          <w:sz w:val="24"/>
          <w:szCs w:val="24"/>
        </w:rPr>
        <w:t xml:space="preserve">eurais </w:t>
      </w:r>
      <w:r w:rsidR="005B7A16">
        <w:rPr>
          <w:rFonts w:ascii="Arial" w:hAnsi="Arial" w:cs="Arial"/>
          <w:sz w:val="24"/>
          <w:szCs w:val="24"/>
        </w:rPr>
        <w:t>na determinação de Hipertensão arterial crônica e Doença p</w:t>
      </w:r>
      <w:r w:rsidR="005B7A16" w:rsidRPr="003D5577">
        <w:rPr>
          <w:rFonts w:ascii="Arial" w:hAnsi="Arial" w:cs="Arial"/>
          <w:sz w:val="24"/>
          <w:szCs w:val="24"/>
        </w:rPr>
        <w:t>eriodontal usando metabóli</w:t>
      </w:r>
      <w:r w:rsidR="005B7A16">
        <w:rPr>
          <w:rFonts w:ascii="Arial" w:hAnsi="Arial" w:cs="Arial"/>
          <w:sz w:val="24"/>
          <w:szCs w:val="24"/>
        </w:rPr>
        <w:t xml:space="preserve">tos salivares como </w:t>
      </w:r>
      <w:proofErr w:type="spellStart"/>
      <w:r w:rsidR="005B7A16">
        <w:rPr>
          <w:rFonts w:ascii="Arial" w:hAnsi="Arial" w:cs="Arial"/>
          <w:sz w:val="24"/>
          <w:szCs w:val="24"/>
        </w:rPr>
        <w:t>indicadores.</w:t>
      </w:r>
      <w:r w:rsidR="005B7A16" w:rsidRPr="00990A2E">
        <w:rPr>
          <w:rFonts w:ascii="Arial" w:hAnsi="Arial" w:cs="Arial"/>
          <w:sz w:val="24"/>
          <w:szCs w:val="24"/>
        </w:rPr>
        <w:t>Rio</w:t>
      </w:r>
      <w:proofErr w:type="spellEnd"/>
      <w:r w:rsidR="005B7A16" w:rsidRPr="00990A2E">
        <w:rPr>
          <w:rFonts w:ascii="Arial" w:hAnsi="Arial" w:cs="Arial"/>
          <w:sz w:val="24"/>
          <w:szCs w:val="24"/>
        </w:rPr>
        <w:t xml:space="preserve"> de Janeiro: Universi</w:t>
      </w:r>
      <w:r w:rsidR="005B7A16">
        <w:rPr>
          <w:rFonts w:ascii="Arial" w:hAnsi="Arial" w:cs="Arial"/>
          <w:sz w:val="24"/>
          <w:szCs w:val="24"/>
        </w:rPr>
        <w:t xml:space="preserve">dade Federal do Rio de </w:t>
      </w:r>
      <w:proofErr w:type="spellStart"/>
      <w:r w:rsidR="005B7A16">
        <w:rPr>
          <w:rFonts w:ascii="Arial" w:hAnsi="Arial" w:cs="Arial"/>
          <w:sz w:val="24"/>
          <w:szCs w:val="24"/>
        </w:rPr>
        <w:t>Janeiro.</w:t>
      </w:r>
      <w:r w:rsidR="005B7A16" w:rsidRPr="00990A2E">
        <w:rPr>
          <w:rFonts w:ascii="Arial" w:hAnsi="Arial" w:cs="Arial"/>
          <w:sz w:val="24"/>
          <w:szCs w:val="24"/>
        </w:rPr>
        <w:t>Dissertação</w:t>
      </w:r>
      <w:proofErr w:type="spellEnd"/>
      <w:r w:rsidR="005B7A16" w:rsidRPr="00990A2E">
        <w:rPr>
          <w:rFonts w:ascii="Arial" w:hAnsi="Arial" w:cs="Arial"/>
          <w:sz w:val="24"/>
          <w:szCs w:val="24"/>
        </w:rPr>
        <w:t xml:space="preserve"> de Mestrado apresentada ao Programa de Pós-graduação em Engen</w:t>
      </w:r>
      <w:r w:rsidR="005B7A16">
        <w:rPr>
          <w:rFonts w:ascii="Arial" w:hAnsi="Arial" w:cs="Arial"/>
          <w:sz w:val="24"/>
          <w:szCs w:val="24"/>
        </w:rPr>
        <w:t xml:space="preserve">haria </w:t>
      </w:r>
      <w:proofErr w:type="spellStart"/>
      <w:r w:rsidR="005B7A16">
        <w:rPr>
          <w:rFonts w:ascii="Arial" w:hAnsi="Arial" w:cs="Arial"/>
          <w:sz w:val="24"/>
          <w:szCs w:val="24"/>
        </w:rPr>
        <w:t>Elétrica,COPPE</w:t>
      </w:r>
      <w:proofErr w:type="spellEnd"/>
      <w:r w:rsidR="005B7A16">
        <w:rPr>
          <w:rFonts w:ascii="Arial" w:hAnsi="Arial" w:cs="Arial"/>
          <w:sz w:val="24"/>
          <w:szCs w:val="24"/>
        </w:rPr>
        <w:t>,[periódico na internet] 2014;[acesso em 23 Out.2015].</w:t>
      </w:r>
      <w:proofErr w:type="spellStart"/>
      <w:r w:rsidR="005B7A16" w:rsidRPr="00990A2E">
        <w:rPr>
          <w:rFonts w:ascii="Arial" w:hAnsi="Arial" w:cs="Arial"/>
          <w:sz w:val="24"/>
          <w:szCs w:val="24"/>
        </w:rPr>
        <w:t>Diponível</w:t>
      </w:r>
      <w:proofErr w:type="spellEnd"/>
      <w:r w:rsidR="005B7A16" w:rsidRPr="00990A2E">
        <w:rPr>
          <w:rFonts w:ascii="Arial" w:hAnsi="Arial" w:cs="Arial"/>
          <w:sz w:val="24"/>
          <w:szCs w:val="24"/>
        </w:rPr>
        <w:t xml:space="preserve"> em: &lt;http://www.pee.ufrj.br/tes</w:t>
      </w:r>
      <w:r w:rsidR="00721B92">
        <w:rPr>
          <w:rFonts w:ascii="Arial" w:hAnsi="Arial" w:cs="Arial"/>
          <w:sz w:val="24"/>
          <w:szCs w:val="24"/>
        </w:rPr>
        <w:t>es/textocompleto/2014092602.pdf</w:t>
      </w:r>
    </w:p>
    <w:p w:rsidR="005B7A16" w:rsidRPr="00990A2E" w:rsidRDefault="005B7A16" w:rsidP="00B25DCF">
      <w:pPr>
        <w:spacing w:after="0" w:line="240" w:lineRule="auto"/>
        <w:rPr>
          <w:rFonts w:ascii="Arial" w:hAnsi="Arial" w:cs="Arial"/>
          <w:sz w:val="24"/>
          <w:szCs w:val="24"/>
        </w:rPr>
      </w:pPr>
    </w:p>
    <w:p w:rsidR="00B25DCF" w:rsidRDefault="00B25DCF" w:rsidP="00B25DCF">
      <w:pPr>
        <w:spacing w:after="0" w:line="240" w:lineRule="auto"/>
        <w:rPr>
          <w:rFonts w:ascii="Arial" w:hAnsi="Arial" w:cs="Arial"/>
          <w:sz w:val="24"/>
          <w:szCs w:val="24"/>
        </w:rPr>
      </w:pPr>
    </w:p>
    <w:p w:rsidR="005B7A16" w:rsidRDefault="00DF5160" w:rsidP="00B25DCF">
      <w:pPr>
        <w:spacing w:after="0" w:line="240" w:lineRule="auto"/>
        <w:rPr>
          <w:rFonts w:ascii="Arial" w:hAnsi="Arial" w:cs="Arial"/>
          <w:sz w:val="24"/>
          <w:szCs w:val="24"/>
        </w:rPr>
      </w:pPr>
      <w:r>
        <w:rPr>
          <w:rFonts w:ascii="Arial" w:hAnsi="Arial" w:cs="Arial"/>
          <w:sz w:val="24"/>
          <w:szCs w:val="24"/>
        </w:rPr>
        <w:t xml:space="preserve">10 </w:t>
      </w:r>
      <w:proofErr w:type="spellStart"/>
      <w:r w:rsidR="005B7A16">
        <w:rPr>
          <w:rFonts w:ascii="Arial" w:hAnsi="Arial" w:cs="Arial"/>
          <w:sz w:val="24"/>
          <w:szCs w:val="24"/>
        </w:rPr>
        <w:t>MicheliniL.</w:t>
      </w:r>
      <w:r w:rsidR="005B7A16" w:rsidRPr="00990A2E">
        <w:rPr>
          <w:rFonts w:ascii="Arial" w:hAnsi="Arial" w:cs="Arial"/>
          <w:sz w:val="24"/>
          <w:szCs w:val="24"/>
        </w:rPr>
        <w:t>Regulação</w:t>
      </w:r>
      <w:proofErr w:type="spellEnd"/>
      <w:r w:rsidR="005B7A16" w:rsidRPr="00990A2E">
        <w:rPr>
          <w:rFonts w:ascii="Arial" w:hAnsi="Arial" w:cs="Arial"/>
          <w:sz w:val="24"/>
          <w:szCs w:val="24"/>
        </w:rPr>
        <w:t xml:space="preserve"> neu</w:t>
      </w:r>
      <w:r w:rsidR="005B7A16">
        <w:rPr>
          <w:rFonts w:ascii="Arial" w:hAnsi="Arial" w:cs="Arial"/>
          <w:sz w:val="24"/>
          <w:szCs w:val="24"/>
        </w:rPr>
        <w:t xml:space="preserve">ro-humoral da pressão </w:t>
      </w:r>
      <w:proofErr w:type="spellStart"/>
      <w:r w:rsidR="005B7A16">
        <w:rPr>
          <w:rFonts w:ascii="Arial" w:hAnsi="Arial" w:cs="Arial"/>
          <w:sz w:val="24"/>
          <w:szCs w:val="24"/>
        </w:rPr>
        <w:t>arterial.In:</w:t>
      </w:r>
      <w:r w:rsidR="005B7A16" w:rsidRPr="00B1537F">
        <w:rPr>
          <w:rFonts w:ascii="Arial" w:hAnsi="Arial" w:cs="Arial"/>
          <w:caps/>
          <w:sz w:val="24"/>
          <w:szCs w:val="24"/>
        </w:rPr>
        <w:t>Ayres</w:t>
      </w:r>
      <w:proofErr w:type="spellEnd"/>
      <w:r w:rsidR="005B7A16">
        <w:rPr>
          <w:rFonts w:ascii="Arial" w:hAnsi="Arial" w:cs="Arial"/>
          <w:sz w:val="24"/>
          <w:szCs w:val="24"/>
        </w:rPr>
        <w:t xml:space="preserve"> M.M. </w:t>
      </w:r>
      <w:proofErr w:type="spellStart"/>
      <w:r w:rsidR="005B7A16" w:rsidRPr="0057618A">
        <w:rPr>
          <w:rFonts w:ascii="Arial" w:hAnsi="Arial" w:cs="Arial"/>
          <w:sz w:val="24"/>
          <w:szCs w:val="24"/>
        </w:rPr>
        <w:t>Fisiologia.</w:t>
      </w:r>
      <w:r w:rsidR="005B7A16" w:rsidRPr="00990A2E">
        <w:rPr>
          <w:rFonts w:ascii="Arial" w:hAnsi="Arial" w:cs="Arial"/>
          <w:sz w:val="24"/>
          <w:szCs w:val="24"/>
        </w:rPr>
        <w:t>Rio</w:t>
      </w:r>
      <w:proofErr w:type="spellEnd"/>
      <w:r w:rsidR="005B7A16" w:rsidRPr="00990A2E">
        <w:rPr>
          <w:rFonts w:ascii="Arial" w:hAnsi="Arial" w:cs="Arial"/>
          <w:sz w:val="24"/>
          <w:szCs w:val="24"/>
        </w:rPr>
        <w:t xml:space="preserve"> de Janei</w:t>
      </w:r>
      <w:r w:rsidR="005B7A16">
        <w:rPr>
          <w:rFonts w:ascii="Arial" w:hAnsi="Arial" w:cs="Arial"/>
          <w:sz w:val="24"/>
          <w:szCs w:val="24"/>
        </w:rPr>
        <w:t>ro:[</w:t>
      </w:r>
      <w:r w:rsidR="005B7A16" w:rsidRPr="00990A2E">
        <w:rPr>
          <w:rFonts w:ascii="Arial" w:hAnsi="Arial" w:cs="Arial"/>
          <w:sz w:val="24"/>
          <w:szCs w:val="24"/>
        </w:rPr>
        <w:t>Guanabara Koogan</w:t>
      </w:r>
      <w:r w:rsidR="005B7A16">
        <w:rPr>
          <w:rFonts w:ascii="Arial" w:hAnsi="Arial" w:cs="Arial"/>
          <w:sz w:val="24"/>
          <w:szCs w:val="24"/>
        </w:rPr>
        <w:t>];1998;(3)</w:t>
      </w:r>
      <w:r w:rsidR="005B7A16" w:rsidRPr="00990A2E">
        <w:rPr>
          <w:rFonts w:ascii="Arial" w:hAnsi="Arial" w:cs="Arial"/>
          <w:sz w:val="24"/>
          <w:szCs w:val="24"/>
        </w:rPr>
        <w:t>473–488.</w:t>
      </w:r>
      <w:r w:rsidR="005B7A16">
        <w:rPr>
          <w:rFonts w:ascii="Arial" w:hAnsi="Arial" w:cs="Arial"/>
          <w:sz w:val="24"/>
          <w:szCs w:val="24"/>
        </w:rPr>
        <w:t>Disponível em:</w:t>
      </w:r>
      <w:r w:rsidR="005B7A16" w:rsidRPr="00721B92">
        <w:rPr>
          <w:rFonts w:ascii="Arial" w:hAnsi="Arial" w:cs="Arial"/>
          <w:sz w:val="24"/>
          <w:szCs w:val="24"/>
        </w:rPr>
        <w:t>http://www.efdeportes.com/efd154/pressao-arterial-uma-breve-revisao.htm</w:t>
      </w:r>
      <w:r w:rsidR="00721B92">
        <w:rPr>
          <w:rFonts w:ascii="Arial" w:hAnsi="Arial" w:cs="Arial"/>
          <w:sz w:val="24"/>
          <w:szCs w:val="24"/>
        </w:rPr>
        <w:t xml:space="preserve"> </w:t>
      </w:r>
    </w:p>
    <w:p w:rsidR="005B7A16" w:rsidRDefault="005B7A16" w:rsidP="00B25DCF">
      <w:pPr>
        <w:spacing w:after="0" w:line="240" w:lineRule="auto"/>
        <w:rPr>
          <w:rFonts w:ascii="Arial" w:hAnsi="Arial" w:cs="Arial"/>
          <w:sz w:val="24"/>
          <w:szCs w:val="24"/>
        </w:rPr>
      </w:pPr>
    </w:p>
    <w:p w:rsidR="005B7A16" w:rsidRPr="006935F5" w:rsidRDefault="005B7A16" w:rsidP="00B25DCF">
      <w:pPr>
        <w:spacing w:after="0" w:line="240" w:lineRule="auto"/>
        <w:rPr>
          <w:rFonts w:ascii="Arial" w:hAnsi="Arial" w:cs="Arial"/>
          <w:sz w:val="24"/>
          <w:szCs w:val="24"/>
        </w:rPr>
      </w:pPr>
    </w:p>
    <w:p w:rsidR="005B7A16" w:rsidRPr="006935F5" w:rsidRDefault="00DF5160" w:rsidP="00B25DCF">
      <w:pPr>
        <w:spacing w:after="0" w:line="240" w:lineRule="auto"/>
        <w:rPr>
          <w:rFonts w:ascii="Arial" w:hAnsi="Arial" w:cs="Arial"/>
          <w:sz w:val="24"/>
          <w:szCs w:val="24"/>
        </w:rPr>
      </w:pPr>
      <w:r>
        <w:rPr>
          <w:rFonts w:ascii="Arial" w:hAnsi="Arial" w:cs="Arial"/>
          <w:sz w:val="24"/>
          <w:szCs w:val="24"/>
        </w:rPr>
        <w:t xml:space="preserve">11 </w:t>
      </w:r>
      <w:proofErr w:type="spellStart"/>
      <w:r w:rsidR="005B7A16" w:rsidRPr="006935F5">
        <w:rPr>
          <w:rFonts w:ascii="Arial" w:hAnsi="Arial" w:cs="Arial"/>
          <w:sz w:val="24"/>
          <w:szCs w:val="24"/>
        </w:rPr>
        <w:t>Irigoyen</w:t>
      </w:r>
      <w:r w:rsidR="005B7A16" w:rsidRPr="006935F5">
        <w:rPr>
          <w:rFonts w:ascii="Arial" w:hAnsi="Arial" w:cs="Arial"/>
          <w:caps/>
          <w:sz w:val="24"/>
          <w:szCs w:val="24"/>
        </w:rPr>
        <w:t>MC,c</w:t>
      </w:r>
      <w:r w:rsidR="005B7A16" w:rsidRPr="006935F5">
        <w:rPr>
          <w:rFonts w:ascii="Arial" w:hAnsi="Arial" w:cs="Arial"/>
          <w:sz w:val="24"/>
          <w:szCs w:val="24"/>
        </w:rPr>
        <w:t>onsolim</w:t>
      </w:r>
      <w:proofErr w:type="spellEnd"/>
      <w:r w:rsidR="005B7A16" w:rsidRPr="006935F5">
        <w:rPr>
          <w:rFonts w:ascii="Arial" w:hAnsi="Arial" w:cs="Arial"/>
          <w:sz w:val="24"/>
          <w:szCs w:val="24"/>
        </w:rPr>
        <w:t xml:space="preserve">-colombo </w:t>
      </w:r>
      <w:proofErr w:type="spellStart"/>
      <w:r w:rsidR="005B7A16" w:rsidRPr="006935F5">
        <w:rPr>
          <w:rFonts w:ascii="Arial" w:hAnsi="Arial" w:cs="Arial"/>
          <w:caps/>
          <w:sz w:val="24"/>
          <w:szCs w:val="24"/>
        </w:rPr>
        <w:t>FM,</w:t>
      </w:r>
      <w:r w:rsidR="005B7A16" w:rsidRPr="006935F5">
        <w:rPr>
          <w:rFonts w:ascii="Arial" w:hAnsi="Arial" w:cs="Arial"/>
          <w:sz w:val="24"/>
          <w:szCs w:val="24"/>
        </w:rPr>
        <w:t>Krieger</w:t>
      </w:r>
      <w:r w:rsidR="005B7A16" w:rsidRPr="006935F5">
        <w:rPr>
          <w:rFonts w:ascii="Arial" w:hAnsi="Arial" w:cs="Arial"/>
          <w:caps/>
          <w:sz w:val="24"/>
          <w:szCs w:val="24"/>
        </w:rPr>
        <w:t>EM.</w:t>
      </w:r>
      <w:r w:rsidR="005B7A16" w:rsidRPr="006935F5">
        <w:rPr>
          <w:rFonts w:ascii="Arial" w:hAnsi="Arial" w:cs="Arial"/>
          <w:sz w:val="24"/>
          <w:szCs w:val="24"/>
        </w:rPr>
        <w:t>Controle</w:t>
      </w:r>
      <w:proofErr w:type="spellEnd"/>
      <w:r w:rsidR="005B7A16" w:rsidRPr="006935F5">
        <w:rPr>
          <w:rFonts w:ascii="Arial" w:hAnsi="Arial" w:cs="Arial"/>
          <w:sz w:val="24"/>
          <w:szCs w:val="24"/>
        </w:rPr>
        <w:t xml:space="preserve"> cardiovascular: regulação reflexa e papel do sistema nervoso simpático. </w:t>
      </w:r>
      <w:proofErr w:type="spellStart"/>
      <w:r w:rsidR="005B7A16" w:rsidRPr="006935F5">
        <w:rPr>
          <w:rFonts w:ascii="Arial" w:hAnsi="Arial" w:cs="Arial"/>
          <w:sz w:val="24"/>
          <w:szCs w:val="24"/>
        </w:rPr>
        <w:t>RevBrasHipertens</w:t>
      </w:r>
      <w:proofErr w:type="spellEnd"/>
      <w:r w:rsidR="005B7A16" w:rsidRPr="006935F5">
        <w:rPr>
          <w:rFonts w:ascii="Arial" w:hAnsi="Arial" w:cs="Arial"/>
          <w:sz w:val="24"/>
          <w:szCs w:val="24"/>
        </w:rPr>
        <w:t>.[periódico na internet]2001;[acesso em 24 Out.2015];(8)55-62, 2001. Disponível em:&lt;http://departamentos.cardiol</w:t>
      </w:r>
      <w:r w:rsidR="00721B92">
        <w:rPr>
          <w:rFonts w:ascii="Arial" w:hAnsi="Arial" w:cs="Arial"/>
          <w:sz w:val="24"/>
          <w:szCs w:val="24"/>
        </w:rPr>
        <w:t>.br/dha/revista/8-1/007.pdf</w:t>
      </w:r>
    </w:p>
    <w:p w:rsidR="005B7A16" w:rsidRDefault="005B7A16" w:rsidP="00B25DCF">
      <w:pPr>
        <w:spacing w:after="0" w:line="240" w:lineRule="auto"/>
        <w:rPr>
          <w:rFonts w:ascii="Arial" w:hAnsi="Arial" w:cs="Arial"/>
          <w:sz w:val="24"/>
          <w:szCs w:val="24"/>
        </w:rPr>
      </w:pPr>
    </w:p>
    <w:p w:rsidR="005B7A16" w:rsidRPr="001837A3" w:rsidRDefault="00DF5160" w:rsidP="00B25DCF">
      <w:pPr>
        <w:spacing w:after="0" w:line="240" w:lineRule="auto"/>
        <w:rPr>
          <w:rFonts w:ascii="Arial" w:eastAsia="Times New Roman" w:hAnsi="Arial" w:cs="Arial"/>
          <w:sz w:val="24"/>
          <w:szCs w:val="24"/>
          <w:lang w:val="en-US" w:eastAsia="pt-BR"/>
        </w:rPr>
      </w:pPr>
      <w:r>
        <w:rPr>
          <w:rFonts w:ascii="Arial" w:eastAsia="Times New Roman" w:hAnsi="Arial" w:cs="Arial"/>
          <w:sz w:val="24"/>
          <w:szCs w:val="24"/>
          <w:lang w:val="en-US" w:eastAsia="pt-BR"/>
        </w:rPr>
        <w:t xml:space="preserve">12 </w:t>
      </w:r>
      <w:proofErr w:type="spellStart"/>
      <w:r w:rsidR="005B7A16">
        <w:rPr>
          <w:rFonts w:ascii="Arial" w:eastAsia="Times New Roman" w:hAnsi="Arial" w:cs="Arial"/>
          <w:sz w:val="24"/>
          <w:szCs w:val="24"/>
          <w:lang w:val="en-US" w:eastAsia="pt-BR"/>
        </w:rPr>
        <w:t>PoulE</w:t>
      </w:r>
      <w:proofErr w:type="gramStart"/>
      <w:r w:rsidR="005B7A16">
        <w:rPr>
          <w:rFonts w:ascii="Arial" w:eastAsia="Times New Roman" w:hAnsi="Arial" w:cs="Arial"/>
          <w:sz w:val="24"/>
          <w:szCs w:val="24"/>
          <w:lang w:val="en-US" w:eastAsia="pt-BR"/>
        </w:rPr>
        <w:t>,</w:t>
      </w:r>
      <w:r w:rsidR="005B7A16" w:rsidRPr="00E53EFF">
        <w:rPr>
          <w:rFonts w:ascii="Arial" w:eastAsia="Times New Roman" w:hAnsi="Arial" w:cs="Arial"/>
          <w:sz w:val="24"/>
          <w:szCs w:val="24"/>
          <w:lang w:val="en-US" w:eastAsia="pt-BR"/>
        </w:rPr>
        <w:t>Petersen</w:t>
      </w:r>
      <w:r w:rsidR="005B7A16">
        <w:rPr>
          <w:rFonts w:ascii="Arial" w:eastAsia="Times New Roman" w:hAnsi="Arial" w:cs="Arial"/>
          <w:sz w:val="24"/>
          <w:szCs w:val="24"/>
          <w:lang w:val="en-US" w:eastAsia="pt-BR"/>
        </w:rPr>
        <w:t>,World</w:t>
      </w:r>
      <w:proofErr w:type="spellEnd"/>
      <w:proofErr w:type="gramEnd"/>
      <w:r w:rsidR="005B7A16">
        <w:rPr>
          <w:rFonts w:ascii="Arial" w:eastAsia="Times New Roman" w:hAnsi="Arial" w:cs="Arial"/>
          <w:sz w:val="24"/>
          <w:szCs w:val="24"/>
          <w:lang w:val="en-US" w:eastAsia="pt-BR"/>
        </w:rPr>
        <w:t xml:space="preserve"> HO</w:t>
      </w:r>
      <w:r w:rsidR="005B7A16" w:rsidRPr="00E53EFF">
        <w:rPr>
          <w:rFonts w:ascii="Arial" w:eastAsia="Times New Roman" w:hAnsi="Arial" w:cs="Arial"/>
          <w:sz w:val="24"/>
          <w:szCs w:val="24"/>
          <w:lang w:val="en-US" w:eastAsia="pt-BR"/>
        </w:rPr>
        <w:t>G, Switzerland</w:t>
      </w:r>
      <w:r w:rsidR="005B7A16">
        <w:rPr>
          <w:rFonts w:ascii="Arial" w:eastAsia="Times New Roman" w:hAnsi="Arial" w:cs="Arial"/>
          <w:sz w:val="24"/>
          <w:szCs w:val="24"/>
          <w:lang w:val="en-US" w:eastAsia="pt-BR"/>
        </w:rPr>
        <w:t>,</w:t>
      </w:r>
      <w:r w:rsidR="005B7A16" w:rsidRPr="001837A3">
        <w:rPr>
          <w:rFonts w:ascii="Arial" w:eastAsia="Times New Roman" w:hAnsi="Arial" w:cs="Arial"/>
          <w:sz w:val="24"/>
          <w:szCs w:val="24"/>
          <w:lang w:val="en-US" w:eastAsia="pt-BR"/>
        </w:rPr>
        <w:t xml:space="preserve"> World Health Organization global </w:t>
      </w:r>
    </w:p>
    <w:p w:rsidR="005B7A16" w:rsidRPr="00E53EFF" w:rsidRDefault="005B7A16" w:rsidP="00B25DCF">
      <w:pPr>
        <w:spacing w:after="0" w:line="240" w:lineRule="auto"/>
        <w:rPr>
          <w:rFonts w:ascii="Arial" w:eastAsia="Times New Roman" w:hAnsi="Arial" w:cs="Arial"/>
          <w:sz w:val="24"/>
          <w:szCs w:val="24"/>
          <w:lang w:val="en-US" w:eastAsia="pt-BR"/>
        </w:rPr>
      </w:pPr>
      <w:proofErr w:type="gramStart"/>
      <w:r w:rsidRPr="001837A3">
        <w:rPr>
          <w:rFonts w:ascii="Arial" w:eastAsia="Times New Roman" w:hAnsi="Arial" w:cs="Arial"/>
          <w:sz w:val="24"/>
          <w:szCs w:val="24"/>
          <w:lang w:val="en-US" w:eastAsia="pt-BR"/>
        </w:rPr>
        <w:t>policy</w:t>
      </w:r>
      <w:proofErr w:type="gramEnd"/>
      <w:r w:rsidRPr="001837A3">
        <w:rPr>
          <w:rFonts w:ascii="Arial" w:eastAsia="Times New Roman" w:hAnsi="Arial" w:cs="Arial"/>
          <w:sz w:val="24"/>
          <w:szCs w:val="24"/>
          <w:lang w:val="en-US" w:eastAsia="pt-BR"/>
        </w:rPr>
        <w:t xml:space="preserve"> for improvement of oral health – World Health Assembly,[</w:t>
      </w:r>
      <w:proofErr w:type="spellStart"/>
      <w:r w:rsidRPr="001837A3">
        <w:rPr>
          <w:rFonts w:ascii="Arial" w:eastAsia="Times New Roman" w:hAnsi="Arial" w:cs="Arial"/>
          <w:sz w:val="24"/>
          <w:szCs w:val="24"/>
          <w:lang w:val="en-US" w:eastAsia="pt-BR"/>
        </w:rPr>
        <w:t>peri</w:t>
      </w:r>
      <w:r>
        <w:rPr>
          <w:rFonts w:ascii="Arial" w:eastAsia="Times New Roman" w:hAnsi="Arial" w:cs="Arial"/>
          <w:sz w:val="24"/>
          <w:szCs w:val="24"/>
          <w:lang w:val="en-US" w:eastAsia="pt-BR"/>
        </w:rPr>
        <w:t>ódicona</w:t>
      </w:r>
      <w:proofErr w:type="spellEnd"/>
      <w:r>
        <w:rPr>
          <w:rFonts w:ascii="Arial" w:eastAsia="Times New Roman" w:hAnsi="Arial" w:cs="Arial"/>
          <w:sz w:val="24"/>
          <w:szCs w:val="24"/>
          <w:lang w:val="en-US" w:eastAsia="pt-BR"/>
        </w:rPr>
        <w:t xml:space="preserve"> internet]2008;[</w:t>
      </w:r>
      <w:proofErr w:type="spellStart"/>
      <w:r>
        <w:rPr>
          <w:rFonts w:ascii="Arial" w:eastAsia="Times New Roman" w:hAnsi="Arial" w:cs="Arial"/>
          <w:sz w:val="24"/>
          <w:szCs w:val="24"/>
          <w:lang w:val="en-US" w:eastAsia="pt-BR"/>
        </w:rPr>
        <w:t>acessoem</w:t>
      </w:r>
      <w:proofErr w:type="spellEnd"/>
      <w:r>
        <w:rPr>
          <w:rFonts w:ascii="Arial" w:eastAsia="Times New Roman" w:hAnsi="Arial" w:cs="Arial"/>
          <w:sz w:val="24"/>
          <w:szCs w:val="24"/>
          <w:lang w:val="en-US" w:eastAsia="pt-BR"/>
        </w:rPr>
        <w:t xml:space="preserve"> 10 Abr.2016](58)115-121.Disponível </w:t>
      </w:r>
      <w:proofErr w:type="spellStart"/>
      <w:r>
        <w:rPr>
          <w:rFonts w:ascii="Arial" w:eastAsia="Times New Roman" w:hAnsi="Arial" w:cs="Arial"/>
          <w:sz w:val="24"/>
          <w:szCs w:val="24"/>
          <w:lang w:val="en-US" w:eastAsia="pt-BR"/>
        </w:rPr>
        <w:t>em</w:t>
      </w:r>
      <w:proofErr w:type="spellEnd"/>
      <w:r>
        <w:rPr>
          <w:rFonts w:ascii="Arial" w:eastAsia="Times New Roman" w:hAnsi="Arial" w:cs="Arial"/>
          <w:sz w:val="24"/>
          <w:szCs w:val="24"/>
          <w:lang w:val="en-US" w:eastAsia="pt-BR"/>
        </w:rPr>
        <w:t>:</w:t>
      </w:r>
    </w:p>
    <w:p w:rsidR="005B7A16" w:rsidRDefault="005B7A16" w:rsidP="00B25DCF">
      <w:pPr>
        <w:spacing w:after="0" w:line="240" w:lineRule="auto"/>
        <w:rPr>
          <w:rFonts w:ascii="Arial" w:eastAsia="Times New Roman" w:hAnsi="Arial" w:cs="Arial"/>
          <w:sz w:val="24"/>
          <w:szCs w:val="24"/>
          <w:lang w:val="en-US" w:eastAsia="pt-BR"/>
        </w:rPr>
      </w:pPr>
      <w:r w:rsidRPr="00721B92">
        <w:rPr>
          <w:rFonts w:ascii="Arial" w:eastAsia="Times New Roman" w:hAnsi="Arial" w:cs="Arial"/>
          <w:sz w:val="24"/>
          <w:szCs w:val="24"/>
          <w:lang w:val="en-US" w:eastAsia="pt-BR"/>
        </w:rPr>
        <w:t>http://www.who.int/oral_health/publications/IDJ_June_08.pdf</w:t>
      </w:r>
      <w:r w:rsidR="00721B92">
        <w:rPr>
          <w:rFonts w:ascii="Arial" w:eastAsia="Times New Roman" w:hAnsi="Arial" w:cs="Arial"/>
          <w:sz w:val="24"/>
          <w:szCs w:val="24"/>
          <w:lang w:val="en-US" w:eastAsia="pt-BR"/>
        </w:rPr>
        <w:t xml:space="preserve"> </w:t>
      </w:r>
    </w:p>
    <w:p w:rsidR="005B7A16" w:rsidRDefault="005B7A16" w:rsidP="00B25DCF">
      <w:pPr>
        <w:spacing w:after="0" w:line="240" w:lineRule="auto"/>
        <w:rPr>
          <w:rFonts w:ascii="Arial" w:hAnsi="Arial" w:cs="Arial"/>
          <w:sz w:val="24"/>
          <w:szCs w:val="24"/>
          <w:lang w:val="en-US"/>
        </w:rPr>
      </w:pPr>
    </w:p>
    <w:p w:rsidR="00B25DCF" w:rsidRDefault="00B25DCF" w:rsidP="00B25DCF">
      <w:pPr>
        <w:spacing w:after="0" w:line="240" w:lineRule="auto"/>
        <w:rPr>
          <w:rFonts w:ascii="Arial" w:hAnsi="Arial" w:cs="Arial"/>
          <w:sz w:val="24"/>
          <w:szCs w:val="24"/>
          <w:lang w:val="en-US"/>
        </w:rPr>
      </w:pPr>
    </w:p>
    <w:p w:rsidR="005B7A16" w:rsidRPr="00B30146" w:rsidRDefault="00DF5160" w:rsidP="00B25DCF">
      <w:pPr>
        <w:pStyle w:val="paragraph"/>
        <w:shd w:val="clear" w:color="auto" w:fill="FFFFFF"/>
        <w:spacing w:before="0" w:beforeAutospacing="0" w:after="0" w:afterAutospacing="0"/>
        <w:textAlignment w:val="baseline"/>
        <w:rPr>
          <w:rFonts w:ascii="Arial" w:hAnsi="Arial" w:cs="Arial"/>
          <w:color w:val="000000" w:themeColor="text1"/>
        </w:rPr>
      </w:pPr>
      <w:r>
        <w:rPr>
          <w:rStyle w:val="spellingerror"/>
          <w:rFonts w:ascii="Arial" w:hAnsi="Arial" w:cs="Arial"/>
          <w:color w:val="000000" w:themeColor="text1"/>
        </w:rPr>
        <w:t xml:space="preserve">13 </w:t>
      </w:r>
      <w:proofErr w:type="spellStart"/>
      <w:r w:rsidR="005B7A16" w:rsidRPr="00C97982">
        <w:rPr>
          <w:rStyle w:val="spellingerror"/>
          <w:rFonts w:ascii="Arial" w:hAnsi="Arial" w:cs="Arial"/>
          <w:color w:val="000000" w:themeColor="text1"/>
        </w:rPr>
        <w:t>Preetha</w:t>
      </w:r>
      <w:r w:rsidR="005B7A16" w:rsidRPr="00C97982">
        <w:rPr>
          <w:rStyle w:val="normaltextrun"/>
          <w:rFonts w:ascii="Arial" w:hAnsi="Arial" w:cs="Arial"/>
          <w:color w:val="000000" w:themeColor="text1"/>
        </w:rPr>
        <w:t>A,BanerjeeR.Comparisonof</w:t>
      </w:r>
      <w:proofErr w:type="spellEnd"/>
      <w:r w:rsidR="005B7A16" w:rsidRPr="00C97982">
        <w:rPr>
          <w:rStyle w:val="normaltextrun"/>
          <w:rFonts w:ascii="Arial" w:hAnsi="Arial" w:cs="Arial"/>
          <w:color w:val="000000" w:themeColor="text1"/>
        </w:rPr>
        <w:t xml:space="preserve"> artificial saliva </w:t>
      </w:r>
      <w:proofErr w:type="spellStart"/>
      <w:r w:rsidR="005B7A16" w:rsidRPr="00C97982">
        <w:rPr>
          <w:rStyle w:val="normaltextrun"/>
          <w:rFonts w:ascii="Arial" w:hAnsi="Arial" w:cs="Arial"/>
          <w:color w:val="000000" w:themeColor="text1"/>
        </w:rPr>
        <w:t>substitutes</w:t>
      </w:r>
      <w:proofErr w:type="spellEnd"/>
      <w:r w:rsidR="005B7A16" w:rsidRPr="00C97982">
        <w:rPr>
          <w:rStyle w:val="normaltextrun"/>
          <w:rFonts w:ascii="Arial" w:hAnsi="Arial" w:cs="Arial"/>
          <w:color w:val="000000" w:themeColor="text1"/>
        </w:rPr>
        <w:t xml:space="preserve">. </w:t>
      </w:r>
      <w:proofErr w:type="spellStart"/>
      <w:r w:rsidR="005B7A16" w:rsidRPr="00B30146">
        <w:rPr>
          <w:rStyle w:val="normaltextrun"/>
          <w:rFonts w:ascii="Arial" w:hAnsi="Arial" w:cs="Arial"/>
          <w:color w:val="000000" w:themeColor="text1"/>
        </w:rPr>
        <w:t>Trends</w:t>
      </w:r>
      <w:r w:rsidR="005B7A16" w:rsidRPr="00B30146">
        <w:rPr>
          <w:rStyle w:val="spellingerror"/>
          <w:rFonts w:ascii="Arial" w:hAnsi="Arial" w:cs="Arial"/>
          <w:color w:val="000000" w:themeColor="text1"/>
        </w:rPr>
        <w:t>BiomaterArtif</w:t>
      </w:r>
      <w:r w:rsidR="005B7A16" w:rsidRPr="00B30146">
        <w:rPr>
          <w:rStyle w:val="normaltextrun"/>
          <w:rFonts w:ascii="Arial" w:hAnsi="Arial" w:cs="Arial"/>
          <w:color w:val="000000" w:themeColor="text1"/>
        </w:rPr>
        <w:t>Organs</w:t>
      </w:r>
      <w:proofErr w:type="spellEnd"/>
      <w:r w:rsidR="005B7A16" w:rsidRPr="00B30146">
        <w:rPr>
          <w:rStyle w:val="normaltextrun"/>
          <w:rFonts w:ascii="Arial" w:hAnsi="Arial" w:cs="Arial"/>
          <w:color w:val="000000" w:themeColor="text1"/>
        </w:rPr>
        <w:t>,</w:t>
      </w:r>
      <w:r w:rsidR="005B7A16">
        <w:rPr>
          <w:rStyle w:val="normaltextrun"/>
          <w:rFonts w:ascii="Arial" w:hAnsi="Arial" w:cs="Arial"/>
          <w:color w:val="000000" w:themeColor="text1"/>
        </w:rPr>
        <w:t>[perió</w:t>
      </w:r>
      <w:r w:rsidR="005B7A16" w:rsidRPr="00B30146">
        <w:rPr>
          <w:rStyle w:val="normaltextrun"/>
          <w:rFonts w:ascii="Arial" w:hAnsi="Arial" w:cs="Arial"/>
          <w:color w:val="000000" w:themeColor="text1"/>
        </w:rPr>
        <w:t>dico na int</w:t>
      </w:r>
      <w:r w:rsidR="005B7A16">
        <w:rPr>
          <w:rStyle w:val="normaltextrun"/>
          <w:rFonts w:ascii="Arial" w:hAnsi="Arial" w:cs="Arial"/>
          <w:color w:val="000000" w:themeColor="text1"/>
        </w:rPr>
        <w:t>ernet]2005;[acesso em 17 Dez.201</w:t>
      </w:r>
      <w:r w:rsidR="005B7A16" w:rsidRPr="00B30146">
        <w:rPr>
          <w:rStyle w:val="normaltextrun"/>
          <w:rFonts w:ascii="Arial" w:hAnsi="Arial" w:cs="Arial"/>
          <w:color w:val="000000" w:themeColor="text1"/>
        </w:rPr>
        <w:t>5]</w:t>
      </w:r>
      <w:r w:rsidR="005B7A16">
        <w:rPr>
          <w:rStyle w:val="normaltextrun"/>
          <w:rFonts w:ascii="Arial" w:hAnsi="Arial" w:cs="Arial"/>
          <w:color w:val="000000" w:themeColor="text1"/>
        </w:rPr>
        <w:t>18(2)</w:t>
      </w:r>
      <w:r w:rsidR="005B7A16" w:rsidRPr="00B30146">
        <w:rPr>
          <w:rStyle w:val="normaltextrun"/>
          <w:rFonts w:ascii="Arial" w:hAnsi="Arial" w:cs="Arial"/>
          <w:color w:val="000000" w:themeColor="text1"/>
        </w:rPr>
        <w:t>178-186.</w:t>
      </w:r>
      <w:r w:rsidR="005B7A16">
        <w:rPr>
          <w:rStyle w:val="normaltextrun"/>
          <w:rFonts w:ascii="Arial" w:hAnsi="Arial" w:cs="Arial"/>
          <w:color w:val="000000" w:themeColor="text1"/>
        </w:rPr>
        <w:t xml:space="preserve">Disponível </w:t>
      </w:r>
      <w:proofErr w:type="spellStart"/>
      <w:r w:rsidR="005B7A16">
        <w:rPr>
          <w:rStyle w:val="normaltextrun"/>
          <w:rFonts w:ascii="Arial" w:hAnsi="Arial" w:cs="Arial"/>
          <w:color w:val="000000" w:themeColor="text1"/>
        </w:rPr>
        <w:t>em:</w:t>
      </w:r>
      <w:r w:rsidR="005B7A16" w:rsidRPr="00782CD6">
        <w:rPr>
          <w:rStyle w:val="eop"/>
          <w:rFonts w:ascii="Arial" w:hAnsi="Arial" w:cs="Arial"/>
          <w:color w:val="000000" w:themeColor="text1"/>
        </w:rPr>
        <w:t>http</w:t>
      </w:r>
      <w:proofErr w:type="spellEnd"/>
      <w:r w:rsidR="005B7A16" w:rsidRPr="00782CD6">
        <w:rPr>
          <w:rStyle w:val="eop"/>
          <w:rFonts w:ascii="Arial" w:hAnsi="Arial" w:cs="Arial"/>
          <w:color w:val="000000" w:themeColor="text1"/>
        </w:rPr>
        <w:t>://bdigital.ufp.pt/</w:t>
      </w:r>
      <w:proofErr w:type="spellStart"/>
      <w:r w:rsidR="005B7A16" w:rsidRPr="00782CD6">
        <w:rPr>
          <w:rStyle w:val="eop"/>
          <w:rFonts w:ascii="Arial" w:hAnsi="Arial" w:cs="Arial"/>
          <w:color w:val="000000" w:themeColor="text1"/>
        </w:rPr>
        <w:t>bitstream</w:t>
      </w:r>
      <w:proofErr w:type="spellEnd"/>
      <w:r w:rsidR="005B7A16" w:rsidRPr="00782CD6">
        <w:rPr>
          <w:rStyle w:val="eop"/>
          <w:rFonts w:ascii="Arial" w:hAnsi="Arial" w:cs="Arial"/>
          <w:color w:val="000000" w:themeColor="text1"/>
        </w:rPr>
        <w:t>/10284/4861/1/PPG_23440.pdf</w:t>
      </w:r>
      <w:r w:rsidR="005B7A16">
        <w:rPr>
          <w:rStyle w:val="eop"/>
          <w:rFonts w:ascii="Arial" w:hAnsi="Arial" w:cs="Arial"/>
          <w:color w:val="000000" w:themeColor="text1"/>
        </w:rPr>
        <w:t xml:space="preserve"> </w:t>
      </w:r>
    </w:p>
    <w:p w:rsidR="00B25DCF" w:rsidRDefault="00B25DCF" w:rsidP="00B25DCF">
      <w:pPr>
        <w:spacing w:after="0" w:line="240" w:lineRule="auto"/>
        <w:rPr>
          <w:rFonts w:ascii="Arial" w:eastAsia="Times New Roman" w:hAnsi="Arial" w:cs="Arial"/>
          <w:sz w:val="24"/>
          <w:szCs w:val="24"/>
          <w:lang w:val="en-US" w:eastAsia="pt-BR"/>
        </w:rPr>
      </w:pPr>
    </w:p>
    <w:p w:rsidR="00B25DCF" w:rsidRDefault="00B25DCF" w:rsidP="00B25DCF">
      <w:pPr>
        <w:spacing w:after="0" w:line="240" w:lineRule="auto"/>
        <w:rPr>
          <w:rFonts w:ascii="Arial" w:eastAsia="Times New Roman" w:hAnsi="Arial" w:cs="Arial"/>
          <w:sz w:val="24"/>
          <w:szCs w:val="24"/>
          <w:lang w:val="en-US" w:eastAsia="pt-BR"/>
        </w:rPr>
      </w:pPr>
    </w:p>
    <w:p w:rsidR="005B7A16" w:rsidRDefault="00DF5160" w:rsidP="00B25DCF">
      <w:pPr>
        <w:spacing w:after="0" w:line="240" w:lineRule="auto"/>
        <w:rPr>
          <w:rFonts w:ascii="Arial" w:eastAsia="Times New Roman" w:hAnsi="Arial" w:cs="Arial"/>
          <w:sz w:val="24"/>
          <w:szCs w:val="24"/>
          <w:lang w:eastAsia="pt-BR"/>
        </w:rPr>
      </w:pPr>
      <w:r>
        <w:rPr>
          <w:rFonts w:ascii="Arial" w:eastAsia="Times New Roman" w:hAnsi="Arial" w:cs="Arial"/>
          <w:sz w:val="24"/>
          <w:szCs w:val="24"/>
          <w:lang w:val="en-US" w:eastAsia="pt-BR"/>
        </w:rPr>
        <w:t xml:space="preserve">14 </w:t>
      </w:r>
      <w:r w:rsidR="005B7A16">
        <w:rPr>
          <w:rFonts w:ascii="Arial" w:eastAsia="Times New Roman" w:hAnsi="Arial" w:cs="Arial"/>
          <w:sz w:val="24"/>
          <w:szCs w:val="24"/>
          <w:lang w:val="en-US" w:eastAsia="pt-BR"/>
        </w:rPr>
        <w:t xml:space="preserve">Chambers </w:t>
      </w:r>
      <w:proofErr w:type="spellStart"/>
      <w:r w:rsidR="005B7A16">
        <w:rPr>
          <w:rFonts w:ascii="Arial" w:eastAsia="Times New Roman" w:hAnsi="Arial" w:cs="Arial"/>
          <w:sz w:val="24"/>
          <w:szCs w:val="24"/>
          <w:lang w:val="en-US" w:eastAsia="pt-BR"/>
        </w:rPr>
        <w:t>MS</w:t>
      </w:r>
      <w:proofErr w:type="gramStart"/>
      <w:r w:rsidR="005B7A16">
        <w:rPr>
          <w:rFonts w:ascii="Arial" w:eastAsia="Times New Roman" w:hAnsi="Arial" w:cs="Arial"/>
          <w:sz w:val="24"/>
          <w:szCs w:val="24"/>
          <w:lang w:val="en-US" w:eastAsia="pt-BR"/>
        </w:rPr>
        <w:t>,RosenthalDI,WeberRS.</w:t>
      </w:r>
      <w:r w:rsidR="005B7A16" w:rsidRPr="00941DAB">
        <w:rPr>
          <w:rFonts w:ascii="Arial" w:eastAsia="Times New Roman" w:hAnsi="Arial" w:cs="Arial"/>
          <w:sz w:val="24"/>
          <w:szCs w:val="24"/>
          <w:lang w:val="en-US" w:eastAsia="pt-BR"/>
        </w:rPr>
        <w:t>Radiation</w:t>
      </w:r>
      <w:proofErr w:type="spellEnd"/>
      <w:proofErr w:type="gramEnd"/>
      <w:r w:rsidR="005B7A16" w:rsidRPr="00941DAB">
        <w:rPr>
          <w:rFonts w:ascii="Arial" w:eastAsia="Times New Roman" w:hAnsi="Arial" w:cs="Arial"/>
          <w:sz w:val="24"/>
          <w:szCs w:val="24"/>
          <w:lang w:val="en-US" w:eastAsia="pt-BR"/>
        </w:rPr>
        <w:t xml:space="preserve">-induced xerostomia. </w:t>
      </w:r>
      <w:r w:rsidR="005B7A16" w:rsidRPr="00941DAB">
        <w:rPr>
          <w:rFonts w:ascii="Arial" w:eastAsia="Times New Roman" w:hAnsi="Arial" w:cs="Arial"/>
          <w:sz w:val="24"/>
          <w:szCs w:val="24"/>
          <w:lang w:eastAsia="pt-BR"/>
        </w:rPr>
        <w:t>Head &amp;</w:t>
      </w:r>
      <w:proofErr w:type="spellStart"/>
      <w:r w:rsidR="005B7A16" w:rsidRPr="00941DAB">
        <w:rPr>
          <w:rFonts w:ascii="Arial" w:eastAsia="Times New Roman" w:hAnsi="Arial" w:cs="Arial"/>
          <w:sz w:val="24"/>
          <w:szCs w:val="24"/>
          <w:lang w:eastAsia="pt-BR"/>
        </w:rPr>
        <w:t>Neck</w:t>
      </w:r>
      <w:proofErr w:type="spellEnd"/>
      <w:r w:rsidR="005B7A16" w:rsidRPr="00941DAB">
        <w:rPr>
          <w:rFonts w:ascii="Arial" w:eastAsia="Times New Roman" w:hAnsi="Arial" w:cs="Arial"/>
          <w:sz w:val="24"/>
          <w:szCs w:val="24"/>
          <w:lang w:eastAsia="pt-BR"/>
        </w:rPr>
        <w:t>[</w:t>
      </w:r>
      <w:proofErr w:type="spellStart"/>
      <w:r w:rsidR="005B7A16" w:rsidRPr="00941DAB">
        <w:rPr>
          <w:rFonts w:ascii="Arial" w:eastAsia="Times New Roman" w:hAnsi="Arial" w:cs="Arial"/>
          <w:sz w:val="24"/>
          <w:szCs w:val="24"/>
          <w:lang w:eastAsia="pt-BR"/>
        </w:rPr>
        <w:t>peródico</w:t>
      </w:r>
      <w:proofErr w:type="spellEnd"/>
      <w:r w:rsidR="005B7A16" w:rsidRPr="00941DAB">
        <w:rPr>
          <w:rFonts w:ascii="Arial" w:eastAsia="Times New Roman" w:hAnsi="Arial" w:cs="Arial"/>
          <w:sz w:val="24"/>
          <w:szCs w:val="24"/>
          <w:lang w:eastAsia="pt-BR"/>
        </w:rPr>
        <w:t xml:space="preserve"> na internet]2007;[acesso em 20 Dez.2</w:t>
      </w:r>
      <w:r w:rsidR="005B7A16">
        <w:rPr>
          <w:rFonts w:ascii="Arial" w:eastAsia="Times New Roman" w:hAnsi="Arial" w:cs="Arial"/>
          <w:sz w:val="24"/>
          <w:szCs w:val="24"/>
          <w:lang w:eastAsia="pt-BR"/>
        </w:rPr>
        <w:t>015]58-63.Disponível em:</w:t>
      </w:r>
      <w:r>
        <w:rPr>
          <w:rFonts w:ascii="Arial" w:eastAsia="Times New Roman" w:hAnsi="Arial" w:cs="Arial"/>
          <w:sz w:val="24"/>
          <w:szCs w:val="24"/>
          <w:lang w:eastAsia="pt-BR"/>
        </w:rPr>
        <w:t xml:space="preserve"> </w:t>
      </w:r>
      <w:r w:rsidR="005B7A16" w:rsidRPr="00DF5160">
        <w:rPr>
          <w:rFonts w:ascii="Arial" w:eastAsia="Times New Roman" w:hAnsi="Arial" w:cs="Arial"/>
          <w:sz w:val="24"/>
          <w:szCs w:val="24"/>
          <w:lang w:eastAsia="pt-BR"/>
        </w:rPr>
        <w:t>http://docplayer.com.br/5893891-Xerostomia-e-producao-de-saliva-artificial-na-doenca-oncologica.html</w:t>
      </w:r>
    </w:p>
    <w:p w:rsidR="005B7A16" w:rsidRDefault="005B7A16" w:rsidP="00B25DCF">
      <w:pPr>
        <w:spacing w:after="0" w:line="240" w:lineRule="auto"/>
        <w:rPr>
          <w:rFonts w:ascii="Arial" w:eastAsia="Times New Roman" w:hAnsi="Arial" w:cs="Arial"/>
          <w:sz w:val="24"/>
          <w:szCs w:val="24"/>
          <w:lang w:eastAsia="pt-BR"/>
        </w:rPr>
      </w:pPr>
    </w:p>
    <w:p w:rsidR="00B25DCF" w:rsidRDefault="00B25DCF" w:rsidP="00B25DCF">
      <w:pPr>
        <w:spacing w:after="0" w:line="240" w:lineRule="auto"/>
        <w:rPr>
          <w:rFonts w:ascii="Arial" w:hAnsi="Arial" w:cs="Arial"/>
          <w:sz w:val="24"/>
          <w:szCs w:val="24"/>
          <w:lang w:val="en-US"/>
        </w:rPr>
      </w:pPr>
    </w:p>
    <w:p w:rsidR="005B7A16" w:rsidRDefault="00DF5160" w:rsidP="00B25DCF">
      <w:pPr>
        <w:spacing w:after="0" w:line="240" w:lineRule="auto"/>
        <w:rPr>
          <w:rFonts w:ascii="Arial" w:eastAsia="Times New Roman" w:hAnsi="Arial" w:cs="Arial"/>
          <w:sz w:val="24"/>
          <w:szCs w:val="24"/>
          <w:lang w:eastAsia="pt-BR"/>
        </w:rPr>
      </w:pPr>
      <w:r w:rsidRPr="00DF5160">
        <w:rPr>
          <w:rFonts w:ascii="Arial" w:hAnsi="Arial" w:cs="Arial"/>
          <w:sz w:val="24"/>
          <w:szCs w:val="24"/>
          <w:lang w:val="en-US"/>
        </w:rPr>
        <w:t>15</w:t>
      </w:r>
      <w:r>
        <w:rPr>
          <w:rFonts w:ascii="Arial" w:hAnsi="Arial" w:cs="Arial"/>
          <w:sz w:val="24"/>
          <w:szCs w:val="24"/>
          <w:lang w:val="en-US"/>
        </w:rPr>
        <w:t xml:space="preserve"> </w:t>
      </w:r>
      <w:proofErr w:type="spellStart"/>
      <w:r w:rsidR="005B7A16" w:rsidRPr="00F608FB">
        <w:rPr>
          <w:rFonts w:ascii="Arial" w:hAnsi="Arial" w:cs="Arial"/>
          <w:sz w:val="24"/>
          <w:szCs w:val="24"/>
          <w:lang w:val="en-US"/>
        </w:rPr>
        <w:t>Laila</w:t>
      </w:r>
      <w:r w:rsidR="005B7A16">
        <w:rPr>
          <w:rFonts w:ascii="Arial" w:hAnsi="Arial" w:cs="Arial"/>
          <w:sz w:val="24"/>
          <w:szCs w:val="24"/>
          <w:lang w:val="en-US"/>
        </w:rPr>
        <w:t>HN</w:t>
      </w:r>
      <w:proofErr w:type="gramStart"/>
      <w:r w:rsidR="005B7A16">
        <w:rPr>
          <w:rStyle w:val="a"/>
          <w:rFonts w:ascii="Arial" w:hAnsi="Arial" w:cs="Arial"/>
          <w:sz w:val="24"/>
          <w:szCs w:val="24"/>
          <w:lang w:val="en-US"/>
        </w:rPr>
        <w:t>,</w:t>
      </w:r>
      <w:r w:rsidR="005B7A16" w:rsidRPr="00F608FB">
        <w:rPr>
          <w:rFonts w:ascii="Arial" w:hAnsi="Arial" w:cs="Arial"/>
          <w:sz w:val="24"/>
          <w:szCs w:val="24"/>
          <w:lang w:val="en-US"/>
        </w:rPr>
        <w:t>Keith</w:t>
      </w:r>
      <w:r w:rsidR="005B7A16">
        <w:rPr>
          <w:rFonts w:ascii="Arial" w:hAnsi="Arial" w:cs="Arial"/>
          <w:sz w:val="24"/>
          <w:szCs w:val="24"/>
          <w:lang w:val="en-US"/>
        </w:rPr>
        <w:t>JC,</w:t>
      </w:r>
      <w:r w:rsidR="005B7A16" w:rsidRPr="00F608FB">
        <w:rPr>
          <w:rFonts w:ascii="Arial" w:hAnsi="Arial" w:cs="Arial"/>
          <w:sz w:val="24"/>
          <w:szCs w:val="24"/>
          <w:lang w:val="en-US"/>
        </w:rPr>
        <w:t>Men</w:t>
      </w:r>
      <w:r w:rsidR="005B7A16">
        <w:rPr>
          <w:rFonts w:ascii="Arial" w:hAnsi="Arial" w:cs="Arial"/>
          <w:sz w:val="24"/>
          <w:szCs w:val="24"/>
          <w:lang w:val="en-US"/>
        </w:rPr>
        <w:t>U,</w:t>
      </w:r>
      <w:r w:rsidR="005B7A16" w:rsidRPr="00F608FB">
        <w:rPr>
          <w:rFonts w:ascii="Arial" w:hAnsi="Arial" w:cs="Arial"/>
          <w:sz w:val="24"/>
          <w:szCs w:val="24"/>
          <w:lang w:val="en-US"/>
        </w:rPr>
        <w:t>Helen</w:t>
      </w:r>
      <w:r w:rsidR="005B7A16">
        <w:rPr>
          <w:rFonts w:ascii="Arial" w:hAnsi="Arial" w:cs="Arial"/>
          <w:sz w:val="24"/>
          <w:szCs w:val="24"/>
          <w:lang w:val="en-US"/>
        </w:rPr>
        <w:t>M,PaulD,Veith</w:t>
      </w:r>
      <w:proofErr w:type="spellEnd"/>
      <w:proofErr w:type="gramEnd"/>
      <w:r w:rsidR="005B7A16">
        <w:rPr>
          <w:rFonts w:ascii="Arial" w:hAnsi="Arial" w:cs="Arial"/>
          <w:sz w:val="24"/>
          <w:szCs w:val="24"/>
          <w:lang w:val="en-US"/>
        </w:rPr>
        <w:t xml:space="preserve"> DC</w:t>
      </w:r>
      <w:r w:rsidR="005B7A16">
        <w:rPr>
          <w:rFonts w:ascii="Arial" w:eastAsia="Times New Roman" w:hAnsi="Arial" w:cs="Arial"/>
          <w:sz w:val="24"/>
          <w:szCs w:val="24"/>
          <w:lang w:val="en-US" w:eastAsia="pt-BR"/>
        </w:rPr>
        <w:t>.</w:t>
      </w:r>
      <w:r w:rsidR="005B7A16" w:rsidRPr="00F608FB">
        <w:rPr>
          <w:rFonts w:ascii="Arial" w:eastAsia="Times New Roman" w:hAnsi="Arial" w:cs="Arial"/>
          <w:sz w:val="24"/>
          <w:szCs w:val="24"/>
          <w:lang w:val="en-US" w:eastAsia="pt-BR"/>
        </w:rPr>
        <w:t xml:space="preserve">A review of the salivary proteome and </w:t>
      </w:r>
      <w:proofErr w:type="spellStart"/>
      <w:r w:rsidR="005B7A16" w:rsidRPr="00F608FB">
        <w:rPr>
          <w:rFonts w:ascii="Arial" w:eastAsia="Times New Roman" w:hAnsi="Arial" w:cs="Arial"/>
          <w:sz w:val="24"/>
          <w:szCs w:val="24"/>
          <w:lang w:val="en-US" w:eastAsia="pt-BR"/>
        </w:rPr>
        <w:t>peptidome</w:t>
      </w:r>
      <w:proofErr w:type="spellEnd"/>
      <w:r w:rsidR="005B7A16" w:rsidRPr="00F608FB">
        <w:rPr>
          <w:rFonts w:ascii="Arial" w:eastAsia="Times New Roman" w:hAnsi="Arial" w:cs="Arial"/>
          <w:sz w:val="24"/>
          <w:szCs w:val="24"/>
          <w:lang w:val="en-US" w:eastAsia="pt-BR"/>
        </w:rPr>
        <w:t xml:space="preserve"> and saliva</w:t>
      </w:r>
      <w:r w:rsidR="005B7A16">
        <w:rPr>
          <w:rFonts w:ascii="Arial" w:eastAsia="Times New Roman" w:hAnsi="Arial" w:cs="Arial"/>
          <w:sz w:val="24"/>
          <w:szCs w:val="24"/>
          <w:lang w:val="en-US" w:eastAsia="pt-BR"/>
        </w:rPr>
        <w:t>-</w:t>
      </w:r>
      <w:r w:rsidR="005B7A16" w:rsidRPr="00F608FB">
        <w:rPr>
          <w:rFonts w:ascii="Arial" w:eastAsia="Times New Roman" w:hAnsi="Arial" w:cs="Arial"/>
          <w:sz w:val="24"/>
          <w:szCs w:val="24"/>
          <w:lang w:val="en-US" w:eastAsia="pt-BR"/>
        </w:rPr>
        <w:t xml:space="preserve">derived peptide therapeutics. </w:t>
      </w:r>
      <w:proofErr w:type="spellStart"/>
      <w:r w:rsidR="005B7A16" w:rsidRPr="00F608FB">
        <w:rPr>
          <w:rFonts w:ascii="Arial" w:eastAsia="Times New Roman" w:hAnsi="Arial" w:cs="Arial"/>
          <w:sz w:val="24"/>
          <w:szCs w:val="24"/>
          <w:lang w:eastAsia="pt-BR"/>
        </w:rPr>
        <w:t>Int</w:t>
      </w:r>
      <w:proofErr w:type="spellEnd"/>
      <w:r w:rsidR="005B7A16" w:rsidRPr="00F608FB">
        <w:rPr>
          <w:rFonts w:ascii="Arial" w:eastAsia="Times New Roman" w:hAnsi="Arial" w:cs="Arial"/>
          <w:sz w:val="24"/>
          <w:szCs w:val="24"/>
          <w:lang w:eastAsia="pt-BR"/>
        </w:rPr>
        <w:t xml:space="preserve"> J </w:t>
      </w:r>
      <w:proofErr w:type="spellStart"/>
      <w:r w:rsidR="005B7A16" w:rsidRPr="00F608FB">
        <w:rPr>
          <w:rFonts w:ascii="Arial" w:eastAsia="Times New Roman" w:hAnsi="Arial" w:cs="Arial"/>
          <w:sz w:val="24"/>
          <w:szCs w:val="24"/>
          <w:lang w:eastAsia="pt-BR"/>
        </w:rPr>
        <w:t>Pept</w:t>
      </w:r>
      <w:proofErr w:type="spellEnd"/>
      <w:r w:rsidR="005B7A16" w:rsidRPr="00F608FB">
        <w:rPr>
          <w:rFonts w:ascii="Arial" w:eastAsia="Times New Roman" w:hAnsi="Arial" w:cs="Arial"/>
          <w:sz w:val="24"/>
          <w:szCs w:val="24"/>
          <w:lang w:eastAsia="pt-BR"/>
        </w:rPr>
        <w:t xml:space="preserve"> Res </w:t>
      </w:r>
      <w:proofErr w:type="spellStart"/>
      <w:r w:rsidR="005B7A16" w:rsidRPr="00F608FB">
        <w:rPr>
          <w:rFonts w:ascii="Arial" w:eastAsia="Times New Roman" w:hAnsi="Arial" w:cs="Arial"/>
          <w:sz w:val="24"/>
          <w:szCs w:val="24"/>
          <w:lang w:eastAsia="pt-BR"/>
        </w:rPr>
        <w:t>Ther</w:t>
      </w:r>
      <w:proofErr w:type="spellEnd"/>
      <w:r w:rsidR="005B7A16" w:rsidRPr="00F608FB">
        <w:rPr>
          <w:rFonts w:ascii="Arial" w:eastAsia="Times New Roman" w:hAnsi="Arial" w:cs="Arial"/>
          <w:sz w:val="24"/>
          <w:szCs w:val="24"/>
          <w:lang w:eastAsia="pt-BR"/>
        </w:rPr>
        <w:t>[periódico na internet]2007;[acesso em 18 Dez.2015](13)547-564</w:t>
      </w:r>
      <w:r w:rsidR="005B7A16">
        <w:rPr>
          <w:rFonts w:ascii="Arial" w:eastAsia="Times New Roman" w:hAnsi="Arial" w:cs="Arial"/>
          <w:sz w:val="24"/>
          <w:szCs w:val="24"/>
          <w:lang w:eastAsia="pt-BR"/>
        </w:rPr>
        <w:t>.Disponível em:</w:t>
      </w:r>
      <w:r w:rsidR="005B7A16" w:rsidRPr="00721B92">
        <w:rPr>
          <w:rFonts w:ascii="Arial" w:eastAsia="Times New Roman" w:hAnsi="Arial" w:cs="Arial"/>
          <w:sz w:val="24"/>
          <w:szCs w:val="24"/>
          <w:lang w:eastAsia="pt-BR"/>
        </w:rPr>
        <w:t>https://www.researchgate.net/publication/227002873_A_Review_of_the_Salivary_Proteome_and_Peptidome_and_Saliva-derived_Peptide_Therapeutics</w:t>
      </w:r>
    </w:p>
    <w:p w:rsidR="005B7A16" w:rsidRDefault="005B7A16" w:rsidP="00B25DCF">
      <w:pPr>
        <w:spacing w:after="0" w:line="240" w:lineRule="auto"/>
        <w:rPr>
          <w:rFonts w:ascii="Arial" w:hAnsi="Arial" w:cs="Arial"/>
          <w:sz w:val="24"/>
          <w:szCs w:val="24"/>
        </w:rPr>
      </w:pPr>
    </w:p>
    <w:p w:rsidR="00B25DCF" w:rsidRDefault="00B25DCF" w:rsidP="00B25DCF">
      <w:pPr>
        <w:spacing w:after="0" w:line="240" w:lineRule="auto"/>
        <w:rPr>
          <w:rStyle w:val="spellingerror"/>
          <w:rFonts w:ascii="Arial" w:hAnsi="Arial" w:cs="Arial"/>
          <w:color w:val="000000" w:themeColor="text1"/>
          <w:sz w:val="24"/>
          <w:szCs w:val="24"/>
          <w:lang w:val="en-US"/>
        </w:rPr>
      </w:pPr>
    </w:p>
    <w:p w:rsidR="005B7A16" w:rsidRPr="00941DAB" w:rsidRDefault="00DF5160" w:rsidP="00B25DCF">
      <w:pPr>
        <w:spacing w:after="0" w:line="240" w:lineRule="auto"/>
        <w:rPr>
          <w:rFonts w:ascii="Arial" w:eastAsia="Times New Roman" w:hAnsi="Arial" w:cs="Arial"/>
          <w:sz w:val="24"/>
          <w:szCs w:val="24"/>
          <w:lang w:eastAsia="pt-BR"/>
        </w:rPr>
      </w:pPr>
      <w:r>
        <w:rPr>
          <w:rStyle w:val="spellingerror"/>
          <w:rFonts w:ascii="Arial" w:hAnsi="Arial" w:cs="Arial"/>
          <w:color w:val="000000" w:themeColor="text1"/>
          <w:sz w:val="24"/>
          <w:szCs w:val="24"/>
          <w:lang w:val="en-US"/>
        </w:rPr>
        <w:t xml:space="preserve">16 </w:t>
      </w:r>
      <w:proofErr w:type="spellStart"/>
      <w:r w:rsidR="005B7A16" w:rsidRPr="00F608FB">
        <w:rPr>
          <w:rStyle w:val="spellingerror"/>
          <w:rFonts w:ascii="Arial" w:hAnsi="Arial" w:cs="Arial"/>
          <w:color w:val="000000" w:themeColor="text1"/>
          <w:sz w:val="24"/>
          <w:szCs w:val="24"/>
          <w:lang w:val="en-US"/>
        </w:rPr>
        <w:t>Tschoppe</w:t>
      </w:r>
      <w:r w:rsidR="005B7A16" w:rsidRPr="00F608FB">
        <w:rPr>
          <w:rStyle w:val="normaltextrun"/>
          <w:rFonts w:ascii="Arial" w:hAnsi="Arial" w:cs="Arial"/>
          <w:color w:val="000000" w:themeColor="text1"/>
          <w:sz w:val="24"/>
          <w:szCs w:val="24"/>
          <w:lang w:val="en-US"/>
        </w:rPr>
        <w:t>P</w:t>
      </w:r>
      <w:proofErr w:type="gramStart"/>
      <w:r w:rsidR="005B7A16" w:rsidRPr="00F608FB">
        <w:rPr>
          <w:rStyle w:val="normaltextrun"/>
          <w:rFonts w:ascii="Arial" w:hAnsi="Arial" w:cs="Arial"/>
          <w:color w:val="000000" w:themeColor="text1"/>
          <w:sz w:val="24"/>
          <w:szCs w:val="24"/>
          <w:lang w:val="en-US"/>
        </w:rPr>
        <w:t>,WolfO,Eichhorn,MartinsP,KielbassaAM.Design</w:t>
      </w:r>
      <w:proofErr w:type="spellEnd"/>
      <w:proofErr w:type="gramEnd"/>
      <w:r w:rsidR="005B7A16" w:rsidRPr="00F608FB">
        <w:rPr>
          <w:rStyle w:val="normaltextrun"/>
          <w:rFonts w:ascii="Arial" w:hAnsi="Arial" w:cs="Arial"/>
          <w:color w:val="000000" w:themeColor="text1"/>
          <w:sz w:val="24"/>
          <w:szCs w:val="24"/>
          <w:lang w:val="en-US"/>
        </w:rPr>
        <w:t xml:space="preserve"> of a randomized controlled double-blind crossover clinical trial to assess the effects of saliva substitutes on bovine enamel and dentin in situ. </w:t>
      </w:r>
      <w:r w:rsidR="005B7A16" w:rsidRPr="00F608FB">
        <w:rPr>
          <w:rStyle w:val="normaltextrun"/>
          <w:rFonts w:ascii="Arial" w:hAnsi="Arial" w:cs="Arial"/>
          <w:color w:val="000000" w:themeColor="text1"/>
          <w:sz w:val="24"/>
          <w:szCs w:val="24"/>
        </w:rPr>
        <w:t>BMC Oral Health,[periódico na internet]2011;[acesso em 01 Fev.2016]11(13)1-12. </w:t>
      </w:r>
      <w:r w:rsidR="005B7A16" w:rsidRPr="00F608FB">
        <w:rPr>
          <w:rStyle w:val="eop"/>
          <w:rFonts w:ascii="Arial" w:hAnsi="Arial" w:cs="Arial"/>
          <w:color w:val="000000" w:themeColor="text1"/>
          <w:sz w:val="24"/>
          <w:szCs w:val="24"/>
        </w:rPr>
        <w:t xml:space="preserve">Disponível em: </w:t>
      </w:r>
      <w:r w:rsidR="005B7A16" w:rsidRPr="00721B92">
        <w:rPr>
          <w:rFonts w:ascii="Arial" w:hAnsi="Arial" w:cs="Arial"/>
          <w:sz w:val="24"/>
          <w:szCs w:val="24"/>
        </w:rPr>
        <w:t>http://www.ncbi.nlm.nih.gov/pubmed/21477333</w:t>
      </w:r>
      <w:r w:rsidR="005B7A16">
        <w:rPr>
          <w:rStyle w:val="Hyperlink"/>
          <w:rFonts w:ascii="Arial" w:hAnsi="Arial" w:cs="Arial"/>
          <w:sz w:val="24"/>
          <w:szCs w:val="24"/>
        </w:rPr>
        <w:t xml:space="preserve">   </w:t>
      </w:r>
    </w:p>
    <w:p w:rsidR="005B7A16" w:rsidRDefault="005B7A16" w:rsidP="00B25DCF">
      <w:pPr>
        <w:spacing w:after="0" w:line="240" w:lineRule="auto"/>
        <w:rPr>
          <w:rFonts w:ascii="Arial" w:hAnsi="Arial" w:cs="Arial"/>
          <w:sz w:val="24"/>
          <w:szCs w:val="24"/>
        </w:rPr>
      </w:pPr>
    </w:p>
    <w:p w:rsidR="00B25DCF" w:rsidRDefault="00B25DCF"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n-US"/>
        </w:rPr>
      </w:pPr>
    </w:p>
    <w:p w:rsidR="005B7A16" w:rsidRDefault="00DF5160" w:rsidP="00B25DCF">
      <w:pPr>
        <w:pStyle w:val="paragraph"/>
        <w:shd w:val="clear" w:color="auto" w:fill="FFFFFF"/>
        <w:spacing w:before="0" w:beforeAutospacing="0" w:after="0" w:afterAutospacing="0"/>
        <w:textAlignment w:val="baseline"/>
        <w:rPr>
          <w:rStyle w:val="eop"/>
          <w:rFonts w:ascii="Arial" w:hAnsi="Arial" w:cs="Arial"/>
          <w:color w:val="000000" w:themeColor="text1"/>
        </w:rPr>
      </w:pPr>
      <w:r>
        <w:rPr>
          <w:rStyle w:val="spellingerror"/>
          <w:rFonts w:ascii="Arial" w:hAnsi="Arial" w:cs="Arial"/>
          <w:color w:val="000000" w:themeColor="text1"/>
          <w:lang w:val="en-US"/>
        </w:rPr>
        <w:t xml:space="preserve">17 </w:t>
      </w:r>
      <w:r w:rsidR="005B7A16" w:rsidRPr="00EE7B1F">
        <w:rPr>
          <w:rStyle w:val="spellingerror"/>
          <w:rFonts w:ascii="Arial" w:hAnsi="Arial" w:cs="Arial"/>
          <w:color w:val="000000" w:themeColor="text1"/>
          <w:lang w:val="en-US"/>
        </w:rPr>
        <w:t>Mouly</w:t>
      </w:r>
      <w:r w:rsidR="005B7A16">
        <w:rPr>
          <w:rStyle w:val="normaltextrun"/>
          <w:rFonts w:ascii="Arial" w:hAnsi="Arial" w:cs="Arial"/>
          <w:color w:val="000000" w:themeColor="text1"/>
          <w:lang w:val="en-US"/>
        </w:rPr>
        <w:t>SJ</w:t>
      </w:r>
      <w:proofErr w:type="gramStart"/>
      <w:r w:rsidR="005B7A16">
        <w:rPr>
          <w:rStyle w:val="normaltextrun"/>
          <w:rFonts w:ascii="Arial" w:hAnsi="Arial" w:cs="Arial"/>
          <w:color w:val="000000" w:themeColor="text1"/>
          <w:lang w:val="en-US"/>
        </w:rPr>
        <w:t>,OrlerJB,TilletY,CoudertAC,OberliF,PreshawP,</w:t>
      </w:r>
      <w:r w:rsidR="005B7A16" w:rsidRPr="00EE7B1F">
        <w:rPr>
          <w:rStyle w:val="normaltextrun"/>
          <w:rFonts w:ascii="Arial" w:hAnsi="Arial" w:cs="Arial"/>
          <w:color w:val="000000" w:themeColor="text1"/>
          <w:lang w:val="en-US"/>
        </w:rPr>
        <w:t>et</w:t>
      </w:r>
      <w:r w:rsidR="005B7A16" w:rsidRPr="00EE7B1F">
        <w:rPr>
          <w:rStyle w:val="spellingerror"/>
          <w:rFonts w:ascii="Arial" w:hAnsi="Arial" w:cs="Arial"/>
          <w:color w:val="000000" w:themeColor="text1"/>
          <w:lang w:val="en-US"/>
        </w:rPr>
        <w:t>alii</w:t>
      </w:r>
      <w:r w:rsidR="005B7A16">
        <w:rPr>
          <w:rStyle w:val="normaltextrun"/>
          <w:rFonts w:ascii="Arial" w:hAnsi="Arial" w:cs="Arial"/>
          <w:color w:val="000000" w:themeColor="text1"/>
          <w:lang w:val="en-US"/>
        </w:rPr>
        <w:t>.</w:t>
      </w:r>
      <w:r w:rsidR="005B7A16" w:rsidRPr="00EE7B1F">
        <w:rPr>
          <w:rStyle w:val="normaltextrun"/>
          <w:rFonts w:ascii="Arial" w:hAnsi="Arial" w:cs="Arial"/>
          <w:color w:val="000000" w:themeColor="text1"/>
          <w:lang w:val="en-US"/>
        </w:rPr>
        <w:t>Efficacy</w:t>
      </w:r>
      <w:proofErr w:type="gramEnd"/>
      <w:r w:rsidR="005B7A16" w:rsidRPr="00EE7B1F">
        <w:rPr>
          <w:rStyle w:val="normaltextrun"/>
          <w:rFonts w:ascii="Arial" w:hAnsi="Arial" w:cs="Arial"/>
          <w:color w:val="000000" w:themeColor="text1"/>
          <w:lang w:val="en-US"/>
        </w:rPr>
        <w:t xml:space="preserve"> of a new oral lubricant solution in the management of psychotropic drug-induced xerostomia. </w:t>
      </w:r>
      <w:r w:rsidR="005B7A16" w:rsidRPr="00782CD6">
        <w:rPr>
          <w:rStyle w:val="normaltextrun"/>
          <w:rFonts w:ascii="Arial" w:hAnsi="Arial" w:cs="Arial"/>
          <w:color w:val="000000" w:themeColor="text1"/>
        </w:rPr>
        <w:t xml:space="preserve">J </w:t>
      </w:r>
      <w:proofErr w:type="spellStart"/>
      <w:r w:rsidR="005B7A16" w:rsidRPr="00782CD6">
        <w:rPr>
          <w:rStyle w:val="spellingerror"/>
          <w:rFonts w:ascii="Arial" w:hAnsi="Arial" w:cs="Arial"/>
          <w:color w:val="000000" w:themeColor="text1"/>
        </w:rPr>
        <w:t>ClinPsychopharmacol</w:t>
      </w:r>
      <w:proofErr w:type="spellEnd"/>
      <w:r w:rsidR="005B7A16" w:rsidRPr="00782CD6">
        <w:rPr>
          <w:rStyle w:val="normaltextrun"/>
          <w:rFonts w:ascii="Arial" w:hAnsi="Arial" w:cs="Arial"/>
          <w:color w:val="000000" w:themeColor="text1"/>
        </w:rPr>
        <w:t>,</w:t>
      </w:r>
      <w:r w:rsidR="005B7A16">
        <w:rPr>
          <w:rStyle w:val="normaltextrun"/>
          <w:rFonts w:ascii="Arial" w:hAnsi="Arial" w:cs="Arial"/>
          <w:color w:val="000000" w:themeColor="text1"/>
        </w:rPr>
        <w:t>[periódico na internet]2007;[acesso em 10 Jan.2016] 27(5)</w:t>
      </w:r>
      <w:r w:rsidR="005B7A16" w:rsidRPr="00782CD6">
        <w:rPr>
          <w:rStyle w:val="normaltextrun"/>
          <w:rFonts w:ascii="Arial" w:hAnsi="Arial" w:cs="Arial"/>
          <w:color w:val="000000" w:themeColor="text1"/>
        </w:rPr>
        <w:t>437-443.Disponivel em :</w:t>
      </w:r>
      <w:proofErr w:type="spellStart"/>
      <w:r w:rsidR="005B7A16" w:rsidRPr="00DA3523">
        <w:rPr>
          <w:rStyle w:val="eop"/>
          <w:rFonts w:ascii="Arial" w:hAnsi="Arial" w:cs="Arial"/>
          <w:color w:val="000000" w:themeColor="text1"/>
        </w:rPr>
        <w:t>http</w:t>
      </w:r>
      <w:proofErr w:type="spellEnd"/>
      <w:r w:rsidR="005B7A16" w:rsidRPr="00DA3523">
        <w:rPr>
          <w:rStyle w:val="eop"/>
          <w:rFonts w:ascii="Arial" w:hAnsi="Arial" w:cs="Arial"/>
          <w:color w:val="000000" w:themeColor="text1"/>
        </w:rPr>
        <w:t>://www.ncbi.nlm.nih.gov/pubmed/17873673</w:t>
      </w:r>
      <w:r w:rsidR="00721B92">
        <w:rPr>
          <w:rStyle w:val="eop"/>
          <w:rFonts w:ascii="Arial" w:hAnsi="Arial" w:cs="Arial"/>
          <w:color w:val="000000" w:themeColor="text1"/>
        </w:rPr>
        <w:t xml:space="preserve"> </w:t>
      </w:r>
    </w:p>
    <w:p w:rsidR="00B25DCF" w:rsidRDefault="00B25DCF"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rPr>
      </w:pPr>
    </w:p>
    <w:p w:rsidR="00B25DCF" w:rsidRDefault="00B25DCF"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rPr>
      </w:pPr>
    </w:p>
    <w:p w:rsidR="005B7A16" w:rsidRDefault="00DF5160" w:rsidP="00B25DCF">
      <w:pPr>
        <w:pStyle w:val="paragraph"/>
        <w:shd w:val="clear" w:color="auto" w:fill="FFFFFF"/>
        <w:spacing w:before="0" w:beforeAutospacing="0" w:after="0" w:afterAutospacing="0"/>
        <w:textAlignment w:val="baseline"/>
        <w:rPr>
          <w:rStyle w:val="eop"/>
          <w:rFonts w:ascii="Arial" w:hAnsi="Arial" w:cs="Arial"/>
          <w:color w:val="000000" w:themeColor="text1"/>
        </w:rPr>
      </w:pPr>
      <w:r>
        <w:rPr>
          <w:rStyle w:val="spellingerror"/>
          <w:rFonts w:ascii="Arial" w:hAnsi="Arial" w:cs="Arial"/>
          <w:color w:val="000000" w:themeColor="text1"/>
        </w:rPr>
        <w:t xml:space="preserve">18 </w:t>
      </w:r>
      <w:proofErr w:type="spellStart"/>
      <w:r w:rsidR="005B7A16" w:rsidRPr="00814454">
        <w:rPr>
          <w:rStyle w:val="spellingerror"/>
          <w:rFonts w:ascii="Arial" w:hAnsi="Arial" w:cs="Arial"/>
          <w:color w:val="000000" w:themeColor="text1"/>
        </w:rPr>
        <w:t>Dost</w:t>
      </w:r>
      <w:r w:rsidR="005B7A16" w:rsidRPr="00814454">
        <w:rPr>
          <w:rStyle w:val="normaltextrun"/>
          <w:rFonts w:ascii="Arial" w:hAnsi="Arial" w:cs="Arial"/>
          <w:color w:val="000000" w:themeColor="text1"/>
        </w:rPr>
        <w:t>F,FarahCS.Stimulatingthediscussionon</w:t>
      </w:r>
      <w:proofErr w:type="spellEnd"/>
      <w:r w:rsidR="005B7A16" w:rsidRPr="00814454">
        <w:rPr>
          <w:rStyle w:val="normaltextrun"/>
          <w:rFonts w:ascii="Arial" w:hAnsi="Arial" w:cs="Arial"/>
          <w:color w:val="000000" w:themeColor="text1"/>
        </w:rPr>
        <w:t xml:space="preserve"> saliva </w:t>
      </w:r>
      <w:proofErr w:type="spellStart"/>
      <w:r w:rsidR="005B7A16" w:rsidRPr="00814454">
        <w:rPr>
          <w:rStyle w:val="normaltextrun"/>
          <w:rFonts w:ascii="Arial" w:hAnsi="Arial" w:cs="Arial"/>
          <w:color w:val="000000" w:themeColor="text1"/>
        </w:rPr>
        <w:t>substitutes</w:t>
      </w:r>
      <w:proofErr w:type="spellEnd"/>
      <w:r w:rsidR="005B7A16" w:rsidRPr="00814454">
        <w:rPr>
          <w:rStyle w:val="normaltextrun"/>
          <w:rFonts w:ascii="Arial" w:hAnsi="Arial" w:cs="Arial"/>
          <w:color w:val="000000" w:themeColor="text1"/>
        </w:rPr>
        <w:t xml:space="preserve">: a </w:t>
      </w:r>
      <w:proofErr w:type="spellStart"/>
      <w:r w:rsidR="005B7A16" w:rsidRPr="00814454">
        <w:rPr>
          <w:rStyle w:val="normaltextrun"/>
          <w:rFonts w:ascii="Arial" w:hAnsi="Arial" w:cs="Arial"/>
          <w:color w:val="000000" w:themeColor="text1"/>
        </w:rPr>
        <w:t>clinicalperspective.Australian</w:t>
      </w:r>
      <w:proofErr w:type="spellEnd"/>
      <w:r w:rsidR="005B7A16" w:rsidRPr="00814454">
        <w:rPr>
          <w:rStyle w:val="normaltextrun"/>
          <w:rFonts w:ascii="Arial" w:hAnsi="Arial" w:cs="Arial"/>
          <w:color w:val="000000" w:themeColor="text1"/>
        </w:rPr>
        <w:t xml:space="preserve"> Dental </w:t>
      </w:r>
      <w:proofErr w:type="spellStart"/>
      <w:r w:rsidR="005B7A16" w:rsidRPr="00814454">
        <w:rPr>
          <w:rStyle w:val="normaltextrun"/>
          <w:rFonts w:ascii="Arial" w:hAnsi="Arial" w:cs="Arial"/>
          <w:color w:val="000000" w:themeColor="text1"/>
        </w:rPr>
        <w:t>Journal</w:t>
      </w:r>
      <w:proofErr w:type="spellEnd"/>
      <w:r w:rsidR="005B7A16" w:rsidRPr="00814454">
        <w:rPr>
          <w:rStyle w:val="normaltextrun"/>
          <w:rFonts w:ascii="Arial" w:hAnsi="Arial" w:cs="Arial"/>
          <w:color w:val="000000" w:themeColor="text1"/>
        </w:rPr>
        <w:t xml:space="preserve">,[periódico </w:t>
      </w:r>
      <w:r w:rsidR="005B7A16" w:rsidRPr="00B30146">
        <w:rPr>
          <w:rStyle w:val="normaltextrun"/>
          <w:rFonts w:ascii="Arial" w:hAnsi="Arial" w:cs="Arial"/>
          <w:color w:val="000000" w:themeColor="text1"/>
        </w:rPr>
        <w:t>na i</w:t>
      </w:r>
      <w:r w:rsidR="005B7A16">
        <w:rPr>
          <w:rStyle w:val="normaltextrun"/>
          <w:rFonts w:ascii="Arial" w:hAnsi="Arial" w:cs="Arial"/>
          <w:color w:val="000000" w:themeColor="text1"/>
        </w:rPr>
        <w:t>nternet]</w:t>
      </w:r>
      <w:r w:rsidR="005B7A16" w:rsidRPr="00B30146">
        <w:rPr>
          <w:rStyle w:val="normaltextrun"/>
          <w:rFonts w:ascii="Arial" w:hAnsi="Arial" w:cs="Arial"/>
          <w:color w:val="000000" w:themeColor="text1"/>
        </w:rPr>
        <w:t>2013</w:t>
      </w:r>
      <w:r w:rsidR="005B7A16">
        <w:rPr>
          <w:rStyle w:val="normaltextrun"/>
          <w:rFonts w:ascii="Arial" w:hAnsi="Arial" w:cs="Arial"/>
          <w:color w:val="000000" w:themeColor="text1"/>
        </w:rPr>
        <w:t>;[acesso 02 Abr.2016](58)</w:t>
      </w:r>
      <w:r w:rsidR="005B7A16" w:rsidRPr="00B30146">
        <w:rPr>
          <w:rStyle w:val="normaltextrun"/>
          <w:rFonts w:ascii="Arial" w:hAnsi="Arial" w:cs="Arial"/>
          <w:color w:val="000000" w:themeColor="text1"/>
        </w:rPr>
        <w:t>11-17.</w:t>
      </w:r>
      <w:r w:rsidR="005B7A16">
        <w:rPr>
          <w:rStyle w:val="normaltextrun"/>
          <w:rFonts w:ascii="Arial" w:hAnsi="Arial" w:cs="Arial"/>
          <w:color w:val="000000" w:themeColor="text1"/>
        </w:rPr>
        <w:t xml:space="preserve">Disponível </w:t>
      </w:r>
      <w:proofErr w:type="spellStart"/>
      <w:r w:rsidR="005B7A16">
        <w:rPr>
          <w:rStyle w:val="normaltextrun"/>
          <w:rFonts w:ascii="Arial" w:hAnsi="Arial" w:cs="Arial"/>
          <w:color w:val="000000" w:themeColor="text1"/>
        </w:rPr>
        <w:t>em:</w:t>
      </w:r>
      <w:r w:rsidR="005B7A16" w:rsidRPr="00782CD6">
        <w:rPr>
          <w:rStyle w:val="eop"/>
          <w:rFonts w:ascii="Arial" w:hAnsi="Arial" w:cs="Arial"/>
          <w:color w:val="000000" w:themeColor="text1"/>
        </w:rPr>
        <w:t>http</w:t>
      </w:r>
      <w:proofErr w:type="spellEnd"/>
      <w:r w:rsidR="005B7A16" w:rsidRPr="00782CD6">
        <w:rPr>
          <w:rStyle w:val="eop"/>
          <w:rFonts w:ascii="Arial" w:hAnsi="Arial" w:cs="Arial"/>
          <w:color w:val="000000" w:themeColor="text1"/>
        </w:rPr>
        <w:t>://bdigital.ufp.pt/</w:t>
      </w:r>
      <w:proofErr w:type="spellStart"/>
      <w:r w:rsidR="005B7A16" w:rsidRPr="00782CD6">
        <w:rPr>
          <w:rStyle w:val="eop"/>
          <w:rFonts w:ascii="Arial" w:hAnsi="Arial" w:cs="Arial"/>
          <w:color w:val="000000" w:themeColor="text1"/>
        </w:rPr>
        <w:t>bitstream</w:t>
      </w:r>
      <w:proofErr w:type="spellEnd"/>
      <w:r w:rsidR="005B7A16" w:rsidRPr="00782CD6">
        <w:rPr>
          <w:rStyle w:val="eop"/>
          <w:rFonts w:ascii="Arial" w:hAnsi="Arial" w:cs="Arial"/>
          <w:color w:val="000000" w:themeColor="text1"/>
        </w:rPr>
        <w:t>/10284/4861/1/PPG_23440.pdf</w:t>
      </w:r>
      <w:r w:rsidR="00721B92">
        <w:rPr>
          <w:rStyle w:val="eop"/>
          <w:rFonts w:ascii="Arial" w:hAnsi="Arial" w:cs="Arial"/>
          <w:color w:val="000000" w:themeColor="text1"/>
        </w:rPr>
        <w:t xml:space="preserve"> </w:t>
      </w:r>
    </w:p>
    <w:p w:rsidR="00B25DCF" w:rsidRDefault="00B25DCF"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n-US"/>
        </w:rPr>
      </w:pPr>
    </w:p>
    <w:p w:rsidR="00B25DCF" w:rsidRDefault="00B25DCF"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n-US"/>
        </w:rPr>
      </w:pPr>
    </w:p>
    <w:p w:rsidR="005B7A16" w:rsidRPr="00DA3523" w:rsidRDefault="00DF5160" w:rsidP="00B25DCF">
      <w:pPr>
        <w:pStyle w:val="paragraph"/>
        <w:shd w:val="clear" w:color="auto" w:fill="FFFFFF"/>
        <w:spacing w:before="0" w:beforeAutospacing="0" w:after="0" w:afterAutospacing="0"/>
        <w:textAlignment w:val="baseline"/>
        <w:rPr>
          <w:rStyle w:val="eop"/>
          <w:rFonts w:ascii="Arial" w:hAnsi="Arial" w:cs="Arial"/>
          <w:color w:val="000000" w:themeColor="text1"/>
        </w:rPr>
      </w:pPr>
      <w:r w:rsidRPr="00DF5160">
        <w:rPr>
          <w:rStyle w:val="spellingerror"/>
          <w:rFonts w:ascii="Arial" w:hAnsi="Arial" w:cs="Arial"/>
          <w:color w:val="000000" w:themeColor="text1"/>
          <w:lang w:val="en-US"/>
        </w:rPr>
        <w:t>19</w:t>
      </w:r>
      <w:r>
        <w:rPr>
          <w:rStyle w:val="spellingerror"/>
          <w:rFonts w:ascii="Arial" w:hAnsi="Arial" w:cs="Arial"/>
          <w:color w:val="000000" w:themeColor="text1"/>
          <w:lang w:val="en-US"/>
        </w:rPr>
        <w:t xml:space="preserve"> </w:t>
      </w:r>
      <w:proofErr w:type="spellStart"/>
      <w:r w:rsidR="005B7A16" w:rsidRPr="00EE7B1F">
        <w:rPr>
          <w:rStyle w:val="spellingerror"/>
          <w:rFonts w:ascii="Arial" w:hAnsi="Arial" w:cs="Arial"/>
          <w:color w:val="000000" w:themeColor="text1"/>
          <w:lang w:val="en-US"/>
        </w:rPr>
        <w:t>Hanning</w:t>
      </w:r>
      <w:r w:rsidR="005B7A16">
        <w:rPr>
          <w:rStyle w:val="normaltextrun"/>
          <w:rFonts w:ascii="Arial" w:hAnsi="Arial" w:cs="Arial"/>
          <w:color w:val="000000" w:themeColor="text1"/>
          <w:lang w:val="en-US"/>
        </w:rPr>
        <w:t>S</w:t>
      </w:r>
      <w:proofErr w:type="gramStart"/>
      <w:r w:rsidR="005B7A16">
        <w:rPr>
          <w:rStyle w:val="normaltextrun"/>
          <w:rFonts w:ascii="Arial" w:hAnsi="Arial" w:cs="Arial"/>
          <w:color w:val="000000" w:themeColor="text1"/>
          <w:lang w:val="en-US"/>
        </w:rPr>
        <w:t>,MotoiL,MedlecohN,SwindellsS.</w:t>
      </w:r>
      <w:r w:rsidR="005B7A16" w:rsidRPr="00EE7B1F">
        <w:rPr>
          <w:rStyle w:val="normaltextrun"/>
          <w:rFonts w:ascii="Arial" w:hAnsi="Arial" w:cs="Arial"/>
          <w:color w:val="000000" w:themeColor="text1"/>
          <w:lang w:val="en-US"/>
        </w:rPr>
        <w:t>Lecithin</w:t>
      </w:r>
      <w:proofErr w:type="spellEnd"/>
      <w:proofErr w:type="gramEnd"/>
      <w:r w:rsidR="005B7A16" w:rsidRPr="00EE7B1F">
        <w:rPr>
          <w:rStyle w:val="normaltextrun"/>
          <w:rFonts w:ascii="Arial" w:hAnsi="Arial" w:cs="Arial"/>
          <w:color w:val="000000" w:themeColor="text1"/>
          <w:lang w:val="en-US"/>
        </w:rPr>
        <w:t xml:space="preserve">-based emulsions for potential use as saliva substitutes in patients with xerostomia – viscoelastic properties. </w:t>
      </w:r>
      <w:proofErr w:type="spellStart"/>
      <w:r w:rsidR="005B7A16" w:rsidRPr="00DA3523">
        <w:rPr>
          <w:rStyle w:val="normaltextrun"/>
          <w:rFonts w:ascii="Arial" w:hAnsi="Arial" w:cs="Arial"/>
          <w:color w:val="000000" w:themeColor="text1"/>
        </w:rPr>
        <w:t>InternationalJournalofPharmaceutics</w:t>
      </w:r>
      <w:proofErr w:type="spellEnd"/>
      <w:r w:rsidR="005B7A16" w:rsidRPr="00DA3523">
        <w:rPr>
          <w:rStyle w:val="normaltextrun"/>
          <w:rFonts w:ascii="Arial" w:hAnsi="Arial" w:cs="Arial"/>
          <w:color w:val="000000" w:themeColor="text1"/>
        </w:rPr>
        <w:t>,[periódico na internet]2013;[acesso em 10 Fev.2016];</w:t>
      </w:r>
      <w:r w:rsidR="005B7A16">
        <w:rPr>
          <w:rStyle w:val="normaltextrun"/>
          <w:rFonts w:ascii="Arial" w:hAnsi="Arial" w:cs="Arial"/>
          <w:color w:val="000000" w:themeColor="text1"/>
        </w:rPr>
        <w:t>(456)560-568.</w:t>
      </w:r>
      <w:r w:rsidR="005B7A16" w:rsidRPr="00DA3523">
        <w:rPr>
          <w:rStyle w:val="eop"/>
          <w:rFonts w:ascii="Arial" w:hAnsi="Arial" w:cs="Arial"/>
          <w:color w:val="000000" w:themeColor="text1"/>
        </w:rPr>
        <w:t xml:space="preserve">Disponível em </w:t>
      </w:r>
      <w:r w:rsidR="005B7A16" w:rsidRPr="00721B92">
        <w:rPr>
          <w:rFonts w:ascii="Arial" w:hAnsi="Arial" w:cs="Arial"/>
        </w:rPr>
        <w:t>https://www.researchgate.net/publication/256075750</w:t>
      </w: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rPr>
      </w:pP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rPr>
      </w:pPr>
    </w:p>
    <w:p w:rsidR="005B7A16" w:rsidRPr="00814454" w:rsidRDefault="00DF5160" w:rsidP="00B25DCF">
      <w:pPr>
        <w:pStyle w:val="paragraph"/>
        <w:shd w:val="clear" w:color="auto" w:fill="FFFFFF"/>
        <w:spacing w:before="0" w:beforeAutospacing="0" w:after="0" w:afterAutospacing="0"/>
        <w:textAlignment w:val="baseline"/>
        <w:rPr>
          <w:rFonts w:ascii="Arial" w:hAnsi="Arial" w:cs="Arial"/>
          <w:color w:val="000000" w:themeColor="text1"/>
        </w:rPr>
      </w:pPr>
      <w:r>
        <w:rPr>
          <w:rStyle w:val="spellingerror"/>
          <w:rFonts w:ascii="Arial" w:hAnsi="Arial" w:cs="Arial"/>
          <w:color w:val="000000" w:themeColor="text1"/>
          <w:lang w:val="en-US"/>
        </w:rPr>
        <w:t xml:space="preserve">20 </w:t>
      </w:r>
      <w:proofErr w:type="spellStart"/>
      <w:r w:rsidR="005B7A16" w:rsidRPr="00814454">
        <w:rPr>
          <w:rStyle w:val="spellingerror"/>
          <w:rFonts w:ascii="Arial" w:hAnsi="Arial" w:cs="Arial"/>
          <w:color w:val="000000" w:themeColor="text1"/>
          <w:lang w:val="en-US"/>
        </w:rPr>
        <w:t>Femiano</w:t>
      </w:r>
      <w:r w:rsidR="005B7A16" w:rsidRPr="00814454">
        <w:rPr>
          <w:rStyle w:val="normaltextrun"/>
          <w:rFonts w:ascii="Arial" w:hAnsi="Arial" w:cs="Arial"/>
          <w:color w:val="000000" w:themeColor="text1"/>
          <w:lang w:val="en-US"/>
        </w:rPr>
        <w:t>F</w:t>
      </w:r>
      <w:proofErr w:type="gramStart"/>
      <w:r w:rsidR="005B7A16" w:rsidRPr="00814454">
        <w:rPr>
          <w:rStyle w:val="normaltextrun"/>
          <w:rFonts w:ascii="Arial" w:hAnsi="Arial" w:cs="Arial"/>
          <w:color w:val="000000" w:themeColor="text1"/>
          <w:lang w:val="en-US"/>
        </w:rPr>
        <w:t>,RulloR,diSpiritoF,LanzaA,FestaVM,Cirillo</w:t>
      </w:r>
      <w:proofErr w:type="spellEnd"/>
      <w:proofErr w:type="gramEnd"/>
      <w:r w:rsidR="005B7A16" w:rsidRPr="00814454">
        <w:rPr>
          <w:rStyle w:val="normaltextrun"/>
          <w:rFonts w:ascii="Arial" w:hAnsi="Arial" w:cs="Arial"/>
          <w:color w:val="000000" w:themeColor="text1"/>
          <w:lang w:val="en-US"/>
        </w:rPr>
        <w:t xml:space="preserve"> N</w:t>
      </w:r>
      <w:r w:rsidR="005B7A16">
        <w:rPr>
          <w:rStyle w:val="normaltextrun"/>
          <w:rFonts w:ascii="Arial" w:hAnsi="Arial" w:cs="Arial"/>
          <w:color w:val="000000" w:themeColor="text1"/>
          <w:lang w:val="en-US"/>
        </w:rPr>
        <w:t>.</w:t>
      </w:r>
      <w:r w:rsidR="005B7A16" w:rsidRPr="00814454">
        <w:rPr>
          <w:rStyle w:val="normaltextrun"/>
          <w:rFonts w:ascii="Arial" w:hAnsi="Arial" w:cs="Arial"/>
          <w:color w:val="000000" w:themeColor="text1"/>
          <w:lang w:val="en-US"/>
        </w:rPr>
        <w:t xml:space="preserve">A comparison of </w:t>
      </w:r>
      <w:proofErr w:type="spellStart"/>
      <w:r w:rsidR="005B7A16" w:rsidRPr="00814454">
        <w:rPr>
          <w:rStyle w:val="spellingerror"/>
          <w:rFonts w:ascii="Arial" w:hAnsi="Arial" w:cs="Arial"/>
          <w:color w:val="000000" w:themeColor="text1"/>
          <w:lang w:val="en-US"/>
        </w:rPr>
        <w:t>salivar</w:t>
      </w:r>
      <w:proofErr w:type="spellEnd"/>
      <w:r w:rsidR="005B7A16" w:rsidRPr="00814454">
        <w:rPr>
          <w:rStyle w:val="normaltextrun"/>
          <w:rFonts w:ascii="Arial" w:hAnsi="Arial" w:cs="Arial"/>
          <w:color w:val="000000" w:themeColor="text1"/>
          <w:lang w:val="en-US"/>
        </w:rPr>
        <w:t xml:space="preserve"> substitutes versus a natural </w:t>
      </w:r>
      <w:proofErr w:type="spellStart"/>
      <w:r w:rsidR="005B7A16" w:rsidRPr="00814454">
        <w:rPr>
          <w:rStyle w:val="spellingerror"/>
          <w:rFonts w:ascii="Arial" w:hAnsi="Arial" w:cs="Arial"/>
          <w:color w:val="000000" w:themeColor="text1"/>
          <w:lang w:val="en-US"/>
        </w:rPr>
        <w:t>sialogogue</w:t>
      </w:r>
      <w:proofErr w:type="spellEnd"/>
      <w:r w:rsidR="005B7A16" w:rsidRPr="00814454">
        <w:rPr>
          <w:rStyle w:val="normaltextrun"/>
          <w:rFonts w:ascii="Arial" w:hAnsi="Arial" w:cs="Arial"/>
          <w:color w:val="000000" w:themeColor="text1"/>
          <w:lang w:val="en-US"/>
        </w:rPr>
        <w:t xml:space="preserve"> (citric acid) in patients complaining of dry mouth as an advers</w:t>
      </w:r>
      <w:r w:rsidR="005B7A16" w:rsidRPr="00EE7B1F">
        <w:rPr>
          <w:rStyle w:val="normaltextrun"/>
          <w:rFonts w:ascii="Arial" w:hAnsi="Arial" w:cs="Arial"/>
          <w:color w:val="000000" w:themeColor="text1"/>
          <w:lang w:val="en-US"/>
        </w:rPr>
        <w:t xml:space="preserve">e drug reaction: a clinical, randomized controlled study. </w:t>
      </w:r>
      <w:r w:rsidR="005B7A16" w:rsidRPr="00814454">
        <w:rPr>
          <w:rStyle w:val="normaltextrun"/>
          <w:rFonts w:ascii="Arial" w:hAnsi="Arial" w:cs="Arial"/>
          <w:color w:val="000000" w:themeColor="text1"/>
        </w:rPr>
        <w:t xml:space="preserve">Oral </w:t>
      </w:r>
      <w:proofErr w:type="spellStart"/>
      <w:r w:rsidR="005B7A16" w:rsidRPr="00814454">
        <w:rPr>
          <w:rStyle w:val="spellingerror"/>
          <w:rFonts w:ascii="Arial" w:hAnsi="Arial" w:cs="Arial"/>
          <w:color w:val="000000" w:themeColor="text1"/>
        </w:rPr>
        <w:t>Surg</w:t>
      </w:r>
      <w:proofErr w:type="spellEnd"/>
      <w:r w:rsidR="005B7A16" w:rsidRPr="00814454">
        <w:rPr>
          <w:rStyle w:val="normaltextrun"/>
          <w:rFonts w:ascii="Arial" w:hAnsi="Arial" w:cs="Arial"/>
          <w:color w:val="000000" w:themeColor="text1"/>
        </w:rPr>
        <w:t xml:space="preserve"> Oral </w:t>
      </w:r>
      <w:proofErr w:type="spellStart"/>
      <w:r w:rsidR="005B7A16" w:rsidRPr="00814454">
        <w:rPr>
          <w:rStyle w:val="spellingerror"/>
          <w:rFonts w:ascii="Arial" w:hAnsi="Arial" w:cs="Arial"/>
          <w:color w:val="000000" w:themeColor="text1"/>
        </w:rPr>
        <w:t>Med</w:t>
      </w:r>
      <w:proofErr w:type="spellEnd"/>
      <w:r w:rsidR="005B7A16" w:rsidRPr="00814454">
        <w:rPr>
          <w:rStyle w:val="normaltextrun"/>
          <w:rFonts w:ascii="Arial" w:hAnsi="Arial" w:cs="Arial"/>
          <w:color w:val="000000" w:themeColor="text1"/>
        </w:rPr>
        <w:t xml:space="preserve"> Oral </w:t>
      </w:r>
      <w:proofErr w:type="spellStart"/>
      <w:r w:rsidR="005B7A16" w:rsidRPr="00814454">
        <w:rPr>
          <w:rStyle w:val="spellingerror"/>
          <w:rFonts w:ascii="Arial" w:hAnsi="Arial" w:cs="Arial"/>
          <w:color w:val="000000" w:themeColor="text1"/>
        </w:rPr>
        <w:t>Pathol</w:t>
      </w:r>
      <w:proofErr w:type="spellEnd"/>
      <w:r w:rsidR="005B7A16" w:rsidRPr="00814454">
        <w:rPr>
          <w:rStyle w:val="normaltextrun"/>
          <w:rFonts w:ascii="Arial" w:hAnsi="Arial" w:cs="Arial"/>
          <w:color w:val="000000" w:themeColor="text1"/>
        </w:rPr>
        <w:t xml:space="preserve"> Oral </w:t>
      </w:r>
      <w:proofErr w:type="spellStart"/>
      <w:r w:rsidR="005B7A16" w:rsidRPr="00814454">
        <w:rPr>
          <w:rStyle w:val="spellingerror"/>
          <w:rFonts w:ascii="Arial" w:hAnsi="Arial" w:cs="Arial"/>
          <w:color w:val="000000" w:themeColor="text1"/>
        </w:rPr>
        <w:t>RadiolEndod</w:t>
      </w:r>
      <w:proofErr w:type="spellEnd"/>
      <w:r w:rsidR="005B7A16" w:rsidRPr="00814454">
        <w:rPr>
          <w:rStyle w:val="normaltextrun"/>
          <w:rFonts w:ascii="Arial" w:hAnsi="Arial" w:cs="Arial"/>
          <w:color w:val="000000" w:themeColor="text1"/>
        </w:rPr>
        <w:t>,[períodico na internet]2011;</w:t>
      </w:r>
      <w:r w:rsidR="005B7A16">
        <w:rPr>
          <w:rStyle w:val="normaltextrun"/>
          <w:rFonts w:ascii="Arial" w:hAnsi="Arial" w:cs="Arial"/>
          <w:color w:val="000000" w:themeColor="text1"/>
        </w:rPr>
        <w:t>[acesso em 30 Out.2015]112(1)15-20.</w:t>
      </w:r>
      <w:r w:rsidR="005B7A16" w:rsidRPr="00814454">
        <w:rPr>
          <w:rStyle w:val="eop"/>
          <w:rFonts w:ascii="Arial" w:hAnsi="Arial" w:cs="Arial"/>
          <w:color w:val="000000" w:themeColor="text1"/>
        </w:rPr>
        <w:t xml:space="preserve">Disponivel em http://www.ncbi.nlm.nih.gov/pubmed/21507689 </w:t>
      </w:r>
    </w:p>
    <w:p w:rsidR="00397125" w:rsidRDefault="00397125" w:rsidP="00B25DCF">
      <w:pPr>
        <w:pStyle w:val="paragraph"/>
        <w:shd w:val="clear" w:color="auto" w:fill="FFFFFF"/>
        <w:spacing w:before="0" w:beforeAutospacing="0" w:after="0" w:afterAutospacing="0"/>
        <w:textAlignment w:val="baseline"/>
        <w:rPr>
          <w:rStyle w:val="normaltextrun"/>
          <w:rFonts w:ascii="Arial" w:hAnsi="Arial" w:cs="Arial"/>
          <w:color w:val="000000" w:themeColor="text1"/>
        </w:rPr>
      </w:pPr>
    </w:p>
    <w:p w:rsidR="00397125" w:rsidRDefault="00397125" w:rsidP="00B25DCF">
      <w:pPr>
        <w:pStyle w:val="paragraph"/>
        <w:shd w:val="clear" w:color="auto" w:fill="FFFFFF"/>
        <w:spacing w:before="0" w:beforeAutospacing="0" w:after="0" w:afterAutospacing="0"/>
        <w:textAlignment w:val="baseline"/>
        <w:rPr>
          <w:rStyle w:val="normaltextrun"/>
          <w:rFonts w:ascii="Arial" w:hAnsi="Arial" w:cs="Arial"/>
          <w:color w:val="000000" w:themeColor="text1"/>
        </w:rPr>
      </w:pPr>
    </w:p>
    <w:p w:rsidR="005B7A16" w:rsidRPr="00EE7B1F" w:rsidRDefault="00DF5160" w:rsidP="00B25DCF">
      <w:pPr>
        <w:pStyle w:val="paragraph"/>
        <w:shd w:val="clear" w:color="auto" w:fill="FFFFFF"/>
        <w:spacing w:before="0" w:beforeAutospacing="0" w:after="0" w:afterAutospacing="0"/>
        <w:textAlignment w:val="baseline"/>
        <w:rPr>
          <w:rFonts w:ascii="Arial" w:hAnsi="Arial" w:cs="Arial"/>
          <w:color w:val="000000" w:themeColor="text1"/>
        </w:rPr>
      </w:pPr>
      <w:r>
        <w:rPr>
          <w:rStyle w:val="normaltextrun"/>
          <w:rFonts w:ascii="Arial" w:hAnsi="Arial" w:cs="Arial"/>
          <w:color w:val="000000" w:themeColor="text1"/>
        </w:rPr>
        <w:t xml:space="preserve">21 </w:t>
      </w:r>
      <w:r w:rsidR="005B7A16">
        <w:rPr>
          <w:rStyle w:val="normaltextrun"/>
          <w:rFonts w:ascii="Arial" w:hAnsi="Arial" w:cs="Arial"/>
          <w:color w:val="000000" w:themeColor="text1"/>
        </w:rPr>
        <w:t xml:space="preserve">Feio </w:t>
      </w:r>
      <w:proofErr w:type="spellStart"/>
      <w:r w:rsidR="005B7A16">
        <w:rPr>
          <w:rStyle w:val="normaltextrun"/>
          <w:rFonts w:ascii="Arial" w:hAnsi="Arial" w:cs="Arial"/>
          <w:color w:val="000000" w:themeColor="text1"/>
        </w:rPr>
        <w:t>M,</w:t>
      </w:r>
      <w:r w:rsidR="005B7A16" w:rsidRPr="00EE7B1F">
        <w:rPr>
          <w:rStyle w:val="spellingerror"/>
          <w:rFonts w:ascii="Arial" w:hAnsi="Arial" w:cs="Arial"/>
          <w:color w:val="000000" w:themeColor="text1"/>
        </w:rPr>
        <w:t>Sapeta</w:t>
      </w:r>
      <w:r w:rsidR="005B7A16">
        <w:rPr>
          <w:rStyle w:val="normaltextrun"/>
          <w:rFonts w:ascii="Arial" w:hAnsi="Arial" w:cs="Arial"/>
          <w:color w:val="000000" w:themeColor="text1"/>
        </w:rPr>
        <w:t>P.</w:t>
      </w:r>
      <w:r w:rsidR="005B7A16" w:rsidRPr="00EE7B1F">
        <w:rPr>
          <w:rStyle w:val="normaltextrun"/>
          <w:rFonts w:ascii="Arial" w:hAnsi="Arial" w:cs="Arial"/>
          <w:color w:val="000000" w:themeColor="text1"/>
        </w:rPr>
        <w:t>Xerostomia</w:t>
      </w:r>
      <w:proofErr w:type="spellEnd"/>
      <w:r w:rsidR="005B7A16" w:rsidRPr="00EE7B1F">
        <w:rPr>
          <w:rStyle w:val="normaltextrun"/>
          <w:rFonts w:ascii="Arial" w:hAnsi="Arial" w:cs="Arial"/>
          <w:color w:val="000000" w:themeColor="text1"/>
        </w:rPr>
        <w:t xml:space="preserve"> em cuidados paliativos. Acta </w:t>
      </w:r>
      <w:proofErr w:type="spellStart"/>
      <w:r w:rsidR="005B7A16" w:rsidRPr="00EE7B1F">
        <w:rPr>
          <w:rStyle w:val="spellingerror"/>
          <w:rFonts w:ascii="Arial" w:hAnsi="Arial" w:cs="Arial"/>
          <w:color w:val="000000" w:themeColor="text1"/>
        </w:rPr>
        <w:t>MedPort</w:t>
      </w:r>
      <w:proofErr w:type="spellEnd"/>
      <w:r w:rsidR="005B7A16" w:rsidRPr="00EE7B1F">
        <w:rPr>
          <w:rStyle w:val="normaltextrun"/>
          <w:rFonts w:ascii="Arial" w:hAnsi="Arial" w:cs="Arial"/>
          <w:color w:val="000000" w:themeColor="text1"/>
        </w:rPr>
        <w:t>,</w:t>
      </w:r>
      <w:r w:rsidR="005B7A16">
        <w:rPr>
          <w:rStyle w:val="normaltextrun"/>
          <w:rFonts w:ascii="Arial" w:hAnsi="Arial" w:cs="Arial"/>
          <w:color w:val="000000" w:themeColor="text1"/>
        </w:rPr>
        <w:t>[periódico na internet]2005;[acesso em 03 Jan.2016](18)</w:t>
      </w:r>
      <w:r w:rsidR="005B7A16" w:rsidRPr="00EE7B1F">
        <w:rPr>
          <w:rStyle w:val="normaltextrun"/>
          <w:rFonts w:ascii="Arial" w:hAnsi="Arial" w:cs="Arial"/>
          <w:color w:val="000000" w:themeColor="text1"/>
        </w:rPr>
        <w:t>459-466.</w:t>
      </w:r>
      <w:r w:rsidR="005B7A16">
        <w:rPr>
          <w:rStyle w:val="normaltextrun"/>
          <w:rFonts w:ascii="Arial" w:hAnsi="Arial" w:cs="Arial"/>
          <w:color w:val="000000" w:themeColor="text1"/>
        </w:rPr>
        <w:t xml:space="preserve">Disponível </w:t>
      </w:r>
      <w:proofErr w:type="spellStart"/>
      <w:r w:rsidR="005B7A16">
        <w:rPr>
          <w:rStyle w:val="normaltextrun"/>
          <w:rFonts w:ascii="Arial" w:hAnsi="Arial" w:cs="Arial"/>
          <w:color w:val="000000" w:themeColor="text1"/>
        </w:rPr>
        <w:t>em:</w:t>
      </w:r>
      <w:r w:rsidR="005B7A16" w:rsidRPr="00B30146">
        <w:rPr>
          <w:rStyle w:val="normaltextrun"/>
          <w:rFonts w:ascii="Arial" w:hAnsi="Arial" w:cs="Arial"/>
          <w:color w:val="000000" w:themeColor="text1"/>
        </w:rPr>
        <w:t>http</w:t>
      </w:r>
      <w:proofErr w:type="spellEnd"/>
      <w:r w:rsidR="005B7A16" w:rsidRPr="00B30146">
        <w:rPr>
          <w:rStyle w:val="normaltextrun"/>
          <w:rFonts w:ascii="Arial" w:hAnsi="Arial" w:cs="Arial"/>
          <w:color w:val="000000" w:themeColor="text1"/>
        </w:rPr>
        <w:t>://bdigital.ufp.pt/</w:t>
      </w:r>
      <w:proofErr w:type="spellStart"/>
      <w:r w:rsidR="005B7A16" w:rsidRPr="00B30146">
        <w:rPr>
          <w:rStyle w:val="normaltextrun"/>
          <w:rFonts w:ascii="Arial" w:hAnsi="Arial" w:cs="Arial"/>
          <w:color w:val="000000" w:themeColor="text1"/>
        </w:rPr>
        <w:t>bitstream</w:t>
      </w:r>
      <w:proofErr w:type="spellEnd"/>
      <w:r w:rsidR="005B7A16" w:rsidRPr="00B30146">
        <w:rPr>
          <w:rStyle w:val="normaltextrun"/>
          <w:rFonts w:ascii="Arial" w:hAnsi="Arial" w:cs="Arial"/>
          <w:color w:val="000000" w:themeColor="text1"/>
        </w:rPr>
        <w:t>/10284/4861/1/PPG_23440.pdf</w:t>
      </w:r>
      <w:r w:rsidR="005B7A16" w:rsidRPr="00EE7B1F">
        <w:rPr>
          <w:rStyle w:val="eop"/>
          <w:rFonts w:ascii="Arial" w:hAnsi="Arial" w:cs="Arial"/>
          <w:color w:val="000000" w:themeColor="text1"/>
        </w:rPr>
        <w:t> </w:t>
      </w: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rPr>
      </w:pP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rPr>
      </w:pPr>
    </w:p>
    <w:p w:rsidR="005B7A16" w:rsidRDefault="00DF5160" w:rsidP="00B25DCF">
      <w:pPr>
        <w:pStyle w:val="paragraph"/>
        <w:shd w:val="clear" w:color="auto" w:fill="FFFFFF"/>
        <w:spacing w:before="0" w:beforeAutospacing="0" w:after="0" w:afterAutospacing="0"/>
        <w:textAlignment w:val="baseline"/>
        <w:rPr>
          <w:rStyle w:val="eop"/>
          <w:rFonts w:ascii="Arial" w:hAnsi="Arial" w:cs="Arial"/>
          <w:color w:val="000000" w:themeColor="text1"/>
        </w:rPr>
      </w:pPr>
      <w:r>
        <w:rPr>
          <w:rStyle w:val="spellingerror"/>
          <w:rFonts w:ascii="Arial" w:hAnsi="Arial" w:cs="Arial"/>
          <w:color w:val="000000" w:themeColor="text1"/>
        </w:rPr>
        <w:t xml:space="preserve">22 </w:t>
      </w:r>
      <w:proofErr w:type="spellStart"/>
      <w:r w:rsidR="005B7A16" w:rsidRPr="00814454">
        <w:rPr>
          <w:rStyle w:val="spellingerror"/>
          <w:rFonts w:ascii="Arial" w:hAnsi="Arial" w:cs="Arial"/>
          <w:color w:val="000000" w:themeColor="text1"/>
        </w:rPr>
        <w:t>Dost</w:t>
      </w:r>
      <w:r w:rsidR="005B7A16" w:rsidRPr="00814454">
        <w:rPr>
          <w:rStyle w:val="normaltextrun"/>
          <w:rFonts w:ascii="Arial" w:hAnsi="Arial" w:cs="Arial"/>
          <w:color w:val="000000" w:themeColor="text1"/>
        </w:rPr>
        <w:t>F,FarahCS.Stimulatingthediscussionon</w:t>
      </w:r>
      <w:proofErr w:type="spellEnd"/>
      <w:r w:rsidR="005B7A16" w:rsidRPr="00814454">
        <w:rPr>
          <w:rStyle w:val="normaltextrun"/>
          <w:rFonts w:ascii="Arial" w:hAnsi="Arial" w:cs="Arial"/>
          <w:color w:val="000000" w:themeColor="text1"/>
        </w:rPr>
        <w:t xml:space="preserve"> saliva </w:t>
      </w:r>
      <w:proofErr w:type="spellStart"/>
      <w:r w:rsidR="005B7A16" w:rsidRPr="00814454">
        <w:rPr>
          <w:rStyle w:val="normaltextrun"/>
          <w:rFonts w:ascii="Arial" w:hAnsi="Arial" w:cs="Arial"/>
          <w:color w:val="000000" w:themeColor="text1"/>
        </w:rPr>
        <w:t>substitutes</w:t>
      </w:r>
      <w:proofErr w:type="spellEnd"/>
      <w:r w:rsidR="005B7A16" w:rsidRPr="00814454">
        <w:rPr>
          <w:rStyle w:val="normaltextrun"/>
          <w:rFonts w:ascii="Arial" w:hAnsi="Arial" w:cs="Arial"/>
          <w:color w:val="000000" w:themeColor="text1"/>
        </w:rPr>
        <w:t xml:space="preserve">: a </w:t>
      </w:r>
      <w:proofErr w:type="spellStart"/>
      <w:r w:rsidR="005B7A16" w:rsidRPr="00814454">
        <w:rPr>
          <w:rStyle w:val="normaltextrun"/>
          <w:rFonts w:ascii="Arial" w:hAnsi="Arial" w:cs="Arial"/>
          <w:color w:val="000000" w:themeColor="text1"/>
        </w:rPr>
        <w:t>clinicalperspective.Australian</w:t>
      </w:r>
      <w:proofErr w:type="spellEnd"/>
      <w:r w:rsidR="005B7A16" w:rsidRPr="00814454">
        <w:rPr>
          <w:rStyle w:val="normaltextrun"/>
          <w:rFonts w:ascii="Arial" w:hAnsi="Arial" w:cs="Arial"/>
          <w:color w:val="000000" w:themeColor="text1"/>
        </w:rPr>
        <w:t xml:space="preserve"> Dental </w:t>
      </w:r>
      <w:proofErr w:type="spellStart"/>
      <w:r w:rsidR="005B7A16" w:rsidRPr="00814454">
        <w:rPr>
          <w:rStyle w:val="normaltextrun"/>
          <w:rFonts w:ascii="Arial" w:hAnsi="Arial" w:cs="Arial"/>
          <w:color w:val="000000" w:themeColor="text1"/>
        </w:rPr>
        <w:t>Journal</w:t>
      </w:r>
      <w:proofErr w:type="spellEnd"/>
      <w:r w:rsidR="005B7A16" w:rsidRPr="00814454">
        <w:rPr>
          <w:rStyle w:val="normaltextrun"/>
          <w:rFonts w:ascii="Arial" w:hAnsi="Arial" w:cs="Arial"/>
          <w:color w:val="000000" w:themeColor="text1"/>
        </w:rPr>
        <w:t xml:space="preserve">,[periódico </w:t>
      </w:r>
      <w:r w:rsidR="005B7A16" w:rsidRPr="00B30146">
        <w:rPr>
          <w:rStyle w:val="normaltextrun"/>
          <w:rFonts w:ascii="Arial" w:hAnsi="Arial" w:cs="Arial"/>
          <w:color w:val="000000" w:themeColor="text1"/>
        </w:rPr>
        <w:t>na i</w:t>
      </w:r>
      <w:r w:rsidR="005B7A16">
        <w:rPr>
          <w:rStyle w:val="normaltextrun"/>
          <w:rFonts w:ascii="Arial" w:hAnsi="Arial" w:cs="Arial"/>
          <w:color w:val="000000" w:themeColor="text1"/>
        </w:rPr>
        <w:t>nternet]</w:t>
      </w:r>
      <w:r w:rsidR="005B7A16" w:rsidRPr="00B30146">
        <w:rPr>
          <w:rStyle w:val="normaltextrun"/>
          <w:rFonts w:ascii="Arial" w:hAnsi="Arial" w:cs="Arial"/>
          <w:color w:val="000000" w:themeColor="text1"/>
        </w:rPr>
        <w:t>2013</w:t>
      </w:r>
      <w:r w:rsidR="005B7A16">
        <w:rPr>
          <w:rStyle w:val="normaltextrun"/>
          <w:rFonts w:ascii="Arial" w:hAnsi="Arial" w:cs="Arial"/>
          <w:color w:val="000000" w:themeColor="text1"/>
        </w:rPr>
        <w:t>;[acesso 02 Abr.2016](58)</w:t>
      </w:r>
      <w:r w:rsidR="005B7A16" w:rsidRPr="00B30146">
        <w:rPr>
          <w:rStyle w:val="normaltextrun"/>
          <w:rFonts w:ascii="Arial" w:hAnsi="Arial" w:cs="Arial"/>
          <w:color w:val="000000" w:themeColor="text1"/>
        </w:rPr>
        <w:t>11-17.</w:t>
      </w:r>
      <w:r w:rsidR="005B7A16">
        <w:rPr>
          <w:rStyle w:val="normaltextrun"/>
          <w:rFonts w:ascii="Arial" w:hAnsi="Arial" w:cs="Arial"/>
          <w:color w:val="000000" w:themeColor="text1"/>
        </w:rPr>
        <w:t xml:space="preserve">Disponível </w:t>
      </w:r>
      <w:proofErr w:type="spellStart"/>
      <w:r w:rsidR="005B7A16">
        <w:rPr>
          <w:rStyle w:val="normaltextrun"/>
          <w:rFonts w:ascii="Arial" w:hAnsi="Arial" w:cs="Arial"/>
          <w:color w:val="000000" w:themeColor="text1"/>
        </w:rPr>
        <w:t>em:</w:t>
      </w:r>
      <w:r w:rsidR="005B7A16" w:rsidRPr="00782CD6">
        <w:rPr>
          <w:rStyle w:val="eop"/>
          <w:rFonts w:ascii="Arial" w:hAnsi="Arial" w:cs="Arial"/>
          <w:color w:val="000000" w:themeColor="text1"/>
        </w:rPr>
        <w:t>http</w:t>
      </w:r>
      <w:proofErr w:type="spellEnd"/>
      <w:r w:rsidR="005B7A16" w:rsidRPr="00782CD6">
        <w:rPr>
          <w:rStyle w:val="eop"/>
          <w:rFonts w:ascii="Arial" w:hAnsi="Arial" w:cs="Arial"/>
          <w:color w:val="000000" w:themeColor="text1"/>
        </w:rPr>
        <w:t>://bdigital.ufp.pt/</w:t>
      </w:r>
      <w:proofErr w:type="spellStart"/>
      <w:r w:rsidR="005B7A16" w:rsidRPr="00782CD6">
        <w:rPr>
          <w:rStyle w:val="eop"/>
          <w:rFonts w:ascii="Arial" w:hAnsi="Arial" w:cs="Arial"/>
          <w:color w:val="000000" w:themeColor="text1"/>
        </w:rPr>
        <w:t>bitstream</w:t>
      </w:r>
      <w:proofErr w:type="spellEnd"/>
      <w:r w:rsidR="005B7A16" w:rsidRPr="00782CD6">
        <w:rPr>
          <w:rStyle w:val="eop"/>
          <w:rFonts w:ascii="Arial" w:hAnsi="Arial" w:cs="Arial"/>
          <w:color w:val="000000" w:themeColor="text1"/>
        </w:rPr>
        <w:t>/10284/4861/1/PPG_23440.pdf</w:t>
      </w:r>
      <w:r w:rsidR="00721B92">
        <w:rPr>
          <w:rStyle w:val="eop"/>
          <w:rFonts w:ascii="Arial" w:hAnsi="Arial" w:cs="Arial"/>
          <w:color w:val="000000" w:themeColor="text1"/>
        </w:rPr>
        <w:t xml:space="preserve"> </w:t>
      </w: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n-US"/>
        </w:rPr>
      </w:pP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n-US"/>
        </w:rPr>
      </w:pPr>
    </w:p>
    <w:p w:rsidR="005B7A16" w:rsidRDefault="00DF5160" w:rsidP="00B25DCF">
      <w:pPr>
        <w:pStyle w:val="paragraph"/>
        <w:shd w:val="clear" w:color="auto" w:fill="FFFFFF"/>
        <w:spacing w:before="0" w:beforeAutospacing="0" w:after="0" w:afterAutospacing="0"/>
        <w:textAlignment w:val="baseline"/>
        <w:rPr>
          <w:rStyle w:val="Hyperlink"/>
          <w:rFonts w:ascii="Arial" w:hAnsi="Arial" w:cs="Arial"/>
        </w:rPr>
      </w:pPr>
      <w:r w:rsidRPr="00DF5160">
        <w:rPr>
          <w:rStyle w:val="spellingerror"/>
          <w:rFonts w:ascii="Arial" w:hAnsi="Arial" w:cs="Arial"/>
          <w:color w:val="000000" w:themeColor="text1"/>
          <w:lang w:val="en-US"/>
        </w:rPr>
        <w:t xml:space="preserve">23 </w:t>
      </w:r>
      <w:proofErr w:type="spellStart"/>
      <w:r w:rsidR="005B7A16" w:rsidRPr="008C319B">
        <w:rPr>
          <w:rStyle w:val="spellingerror"/>
          <w:rFonts w:ascii="Arial" w:hAnsi="Arial" w:cs="Arial"/>
          <w:color w:val="000000" w:themeColor="text1"/>
          <w:lang w:val="en-US"/>
        </w:rPr>
        <w:t>Hopcraft</w:t>
      </w:r>
      <w:r w:rsidR="005B7A16" w:rsidRPr="008C319B">
        <w:rPr>
          <w:rStyle w:val="normaltextrun"/>
          <w:rFonts w:ascii="Arial" w:hAnsi="Arial" w:cs="Arial"/>
          <w:color w:val="000000" w:themeColor="text1"/>
          <w:lang w:val="en-US"/>
        </w:rPr>
        <w:t>MS</w:t>
      </w:r>
      <w:proofErr w:type="gramStart"/>
      <w:r w:rsidR="005B7A16" w:rsidRPr="008C319B">
        <w:rPr>
          <w:rStyle w:val="normaltextrun"/>
          <w:rFonts w:ascii="Arial" w:hAnsi="Arial" w:cs="Arial"/>
          <w:color w:val="000000" w:themeColor="text1"/>
          <w:lang w:val="en-US"/>
        </w:rPr>
        <w:t>,Tan</w:t>
      </w:r>
      <w:proofErr w:type="spellEnd"/>
      <w:proofErr w:type="gramEnd"/>
      <w:r w:rsidR="005B7A16" w:rsidRPr="008C319B">
        <w:rPr>
          <w:rStyle w:val="normaltextrun"/>
          <w:rFonts w:ascii="Arial" w:hAnsi="Arial" w:cs="Arial"/>
          <w:color w:val="000000" w:themeColor="text1"/>
          <w:lang w:val="en-US"/>
        </w:rPr>
        <w:t xml:space="preserve"> C Xerostomia: an update for clinicians. </w:t>
      </w:r>
      <w:proofErr w:type="spellStart"/>
      <w:r w:rsidR="005B7A16" w:rsidRPr="00B30146">
        <w:rPr>
          <w:rStyle w:val="spellingerror"/>
          <w:rFonts w:ascii="Arial" w:hAnsi="Arial" w:cs="Arial"/>
          <w:color w:val="000000" w:themeColor="text1"/>
        </w:rPr>
        <w:t>Australian</w:t>
      </w:r>
      <w:proofErr w:type="spellEnd"/>
      <w:r w:rsidR="005B7A16" w:rsidRPr="00B30146">
        <w:rPr>
          <w:rStyle w:val="normaltextrun"/>
          <w:rFonts w:ascii="Arial" w:hAnsi="Arial" w:cs="Arial"/>
          <w:color w:val="000000" w:themeColor="text1"/>
        </w:rPr>
        <w:t xml:space="preserve"> Dental </w:t>
      </w:r>
      <w:proofErr w:type="spellStart"/>
      <w:r w:rsidR="005B7A16" w:rsidRPr="00B30146">
        <w:rPr>
          <w:rStyle w:val="spellingerror"/>
          <w:rFonts w:ascii="Arial" w:hAnsi="Arial" w:cs="Arial"/>
          <w:color w:val="000000" w:themeColor="text1"/>
        </w:rPr>
        <w:t>Journal</w:t>
      </w:r>
      <w:proofErr w:type="spellEnd"/>
      <w:r w:rsidR="005B7A16" w:rsidRPr="00B30146">
        <w:rPr>
          <w:rStyle w:val="normaltextrun"/>
          <w:rFonts w:ascii="Arial" w:hAnsi="Arial" w:cs="Arial"/>
          <w:color w:val="000000" w:themeColor="text1"/>
        </w:rPr>
        <w:t>,[periódico na internet] 2010;[acesso em 9 Jan.2016](55</w:t>
      </w:r>
      <w:r w:rsidR="005B7A16">
        <w:rPr>
          <w:rStyle w:val="normaltextrun"/>
          <w:rFonts w:ascii="Arial" w:hAnsi="Arial" w:cs="Arial"/>
          <w:color w:val="000000" w:themeColor="text1"/>
        </w:rPr>
        <w:t>)</w:t>
      </w:r>
      <w:r w:rsidR="005B7A16" w:rsidRPr="00B30146">
        <w:rPr>
          <w:rStyle w:val="normaltextrun"/>
          <w:rFonts w:ascii="Arial" w:hAnsi="Arial" w:cs="Arial"/>
          <w:color w:val="000000" w:themeColor="text1"/>
        </w:rPr>
        <w:t>238-244. </w:t>
      </w:r>
      <w:r w:rsidR="005B7A16">
        <w:rPr>
          <w:rStyle w:val="eop"/>
          <w:rFonts w:ascii="Arial" w:hAnsi="Arial" w:cs="Arial"/>
          <w:color w:val="000000" w:themeColor="text1"/>
        </w:rPr>
        <w:t>Disponível em:</w:t>
      </w:r>
      <w:r w:rsidR="005B7A16" w:rsidRPr="00721B92">
        <w:rPr>
          <w:rFonts w:ascii="Arial" w:hAnsi="Arial" w:cs="Arial"/>
        </w:rPr>
        <w:t>http://onlinelibrary.wiley.com/doi/10.1111/j.1834-7819.2010.01229.x/full</w:t>
      </w:r>
      <w:r w:rsidR="00721B92">
        <w:rPr>
          <w:rStyle w:val="Hyperlink"/>
          <w:rFonts w:ascii="Arial" w:hAnsi="Arial" w:cs="Arial"/>
        </w:rPr>
        <w:t xml:space="preserve"> </w:t>
      </w: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s-ES_tradnl"/>
        </w:rPr>
      </w:pP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s-ES_tradnl"/>
        </w:rPr>
      </w:pPr>
    </w:p>
    <w:p w:rsidR="005B7A16" w:rsidRDefault="00DF5160" w:rsidP="00B25DCF">
      <w:pPr>
        <w:pStyle w:val="paragraph"/>
        <w:shd w:val="clear" w:color="auto" w:fill="FFFFFF"/>
        <w:spacing w:before="0" w:beforeAutospacing="0" w:after="0" w:afterAutospacing="0"/>
        <w:textAlignment w:val="baseline"/>
        <w:rPr>
          <w:rStyle w:val="eop"/>
          <w:rFonts w:ascii="Arial" w:hAnsi="Arial" w:cs="Arial"/>
          <w:color w:val="000000" w:themeColor="text1"/>
        </w:rPr>
      </w:pPr>
      <w:r>
        <w:rPr>
          <w:rStyle w:val="spellingerror"/>
          <w:rFonts w:ascii="Arial" w:hAnsi="Arial" w:cs="Arial"/>
          <w:color w:val="000000" w:themeColor="text1"/>
          <w:lang w:val="es-ES_tradnl"/>
        </w:rPr>
        <w:t xml:space="preserve">24 </w:t>
      </w:r>
      <w:proofErr w:type="spellStart"/>
      <w:r w:rsidR="005B7A16" w:rsidRPr="00AD1996">
        <w:rPr>
          <w:rStyle w:val="spellingerror"/>
          <w:rFonts w:ascii="Arial" w:hAnsi="Arial" w:cs="Arial"/>
          <w:color w:val="000000" w:themeColor="text1"/>
          <w:lang w:val="es-ES_tradnl"/>
        </w:rPr>
        <w:t>Bascones</w:t>
      </w:r>
      <w:r w:rsidR="005B7A16" w:rsidRPr="00AD1996">
        <w:rPr>
          <w:rStyle w:val="normaltextrun"/>
          <w:rFonts w:ascii="Arial" w:hAnsi="Arial" w:cs="Arial"/>
          <w:color w:val="000000" w:themeColor="text1"/>
          <w:lang w:val="es-ES_tradnl"/>
        </w:rPr>
        <w:t>A</w:t>
      </w:r>
      <w:proofErr w:type="gramStart"/>
      <w:r w:rsidR="005B7A16" w:rsidRPr="00AD1996">
        <w:rPr>
          <w:rStyle w:val="normaltextrun"/>
          <w:rFonts w:ascii="Arial" w:hAnsi="Arial" w:cs="Arial"/>
          <w:color w:val="000000" w:themeColor="text1"/>
          <w:lang w:val="es-ES_tradnl"/>
        </w:rPr>
        <w:t>,TenovuoJ,ShipJ,TurnerM,Mac</w:t>
      </w:r>
      <w:proofErr w:type="spellEnd"/>
      <w:proofErr w:type="gramEnd"/>
      <w:r w:rsidR="005B7A16" w:rsidRPr="00AD1996">
        <w:rPr>
          <w:rStyle w:val="normaltextrun"/>
          <w:rFonts w:ascii="Arial" w:hAnsi="Arial" w:cs="Arial"/>
          <w:color w:val="000000" w:themeColor="text1"/>
          <w:lang w:val="es-ES_tradnl"/>
        </w:rPr>
        <w:t>-</w:t>
      </w:r>
      <w:proofErr w:type="spellStart"/>
      <w:r w:rsidR="005B7A16" w:rsidRPr="00AD1996">
        <w:rPr>
          <w:rStyle w:val="normaltextrun"/>
          <w:rFonts w:ascii="Arial" w:hAnsi="Arial" w:cs="Arial"/>
          <w:color w:val="000000" w:themeColor="text1"/>
          <w:lang w:val="es-ES_tradnl"/>
        </w:rPr>
        <w:t>VeighI,López</w:t>
      </w:r>
      <w:proofErr w:type="spellEnd"/>
      <w:r w:rsidR="005B7A16" w:rsidRPr="00AD1996">
        <w:rPr>
          <w:rStyle w:val="normaltextrun"/>
          <w:rFonts w:ascii="Arial" w:hAnsi="Arial" w:cs="Arial"/>
          <w:color w:val="000000" w:themeColor="text1"/>
          <w:lang w:val="es-ES_tradnl"/>
        </w:rPr>
        <w:t xml:space="preserve">-Ibor </w:t>
      </w:r>
      <w:proofErr w:type="spellStart"/>
      <w:r w:rsidR="005B7A16" w:rsidRPr="00AD1996">
        <w:rPr>
          <w:rStyle w:val="normaltextrun"/>
          <w:rFonts w:ascii="Arial" w:hAnsi="Arial" w:cs="Arial"/>
          <w:color w:val="000000" w:themeColor="text1"/>
          <w:lang w:val="es-ES_tradnl"/>
        </w:rPr>
        <w:t>JM.</w:t>
      </w:r>
      <w:r w:rsidR="005B7A16" w:rsidRPr="00AD1996">
        <w:rPr>
          <w:rStyle w:val="spellingerror"/>
          <w:rFonts w:ascii="Arial" w:hAnsi="Arial" w:cs="Arial"/>
          <w:color w:val="000000" w:themeColor="text1"/>
          <w:lang w:val="es-ES_tradnl"/>
        </w:rPr>
        <w:t>Conclusionesdelsimposium</w:t>
      </w:r>
      <w:proofErr w:type="spellEnd"/>
      <w:r w:rsidR="005B7A16" w:rsidRPr="00AD1996">
        <w:rPr>
          <w:rStyle w:val="normaltextrun"/>
          <w:rFonts w:ascii="Arial" w:hAnsi="Arial" w:cs="Arial"/>
          <w:color w:val="000000" w:themeColor="text1"/>
          <w:lang w:val="es-ES_tradnl"/>
        </w:rPr>
        <w:t xml:space="preserve"> 2007 de </w:t>
      </w:r>
      <w:proofErr w:type="spellStart"/>
      <w:r w:rsidR="005B7A16" w:rsidRPr="00AD1996">
        <w:rPr>
          <w:rStyle w:val="spellingerror"/>
          <w:rFonts w:ascii="Arial" w:hAnsi="Arial" w:cs="Arial"/>
          <w:color w:val="000000" w:themeColor="text1"/>
          <w:lang w:val="es-ES_tradnl"/>
        </w:rPr>
        <w:t>laSociedadEspañola</w:t>
      </w:r>
      <w:proofErr w:type="spellEnd"/>
      <w:r w:rsidR="005B7A16" w:rsidRPr="00AD1996">
        <w:rPr>
          <w:rStyle w:val="normaltextrun"/>
          <w:rFonts w:ascii="Arial" w:hAnsi="Arial" w:cs="Arial"/>
          <w:color w:val="000000" w:themeColor="text1"/>
          <w:lang w:val="es-ES_tradnl"/>
        </w:rPr>
        <w:t xml:space="preserve"> de Medicina Oral sobre “</w:t>
      </w:r>
      <w:proofErr w:type="spellStart"/>
      <w:r w:rsidR="005B7A16" w:rsidRPr="00AD1996">
        <w:rPr>
          <w:rStyle w:val="normaltextrun"/>
          <w:rFonts w:ascii="Arial" w:hAnsi="Arial" w:cs="Arial"/>
          <w:color w:val="000000" w:themeColor="text1"/>
          <w:lang w:val="es-ES_tradnl"/>
        </w:rPr>
        <w:t>Xerostomia</w:t>
      </w:r>
      <w:proofErr w:type="spellEnd"/>
      <w:r w:rsidR="005B7A16" w:rsidRPr="00AD1996">
        <w:rPr>
          <w:rStyle w:val="normaltextrun"/>
          <w:rFonts w:ascii="Arial" w:hAnsi="Arial" w:cs="Arial"/>
          <w:color w:val="000000" w:themeColor="text1"/>
          <w:lang w:val="es-ES_tradnl"/>
        </w:rPr>
        <w:t xml:space="preserve">. </w:t>
      </w:r>
      <w:r w:rsidR="005B7A16" w:rsidRPr="00AD1996">
        <w:rPr>
          <w:rStyle w:val="normaltextrun"/>
          <w:rFonts w:ascii="Arial" w:hAnsi="Arial" w:cs="Arial"/>
          <w:color w:val="000000" w:themeColor="text1"/>
        </w:rPr>
        <w:t xml:space="preserve">Síndrome de boca seca. </w:t>
      </w:r>
      <w:proofErr w:type="gramStart"/>
      <w:r w:rsidR="005B7A16" w:rsidRPr="00AD1996">
        <w:rPr>
          <w:rStyle w:val="normaltextrun"/>
          <w:rFonts w:ascii="Arial" w:hAnsi="Arial" w:cs="Arial"/>
          <w:color w:val="000000" w:themeColor="text1"/>
        </w:rPr>
        <w:t xml:space="preserve">Boca </w:t>
      </w:r>
      <w:proofErr w:type="spellStart"/>
      <w:r w:rsidR="005B7A16" w:rsidRPr="00AD1996">
        <w:rPr>
          <w:rStyle w:val="spellingerror"/>
          <w:rFonts w:ascii="Arial" w:hAnsi="Arial" w:cs="Arial"/>
          <w:color w:val="000000" w:themeColor="text1"/>
        </w:rPr>
        <w:t>ardiente</w:t>
      </w:r>
      <w:proofErr w:type="spellEnd"/>
      <w:r w:rsidR="005B7A16" w:rsidRPr="00AD1996">
        <w:rPr>
          <w:rStyle w:val="normaltextrun"/>
          <w:rFonts w:ascii="Arial" w:hAnsi="Arial" w:cs="Arial"/>
          <w:color w:val="000000" w:themeColor="text1"/>
        </w:rPr>
        <w:t>”</w:t>
      </w:r>
      <w:proofErr w:type="gramEnd"/>
      <w:r w:rsidR="005B7A16" w:rsidRPr="00AD1996">
        <w:rPr>
          <w:rStyle w:val="normaltextrun"/>
          <w:rFonts w:ascii="Arial" w:hAnsi="Arial" w:cs="Arial"/>
          <w:color w:val="000000" w:themeColor="text1"/>
        </w:rPr>
        <w:t xml:space="preserve">. Avances </w:t>
      </w:r>
      <w:proofErr w:type="spellStart"/>
      <w:r w:rsidR="005B7A16" w:rsidRPr="00AD1996">
        <w:rPr>
          <w:rStyle w:val="spellingerror"/>
          <w:rFonts w:ascii="Arial" w:hAnsi="Arial" w:cs="Arial"/>
          <w:color w:val="000000" w:themeColor="text1"/>
        </w:rPr>
        <w:t>enOdontoestomatologia</w:t>
      </w:r>
      <w:proofErr w:type="spellEnd"/>
      <w:r w:rsidR="005B7A16" w:rsidRPr="00AD1996">
        <w:rPr>
          <w:rStyle w:val="normaltextrun"/>
          <w:rFonts w:ascii="Arial" w:hAnsi="Arial" w:cs="Arial"/>
          <w:color w:val="000000" w:themeColor="text1"/>
        </w:rPr>
        <w:t>,</w:t>
      </w:r>
      <w:r w:rsidR="005B7A16">
        <w:rPr>
          <w:rStyle w:val="normaltextrun"/>
          <w:rFonts w:ascii="Arial" w:hAnsi="Arial" w:cs="Arial"/>
          <w:color w:val="000000" w:themeColor="text1"/>
        </w:rPr>
        <w:t xml:space="preserve">[periódico na internet]2007;[acesso em 10 Dez.2015]23(3)119-126.Disponível </w:t>
      </w:r>
      <w:r w:rsidR="005B7A16">
        <w:rPr>
          <w:rStyle w:val="normaltextrun"/>
          <w:rFonts w:ascii="Arial" w:hAnsi="Arial" w:cs="Arial"/>
          <w:color w:val="000000" w:themeColor="text1"/>
        </w:rPr>
        <w:lastRenderedPageBreak/>
        <w:t>em:</w:t>
      </w:r>
      <w:r w:rsidR="005B7A16" w:rsidRPr="00AD1996">
        <w:rPr>
          <w:rStyle w:val="eop"/>
          <w:rFonts w:ascii="Arial" w:hAnsi="Arial" w:cs="Arial"/>
          <w:color w:val="000000" w:themeColor="text1"/>
        </w:rPr>
        <w:t>http://scielo.isciii.es/scielo.php?script=sci_arttext&amp;pid=S0213-12852007000300002</w:t>
      </w:r>
      <w:r w:rsidR="00721B92">
        <w:rPr>
          <w:rStyle w:val="eop"/>
          <w:rFonts w:ascii="Arial" w:hAnsi="Arial" w:cs="Arial"/>
          <w:color w:val="000000" w:themeColor="text1"/>
        </w:rPr>
        <w:t xml:space="preserve"> </w:t>
      </w: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s-ES_tradnl"/>
        </w:rPr>
      </w:pP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s-ES_tradnl"/>
        </w:rPr>
      </w:pPr>
    </w:p>
    <w:p w:rsidR="005B7A16" w:rsidRDefault="00DF5160" w:rsidP="00B25DCF">
      <w:pPr>
        <w:pStyle w:val="paragraph"/>
        <w:shd w:val="clear" w:color="auto" w:fill="FFFFFF"/>
        <w:spacing w:before="0" w:beforeAutospacing="0" w:after="0" w:afterAutospacing="0"/>
        <w:textAlignment w:val="baseline"/>
        <w:rPr>
          <w:rStyle w:val="Hyperlink"/>
          <w:rFonts w:ascii="Arial" w:hAnsi="Arial" w:cs="Arial"/>
        </w:rPr>
      </w:pPr>
      <w:r>
        <w:rPr>
          <w:rStyle w:val="spellingerror"/>
          <w:rFonts w:ascii="Arial" w:hAnsi="Arial" w:cs="Arial"/>
          <w:color w:val="000000" w:themeColor="text1"/>
          <w:lang w:val="es-ES_tradnl"/>
        </w:rPr>
        <w:t xml:space="preserve">25 </w:t>
      </w:r>
      <w:proofErr w:type="spellStart"/>
      <w:r w:rsidR="005B7A16" w:rsidRPr="004D0133">
        <w:rPr>
          <w:rStyle w:val="spellingerror"/>
          <w:rFonts w:ascii="Arial" w:hAnsi="Arial" w:cs="Arial"/>
          <w:color w:val="000000" w:themeColor="text1"/>
          <w:lang w:val="es-ES_tradnl"/>
        </w:rPr>
        <w:t>Donat</w:t>
      </w:r>
      <w:r w:rsidR="005B7A16" w:rsidRPr="004D0133">
        <w:rPr>
          <w:rStyle w:val="normaltextrun"/>
          <w:rFonts w:ascii="Arial" w:hAnsi="Arial" w:cs="Arial"/>
          <w:color w:val="000000" w:themeColor="text1"/>
          <w:lang w:val="es-ES_tradnl"/>
        </w:rPr>
        <w:t>FJ</w:t>
      </w:r>
      <w:proofErr w:type="gramStart"/>
      <w:r w:rsidR="005B7A16" w:rsidRPr="004D0133">
        <w:rPr>
          <w:rStyle w:val="normaltextrun"/>
          <w:rFonts w:ascii="Arial" w:hAnsi="Arial" w:cs="Arial"/>
          <w:color w:val="000000" w:themeColor="text1"/>
          <w:lang w:val="es-ES_tradnl"/>
        </w:rPr>
        <w:t>,</w:t>
      </w:r>
      <w:r w:rsidR="005B7A16" w:rsidRPr="004D0133">
        <w:rPr>
          <w:rStyle w:val="spellingerror"/>
          <w:rFonts w:ascii="Arial" w:hAnsi="Arial" w:cs="Arial"/>
          <w:color w:val="000000" w:themeColor="text1"/>
          <w:lang w:val="es-ES_tradnl"/>
        </w:rPr>
        <w:t>Jordá</w:t>
      </w:r>
      <w:r w:rsidR="005B7A16" w:rsidRPr="004D0133">
        <w:rPr>
          <w:rStyle w:val="normaltextrun"/>
          <w:rFonts w:ascii="Arial" w:hAnsi="Arial" w:cs="Arial"/>
          <w:color w:val="000000" w:themeColor="text1"/>
          <w:lang w:val="es-ES_tradnl"/>
        </w:rPr>
        <w:t>LM,</w:t>
      </w:r>
      <w:r w:rsidR="005B7A16" w:rsidRPr="004D0133">
        <w:rPr>
          <w:rStyle w:val="spellingerror"/>
          <w:rFonts w:ascii="Arial" w:hAnsi="Arial" w:cs="Arial"/>
          <w:color w:val="000000" w:themeColor="text1"/>
          <w:lang w:val="es-ES_tradnl"/>
        </w:rPr>
        <w:t>Mihi</w:t>
      </w:r>
      <w:r w:rsidR="005B7A16">
        <w:rPr>
          <w:rStyle w:val="normaltextrun"/>
          <w:rFonts w:ascii="Arial" w:hAnsi="Arial" w:cs="Arial"/>
          <w:color w:val="000000" w:themeColor="text1"/>
          <w:lang w:val="es-ES_tradnl"/>
        </w:rPr>
        <w:t>VM</w:t>
      </w:r>
      <w:r w:rsidR="005B7A16" w:rsidRPr="004D0133">
        <w:rPr>
          <w:rStyle w:val="normaltextrun"/>
          <w:rFonts w:ascii="Arial" w:hAnsi="Arial" w:cs="Arial"/>
          <w:color w:val="000000" w:themeColor="text1"/>
          <w:lang w:val="es-ES_tradnl"/>
        </w:rPr>
        <w:t>.</w:t>
      </w:r>
      <w:r w:rsidR="005B7A16" w:rsidRPr="00EE7B1F">
        <w:rPr>
          <w:rStyle w:val="spellingerror"/>
          <w:rFonts w:ascii="Arial" w:hAnsi="Arial" w:cs="Arial"/>
          <w:color w:val="000000" w:themeColor="text1"/>
          <w:lang w:val="es-ES_tradnl"/>
        </w:rPr>
        <w:t>Tratamiento</w:t>
      </w:r>
      <w:proofErr w:type="spellEnd"/>
      <w:proofErr w:type="gramEnd"/>
      <w:r w:rsidR="005B7A16" w:rsidRPr="00EE7B1F">
        <w:rPr>
          <w:rStyle w:val="normaltextrun"/>
          <w:rFonts w:ascii="Arial" w:hAnsi="Arial" w:cs="Arial"/>
          <w:color w:val="000000" w:themeColor="text1"/>
          <w:lang w:val="es-ES_tradnl"/>
        </w:rPr>
        <w:t xml:space="preserve"> de </w:t>
      </w:r>
      <w:r w:rsidR="005B7A16" w:rsidRPr="00EE7B1F">
        <w:rPr>
          <w:rStyle w:val="spellingerror"/>
          <w:rFonts w:ascii="Arial" w:hAnsi="Arial" w:cs="Arial"/>
          <w:color w:val="000000" w:themeColor="text1"/>
          <w:lang w:val="es-ES_tradnl"/>
        </w:rPr>
        <w:t>la</w:t>
      </w:r>
      <w:r w:rsidR="005B7A16" w:rsidRPr="00EE7B1F">
        <w:rPr>
          <w:rStyle w:val="normaltextrun"/>
          <w:rFonts w:ascii="Arial" w:hAnsi="Arial" w:cs="Arial"/>
          <w:color w:val="000000" w:themeColor="text1"/>
          <w:lang w:val="es-ES_tradnl"/>
        </w:rPr>
        <w:t xml:space="preserve"> boca seca: </w:t>
      </w:r>
      <w:r w:rsidR="005B7A16" w:rsidRPr="00EE7B1F">
        <w:rPr>
          <w:rStyle w:val="spellingerror"/>
          <w:rFonts w:ascii="Arial" w:hAnsi="Arial" w:cs="Arial"/>
          <w:color w:val="000000" w:themeColor="text1"/>
          <w:lang w:val="es-ES_tradnl"/>
        </w:rPr>
        <w:t>puesta</w:t>
      </w:r>
      <w:r w:rsidR="005B7A16" w:rsidRPr="00EE7B1F">
        <w:rPr>
          <w:rStyle w:val="normaltextrun"/>
          <w:rFonts w:ascii="Arial" w:hAnsi="Arial" w:cs="Arial"/>
          <w:color w:val="000000" w:themeColor="text1"/>
          <w:lang w:val="es-ES_tradnl"/>
        </w:rPr>
        <w:t xml:space="preserve"> al </w:t>
      </w:r>
      <w:r w:rsidR="005B7A16" w:rsidRPr="00EE7B1F">
        <w:rPr>
          <w:rStyle w:val="spellingerror"/>
          <w:rFonts w:ascii="Arial" w:hAnsi="Arial" w:cs="Arial"/>
          <w:color w:val="000000" w:themeColor="text1"/>
          <w:lang w:val="es-ES_tradnl"/>
        </w:rPr>
        <w:t>día</w:t>
      </w:r>
      <w:r w:rsidR="005B7A16" w:rsidRPr="00EE7B1F">
        <w:rPr>
          <w:rStyle w:val="normaltextrun"/>
          <w:rFonts w:ascii="Arial" w:hAnsi="Arial" w:cs="Arial"/>
          <w:color w:val="000000" w:themeColor="text1"/>
          <w:lang w:val="es-ES_tradnl"/>
        </w:rPr>
        <w:t xml:space="preserve">. </w:t>
      </w:r>
      <w:proofErr w:type="spellStart"/>
      <w:r w:rsidR="005B7A16" w:rsidRPr="004D0133">
        <w:rPr>
          <w:rStyle w:val="spellingerror"/>
          <w:rFonts w:ascii="Arial" w:hAnsi="Arial" w:cs="Arial"/>
          <w:color w:val="000000" w:themeColor="text1"/>
        </w:rPr>
        <w:t>Med</w:t>
      </w:r>
      <w:r w:rsidR="005B7A16" w:rsidRPr="004D0133">
        <w:rPr>
          <w:rStyle w:val="normaltextrun"/>
          <w:rFonts w:ascii="Arial" w:hAnsi="Arial" w:cs="Arial"/>
          <w:color w:val="000000" w:themeColor="text1"/>
        </w:rPr>
        <w:t>Oral</w:t>
      </w:r>
      <w:proofErr w:type="spellEnd"/>
      <w:r w:rsidR="005B7A16" w:rsidRPr="004D0133">
        <w:rPr>
          <w:rStyle w:val="normaltextrun"/>
          <w:rFonts w:ascii="Arial" w:hAnsi="Arial" w:cs="Arial"/>
          <w:color w:val="000000" w:themeColor="text1"/>
        </w:rPr>
        <w:t>,[periódico na internet]2004;[acesso em 21 Dez.2015](9)273-279. </w:t>
      </w:r>
      <w:r w:rsidR="005B7A16" w:rsidRPr="004D0133">
        <w:rPr>
          <w:rStyle w:val="eop"/>
          <w:rFonts w:ascii="Arial" w:hAnsi="Arial" w:cs="Arial"/>
          <w:color w:val="000000" w:themeColor="text1"/>
        </w:rPr>
        <w:t>Disponível em:</w:t>
      </w:r>
      <w:r w:rsidR="005B7A16" w:rsidRPr="00721B92">
        <w:rPr>
          <w:rFonts w:ascii="Arial" w:hAnsi="Arial" w:cs="Arial"/>
        </w:rPr>
        <w:t>http://scielo.isciii.es/scielo.php?script=sci_arttext&amp;pid=S1698-44472004000400001</w:t>
      </w:r>
      <w:r w:rsidR="00721B92">
        <w:rPr>
          <w:rStyle w:val="Hyperlink"/>
          <w:rFonts w:ascii="Arial" w:hAnsi="Arial" w:cs="Arial"/>
        </w:rPr>
        <w:t xml:space="preserve"> </w:t>
      </w: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s-ES_tradnl"/>
        </w:rPr>
      </w:pP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s-ES_tradnl"/>
        </w:rPr>
      </w:pPr>
    </w:p>
    <w:p w:rsidR="005B7A16" w:rsidRDefault="00DF5160" w:rsidP="00B25DCF">
      <w:pPr>
        <w:pStyle w:val="paragraph"/>
        <w:shd w:val="clear" w:color="auto" w:fill="FFFFFF"/>
        <w:spacing w:before="0" w:beforeAutospacing="0" w:after="0" w:afterAutospacing="0"/>
        <w:textAlignment w:val="baseline"/>
        <w:rPr>
          <w:rStyle w:val="eop"/>
          <w:rFonts w:ascii="Arial" w:hAnsi="Arial" w:cs="Arial"/>
          <w:color w:val="000000" w:themeColor="text1"/>
        </w:rPr>
      </w:pPr>
      <w:r>
        <w:rPr>
          <w:rStyle w:val="spellingerror"/>
          <w:rFonts w:ascii="Arial" w:hAnsi="Arial" w:cs="Arial"/>
          <w:color w:val="000000" w:themeColor="text1"/>
          <w:lang w:val="es-ES_tradnl"/>
        </w:rPr>
        <w:t xml:space="preserve">26 </w:t>
      </w:r>
      <w:proofErr w:type="spellStart"/>
      <w:r w:rsidR="005B7A16" w:rsidRPr="00AD1996">
        <w:rPr>
          <w:rStyle w:val="spellingerror"/>
          <w:rFonts w:ascii="Arial" w:hAnsi="Arial" w:cs="Arial"/>
          <w:color w:val="000000" w:themeColor="text1"/>
          <w:lang w:val="es-ES_tradnl"/>
        </w:rPr>
        <w:t>Valicena</w:t>
      </w:r>
      <w:proofErr w:type="spellEnd"/>
      <w:r w:rsidR="005B7A16" w:rsidRPr="00AD1996">
        <w:rPr>
          <w:rStyle w:val="normaltextrun"/>
          <w:rFonts w:ascii="Arial" w:hAnsi="Arial" w:cs="Arial"/>
          <w:color w:val="000000" w:themeColor="text1"/>
          <w:lang w:val="es-ES_tradnl"/>
        </w:rPr>
        <w:t xml:space="preserve"> </w:t>
      </w:r>
      <w:proofErr w:type="spellStart"/>
      <w:r w:rsidR="005B7A16" w:rsidRPr="00AD1996">
        <w:rPr>
          <w:rStyle w:val="normaltextrun"/>
          <w:rFonts w:ascii="Arial" w:hAnsi="Arial" w:cs="Arial"/>
          <w:color w:val="000000" w:themeColor="text1"/>
          <w:lang w:val="es-ES_tradnl"/>
        </w:rPr>
        <w:t>M.</w:t>
      </w:r>
      <w:r w:rsidR="005B7A16" w:rsidRPr="00AD1996">
        <w:rPr>
          <w:rFonts w:ascii="Arial" w:hAnsi="Arial" w:cs="Arial"/>
          <w:bCs/>
          <w:lang w:val="es-ES_tradnl"/>
        </w:rPr>
        <w:t>Escalona</w:t>
      </w:r>
      <w:proofErr w:type="spellEnd"/>
      <w:r w:rsidR="005B7A16" w:rsidRPr="00AD1996">
        <w:rPr>
          <w:rFonts w:ascii="Arial" w:hAnsi="Arial" w:cs="Arial"/>
          <w:bCs/>
          <w:lang w:val="es-ES_tradnl"/>
        </w:rPr>
        <w:t xml:space="preserve"> </w:t>
      </w:r>
      <w:proofErr w:type="spellStart"/>
      <w:r w:rsidR="005B7A16" w:rsidRPr="00AD1996">
        <w:rPr>
          <w:rFonts w:ascii="Arial" w:hAnsi="Arial" w:cs="Arial"/>
          <w:bCs/>
          <w:lang w:val="es-ES_tradnl"/>
        </w:rPr>
        <w:t>LA</w:t>
      </w:r>
      <w:r w:rsidR="005B7A16" w:rsidRPr="00AD1996">
        <w:rPr>
          <w:rFonts w:ascii="Verdana" w:hAnsi="Verdana"/>
          <w:bCs/>
          <w:sz w:val="20"/>
          <w:szCs w:val="20"/>
          <w:lang w:val="es-ES_tradnl"/>
        </w:rPr>
        <w:t>.</w:t>
      </w:r>
      <w:r w:rsidR="005B7A16" w:rsidRPr="00AD1996">
        <w:rPr>
          <w:rStyle w:val="normaltextrun"/>
          <w:rFonts w:ascii="Arial" w:hAnsi="Arial" w:cs="Arial"/>
          <w:color w:val="000000" w:themeColor="text1"/>
          <w:lang w:val="es-ES_tradnl"/>
        </w:rPr>
        <w:t>Manejo</w:t>
      </w:r>
      <w:r w:rsidR="005B7A16" w:rsidRPr="00AD1996">
        <w:rPr>
          <w:rStyle w:val="spellingerror"/>
          <w:rFonts w:ascii="Arial" w:hAnsi="Arial" w:cs="Arial"/>
          <w:color w:val="000000" w:themeColor="text1"/>
          <w:lang w:val="es-ES_tradnl"/>
        </w:rPr>
        <w:t>terapeúticodel</w:t>
      </w:r>
      <w:proofErr w:type="spellEnd"/>
      <w:r w:rsidR="005B7A16" w:rsidRPr="00AD1996">
        <w:rPr>
          <w:rStyle w:val="normaltextrun"/>
          <w:rFonts w:ascii="Arial" w:hAnsi="Arial" w:cs="Arial"/>
          <w:color w:val="000000" w:themeColor="text1"/>
          <w:lang w:val="es-ES_tradnl"/>
        </w:rPr>
        <w:t xml:space="preserve"> paciente </w:t>
      </w:r>
      <w:proofErr w:type="spellStart"/>
      <w:r w:rsidR="005B7A16" w:rsidRPr="00AD1996">
        <w:rPr>
          <w:rStyle w:val="spellingerror"/>
          <w:rFonts w:ascii="Arial" w:hAnsi="Arial" w:cs="Arial"/>
          <w:color w:val="000000" w:themeColor="text1"/>
          <w:lang w:val="es-ES_tradnl"/>
        </w:rPr>
        <w:t>conxerostomía</w:t>
      </w:r>
      <w:proofErr w:type="spellEnd"/>
      <w:r w:rsidR="005B7A16" w:rsidRPr="00AD1996">
        <w:rPr>
          <w:rStyle w:val="normaltextrun"/>
          <w:rFonts w:ascii="Arial" w:hAnsi="Arial" w:cs="Arial"/>
          <w:color w:val="000000" w:themeColor="text1"/>
          <w:lang w:val="es-ES_tradnl"/>
        </w:rPr>
        <w:t xml:space="preserve">. </w:t>
      </w:r>
      <w:proofErr w:type="spellStart"/>
      <w:r w:rsidR="005B7A16" w:rsidRPr="00AD1996">
        <w:rPr>
          <w:rStyle w:val="spellingerror"/>
          <w:rFonts w:ascii="Arial" w:hAnsi="Arial" w:cs="Arial"/>
          <w:color w:val="000000" w:themeColor="text1"/>
        </w:rPr>
        <w:t>ActaOdontológicaVenezolana</w:t>
      </w:r>
      <w:proofErr w:type="spellEnd"/>
      <w:r w:rsidR="005B7A16" w:rsidRPr="00AD1996">
        <w:rPr>
          <w:rStyle w:val="normaltextrun"/>
          <w:rFonts w:ascii="Arial" w:hAnsi="Arial" w:cs="Arial"/>
          <w:color w:val="000000" w:themeColor="text1"/>
        </w:rPr>
        <w:t>,[periódico na internet]2001;[acesso em 10 Out.2015] 39(1)1-22.Disponível em: http://www.actaodontologica.com/ediciones/2001/1/manejo_terapeutico_paciente_xerostomia.asp</w:t>
      </w:r>
      <w:r w:rsidR="005B7A16" w:rsidRPr="004D0133">
        <w:rPr>
          <w:rStyle w:val="eop"/>
          <w:rFonts w:ascii="Arial" w:hAnsi="Arial" w:cs="Arial"/>
          <w:color w:val="000000" w:themeColor="text1"/>
        </w:rPr>
        <w:t> </w:t>
      </w:r>
    </w:p>
    <w:p w:rsidR="00397125" w:rsidRDefault="00397125" w:rsidP="00B25DCF">
      <w:pPr>
        <w:spacing w:after="0" w:line="240" w:lineRule="auto"/>
        <w:rPr>
          <w:rStyle w:val="normaltextrun"/>
          <w:rFonts w:ascii="Arial" w:hAnsi="Arial" w:cs="Arial"/>
          <w:color w:val="000000" w:themeColor="text1"/>
          <w:sz w:val="24"/>
          <w:szCs w:val="24"/>
          <w:lang w:val="en-US"/>
        </w:rPr>
      </w:pPr>
    </w:p>
    <w:p w:rsidR="00397125" w:rsidRDefault="00397125" w:rsidP="00B25DCF">
      <w:pPr>
        <w:spacing w:after="0" w:line="240" w:lineRule="auto"/>
        <w:rPr>
          <w:rStyle w:val="normaltextrun"/>
          <w:rFonts w:ascii="Arial" w:hAnsi="Arial" w:cs="Arial"/>
          <w:color w:val="000000" w:themeColor="text1"/>
          <w:sz w:val="24"/>
          <w:szCs w:val="24"/>
          <w:lang w:val="en-US"/>
        </w:rPr>
      </w:pPr>
    </w:p>
    <w:p w:rsidR="005B7A16" w:rsidRDefault="00DF5160" w:rsidP="00B25DCF">
      <w:pPr>
        <w:spacing w:after="0" w:line="240" w:lineRule="auto"/>
        <w:rPr>
          <w:rStyle w:val="eop"/>
          <w:rFonts w:ascii="Arial" w:hAnsi="Arial" w:cs="Arial"/>
          <w:color w:val="000000" w:themeColor="text1"/>
          <w:sz w:val="24"/>
          <w:szCs w:val="24"/>
        </w:rPr>
      </w:pPr>
      <w:r>
        <w:rPr>
          <w:rStyle w:val="normaltextrun"/>
          <w:rFonts w:ascii="Arial" w:hAnsi="Arial" w:cs="Arial"/>
          <w:color w:val="000000" w:themeColor="text1"/>
          <w:sz w:val="24"/>
          <w:szCs w:val="24"/>
          <w:lang w:val="en-US"/>
        </w:rPr>
        <w:t xml:space="preserve">27 </w:t>
      </w:r>
      <w:proofErr w:type="spellStart"/>
      <w:r w:rsidR="00976456">
        <w:rPr>
          <w:rStyle w:val="normaltextrun"/>
          <w:rFonts w:ascii="Arial" w:hAnsi="Arial" w:cs="Arial"/>
          <w:color w:val="000000" w:themeColor="text1"/>
          <w:sz w:val="24"/>
          <w:szCs w:val="24"/>
          <w:lang w:val="en-US"/>
        </w:rPr>
        <w:t>Davies</w:t>
      </w:r>
      <w:r w:rsidR="005B7A16" w:rsidRPr="00987D53">
        <w:rPr>
          <w:rStyle w:val="normaltextrun"/>
          <w:rFonts w:ascii="Arial" w:hAnsi="Arial" w:cs="Arial"/>
          <w:color w:val="000000" w:themeColor="text1"/>
          <w:sz w:val="24"/>
          <w:szCs w:val="24"/>
          <w:lang w:val="en-US"/>
        </w:rPr>
        <w:t>A</w:t>
      </w:r>
      <w:proofErr w:type="gramStart"/>
      <w:r w:rsidR="005B7A16" w:rsidRPr="00987D53">
        <w:rPr>
          <w:rStyle w:val="normaltextrun"/>
          <w:rFonts w:ascii="Arial" w:hAnsi="Arial" w:cs="Arial"/>
          <w:color w:val="000000" w:themeColor="text1"/>
          <w:sz w:val="24"/>
          <w:szCs w:val="24"/>
          <w:lang w:val="en-US"/>
        </w:rPr>
        <w:t>,BaggJ,LavertyD,SweeneyP,FilbetM,NewboldK</w:t>
      </w:r>
      <w:r w:rsidR="005B7A16">
        <w:rPr>
          <w:rStyle w:val="normaltextrun"/>
          <w:rFonts w:ascii="Arial" w:hAnsi="Arial" w:cs="Arial"/>
          <w:color w:val="000000" w:themeColor="text1"/>
          <w:sz w:val="24"/>
          <w:szCs w:val="24"/>
          <w:lang w:val="en-US"/>
        </w:rPr>
        <w:t>.</w:t>
      </w:r>
      <w:r w:rsidR="005B7A16" w:rsidRPr="00987D53">
        <w:rPr>
          <w:rStyle w:val="normaltextrun"/>
          <w:rFonts w:ascii="Arial" w:hAnsi="Arial" w:cs="Arial"/>
          <w:color w:val="000000" w:themeColor="text1"/>
          <w:sz w:val="24"/>
          <w:szCs w:val="24"/>
          <w:lang w:val="en-US"/>
        </w:rPr>
        <w:t>Salivary</w:t>
      </w:r>
      <w:proofErr w:type="spellEnd"/>
      <w:proofErr w:type="gramEnd"/>
      <w:r w:rsidR="005B7A16" w:rsidRPr="00987D53">
        <w:rPr>
          <w:rStyle w:val="normaltextrun"/>
          <w:rFonts w:ascii="Arial" w:hAnsi="Arial" w:cs="Arial"/>
          <w:color w:val="000000" w:themeColor="text1"/>
          <w:sz w:val="24"/>
          <w:szCs w:val="24"/>
          <w:lang w:val="en-US"/>
        </w:rPr>
        <w:t xml:space="preserve"> gland dysfunction (‘dry mouth’) in patients with cancer: a consensus statement. </w:t>
      </w:r>
      <w:proofErr w:type="spellStart"/>
      <w:r w:rsidR="005B7A16" w:rsidRPr="00987D53">
        <w:rPr>
          <w:rStyle w:val="normaltextrun"/>
          <w:rFonts w:ascii="Arial" w:hAnsi="Arial" w:cs="Arial"/>
          <w:color w:val="000000" w:themeColor="text1"/>
          <w:sz w:val="24"/>
          <w:szCs w:val="24"/>
        </w:rPr>
        <w:t>EuropeanJournalofCancerCare</w:t>
      </w:r>
      <w:proofErr w:type="spellEnd"/>
      <w:r w:rsidR="005B7A16" w:rsidRPr="00987D53">
        <w:rPr>
          <w:rStyle w:val="normaltextrun"/>
          <w:rFonts w:ascii="Arial" w:hAnsi="Arial" w:cs="Arial"/>
          <w:color w:val="000000" w:themeColor="text1"/>
          <w:sz w:val="24"/>
          <w:szCs w:val="24"/>
        </w:rPr>
        <w:t xml:space="preserve">,[periódico na internet]2010;[acesso em 6 Març.2016](19)172-177.Disponível em: </w:t>
      </w:r>
      <w:r w:rsidR="005B7A16" w:rsidRPr="00721B92">
        <w:rPr>
          <w:rFonts w:ascii="Arial" w:hAnsi="Arial" w:cs="Arial"/>
          <w:sz w:val="24"/>
          <w:szCs w:val="24"/>
        </w:rPr>
        <w:t>http://onlinelibrary.wiley.com/doi/10.1111/j.1365-2354.2009.01081.x/abstract</w:t>
      </w:r>
      <w:r w:rsidR="00721B92">
        <w:rPr>
          <w:rStyle w:val="eop"/>
          <w:rFonts w:ascii="Arial" w:hAnsi="Arial" w:cs="Arial"/>
          <w:color w:val="000000" w:themeColor="text1"/>
          <w:sz w:val="24"/>
          <w:szCs w:val="24"/>
        </w:rPr>
        <w:t xml:space="preserve"> </w:t>
      </w: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n-US"/>
        </w:rPr>
      </w:pP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n-US"/>
        </w:rPr>
      </w:pPr>
    </w:p>
    <w:p w:rsidR="005B7A16" w:rsidRDefault="00DF5160" w:rsidP="00B25DCF">
      <w:pPr>
        <w:pStyle w:val="paragraph"/>
        <w:shd w:val="clear" w:color="auto" w:fill="FFFFFF"/>
        <w:spacing w:before="0" w:beforeAutospacing="0" w:after="0" w:afterAutospacing="0"/>
        <w:textAlignment w:val="baseline"/>
        <w:rPr>
          <w:rStyle w:val="eop"/>
          <w:rFonts w:ascii="Arial" w:hAnsi="Arial" w:cs="Arial"/>
          <w:color w:val="000000" w:themeColor="text1"/>
        </w:rPr>
      </w:pPr>
      <w:r>
        <w:rPr>
          <w:rStyle w:val="spellingerror"/>
          <w:rFonts w:ascii="Arial" w:hAnsi="Arial" w:cs="Arial"/>
          <w:color w:val="000000" w:themeColor="text1"/>
          <w:lang w:val="en-US"/>
        </w:rPr>
        <w:t xml:space="preserve">28 </w:t>
      </w:r>
      <w:proofErr w:type="spellStart"/>
      <w:r w:rsidR="005B7A16" w:rsidRPr="004D0133">
        <w:rPr>
          <w:rStyle w:val="spellingerror"/>
          <w:rFonts w:ascii="Arial" w:hAnsi="Arial" w:cs="Arial"/>
          <w:color w:val="000000" w:themeColor="text1"/>
          <w:lang w:val="en-US"/>
        </w:rPr>
        <w:t>Napeñas</w:t>
      </w:r>
      <w:r w:rsidR="005B7A16" w:rsidRPr="004D0133">
        <w:rPr>
          <w:rStyle w:val="normaltextrun"/>
          <w:rFonts w:ascii="Arial" w:hAnsi="Arial" w:cs="Arial"/>
          <w:color w:val="000000" w:themeColor="text1"/>
          <w:lang w:val="en-US"/>
        </w:rPr>
        <w:t>JJ</w:t>
      </w:r>
      <w:proofErr w:type="gramStart"/>
      <w:r w:rsidR="005B7A16" w:rsidRPr="004D0133">
        <w:rPr>
          <w:rStyle w:val="normaltextrun"/>
          <w:rFonts w:ascii="Arial" w:hAnsi="Arial" w:cs="Arial"/>
          <w:color w:val="000000" w:themeColor="text1"/>
          <w:lang w:val="en-US"/>
        </w:rPr>
        <w:t>,</w:t>
      </w:r>
      <w:r w:rsidR="005B7A16" w:rsidRPr="004D0133">
        <w:rPr>
          <w:rStyle w:val="spellingerror"/>
          <w:rFonts w:ascii="Arial" w:hAnsi="Arial" w:cs="Arial"/>
          <w:color w:val="000000" w:themeColor="text1"/>
          <w:lang w:val="en-US"/>
        </w:rPr>
        <w:t>Brennam</w:t>
      </w:r>
      <w:r w:rsidR="005B7A16" w:rsidRPr="004D0133">
        <w:rPr>
          <w:rStyle w:val="normaltextrun"/>
          <w:rFonts w:ascii="Arial" w:hAnsi="Arial" w:cs="Arial"/>
          <w:color w:val="000000" w:themeColor="text1"/>
          <w:lang w:val="en-US"/>
        </w:rPr>
        <w:t>MT,Fox</w:t>
      </w:r>
      <w:r w:rsidR="005B7A16">
        <w:rPr>
          <w:rStyle w:val="normaltextrun"/>
          <w:rFonts w:ascii="Arial" w:hAnsi="Arial" w:cs="Arial"/>
          <w:color w:val="000000" w:themeColor="text1"/>
          <w:lang w:val="en-US"/>
        </w:rPr>
        <w:t>PC.</w:t>
      </w:r>
      <w:r w:rsidR="005B7A16" w:rsidRPr="00EE7B1F">
        <w:rPr>
          <w:rStyle w:val="normaltextrun"/>
          <w:rFonts w:ascii="Arial" w:hAnsi="Arial" w:cs="Arial"/>
          <w:color w:val="000000" w:themeColor="text1"/>
          <w:lang w:val="en-US"/>
        </w:rPr>
        <w:t>Diagnosis</w:t>
      </w:r>
      <w:proofErr w:type="spellEnd"/>
      <w:proofErr w:type="gramEnd"/>
      <w:r w:rsidR="005B7A16" w:rsidRPr="00EE7B1F">
        <w:rPr>
          <w:rStyle w:val="normaltextrun"/>
          <w:rFonts w:ascii="Arial" w:hAnsi="Arial" w:cs="Arial"/>
          <w:color w:val="000000" w:themeColor="text1"/>
          <w:lang w:val="en-US"/>
        </w:rPr>
        <w:t xml:space="preserve"> and </w:t>
      </w:r>
      <w:proofErr w:type="spellStart"/>
      <w:r w:rsidR="005B7A16" w:rsidRPr="00EE7B1F">
        <w:rPr>
          <w:rStyle w:val="spellingerror"/>
          <w:rFonts w:ascii="Arial" w:hAnsi="Arial" w:cs="Arial"/>
          <w:color w:val="000000" w:themeColor="text1"/>
          <w:lang w:val="en-US"/>
        </w:rPr>
        <w:t>tratment</w:t>
      </w:r>
      <w:proofErr w:type="spellEnd"/>
      <w:r w:rsidR="005B7A16" w:rsidRPr="00EE7B1F">
        <w:rPr>
          <w:rStyle w:val="normaltextrun"/>
          <w:rFonts w:ascii="Arial" w:hAnsi="Arial" w:cs="Arial"/>
          <w:color w:val="000000" w:themeColor="text1"/>
          <w:lang w:val="en-US"/>
        </w:rPr>
        <w:t xml:space="preserve"> of xerostomia (dry mouth). </w:t>
      </w:r>
      <w:proofErr w:type="spellStart"/>
      <w:r w:rsidR="005B7A16" w:rsidRPr="00961B24">
        <w:rPr>
          <w:rStyle w:val="normaltextrun"/>
          <w:rFonts w:ascii="Arial" w:hAnsi="Arial" w:cs="Arial"/>
          <w:color w:val="000000" w:themeColor="text1"/>
        </w:rPr>
        <w:t>Odontology</w:t>
      </w:r>
      <w:proofErr w:type="spellEnd"/>
      <w:r w:rsidR="005B7A16" w:rsidRPr="00961B24">
        <w:rPr>
          <w:rStyle w:val="normaltextrun"/>
          <w:rFonts w:ascii="Arial" w:hAnsi="Arial" w:cs="Arial"/>
          <w:color w:val="000000" w:themeColor="text1"/>
        </w:rPr>
        <w:t xml:space="preserve">,[periódico na internet] 2009;(97)76-83.Disponível </w:t>
      </w:r>
      <w:proofErr w:type="spellStart"/>
      <w:r w:rsidR="005B7A16" w:rsidRPr="00961B24">
        <w:rPr>
          <w:rStyle w:val="normaltextrun"/>
          <w:rFonts w:ascii="Arial" w:hAnsi="Arial" w:cs="Arial"/>
          <w:color w:val="000000" w:themeColor="text1"/>
        </w:rPr>
        <w:t>em:</w:t>
      </w:r>
      <w:r w:rsidR="005B7A16" w:rsidRPr="000406A9">
        <w:rPr>
          <w:rStyle w:val="normaltextrun"/>
          <w:rFonts w:ascii="Arial" w:hAnsi="Arial" w:cs="Arial"/>
          <w:color w:val="000000" w:themeColor="text1"/>
        </w:rPr>
        <w:t>http</w:t>
      </w:r>
      <w:proofErr w:type="spellEnd"/>
      <w:r w:rsidR="005B7A16" w:rsidRPr="000406A9">
        <w:rPr>
          <w:rStyle w:val="normaltextrun"/>
          <w:rFonts w:ascii="Arial" w:hAnsi="Arial" w:cs="Arial"/>
          <w:color w:val="000000" w:themeColor="text1"/>
        </w:rPr>
        <w:t>://www.ncbi.nlm.nih.gov/pubmed/19639449</w:t>
      </w:r>
      <w:r w:rsidR="005B7A16" w:rsidRPr="00961B24">
        <w:rPr>
          <w:rStyle w:val="normaltextrun"/>
          <w:rFonts w:ascii="Arial" w:hAnsi="Arial" w:cs="Arial"/>
          <w:color w:val="000000" w:themeColor="text1"/>
        </w:rPr>
        <w:t> </w:t>
      </w:r>
      <w:r w:rsidR="005B7A16" w:rsidRPr="00961B24">
        <w:rPr>
          <w:rStyle w:val="eop"/>
          <w:rFonts w:ascii="Arial" w:hAnsi="Arial" w:cs="Arial"/>
          <w:color w:val="000000" w:themeColor="text1"/>
        </w:rPr>
        <w:t> </w:t>
      </w: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s-ES_tradnl"/>
        </w:rPr>
      </w:pP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s-ES_tradnl"/>
        </w:rPr>
      </w:pPr>
    </w:p>
    <w:p w:rsidR="005B7A16" w:rsidRPr="004D0133" w:rsidRDefault="00DF5160" w:rsidP="00B25DCF">
      <w:pPr>
        <w:pStyle w:val="paragraph"/>
        <w:shd w:val="clear" w:color="auto" w:fill="FFFFFF"/>
        <w:spacing w:before="0" w:beforeAutospacing="0" w:after="0" w:afterAutospacing="0"/>
        <w:textAlignment w:val="baseline"/>
        <w:rPr>
          <w:rFonts w:ascii="Arial" w:hAnsi="Arial" w:cs="Arial"/>
          <w:color w:val="000000" w:themeColor="text1"/>
        </w:rPr>
      </w:pPr>
      <w:r>
        <w:rPr>
          <w:rStyle w:val="spellingerror"/>
          <w:rFonts w:ascii="Arial" w:hAnsi="Arial" w:cs="Arial"/>
          <w:color w:val="000000" w:themeColor="text1"/>
          <w:lang w:val="es-ES_tradnl"/>
        </w:rPr>
        <w:t xml:space="preserve">29 </w:t>
      </w:r>
      <w:proofErr w:type="spellStart"/>
      <w:r w:rsidR="005B7A16" w:rsidRPr="00AD1996">
        <w:rPr>
          <w:rStyle w:val="spellingerror"/>
          <w:rFonts w:ascii="Arial" w:hAnsi="Arial" w:cs="Arial"/>
          <w:color w:val="000000" w:themeColor="text1"/>
          <w:lang w:val="es-ES_tradnl"/>
        </w:rPr>
        <w:t>Valicena</w:t>
      </w:r>
      <w:r w:rsidR="005B7A16" w:rsidRPr="00AD1996">
        <w:rPr>
          <w:rStyle w:val="normaltextrun"/>
          <w:rFonts w:ascii="Arial" w:hAnsi="Arial" w:cs="Arial"/>
          <w:color w:val="000000" w:themeColor="text1"/>
          <w:lang w:val="es-ES_tradnl"/>
        </w:rPr>
        <w:t>M.</w:t>
      </w:r>
      <w:r w:rsidR="005B7A16" w:rsidRPr="00AD1996">
        <w:rPr>
          <w:rFonts w:ascii="Arial" w:hAnsi="Arial" w:cs="Arial"/>
          <w:bCs/>
          <w:lang w:val="es-ES_tradnl"/>
        </w:rPr>
        <w:t>Escalona</w:t>
      </w:r>
      <w:proofErr w:type="spellEnd"/>
      <w:r w:rsidR="005B7A16" w:rsidRPr="00AD1996">
        <w:rPr>
          <w:rFonts w:ascii="Arial" w:hAnsi="Arial" w:cs="Arial"/>
          <w:bCs/>
          <w:lang w:val="es-ES_tradnl"/>
        </w:rPr>
        <w:t xml:space="preserve"> </w:t>
      </w:r>
      <w:proofErr w:type="spellStart"/>
      <w:r w:rsidR="005B7A16" w:rsidRPr="00AD1996">
        <w:rPr>
          <w:rFonts w:ascii="Arial" w:hAnsi="Arial" w:cs="Arial"/>
          <w:bCs/>
          <w:lang w:val="es-ES_tradnl"/>
        </w:rPr>
        <w:t>LA</w:t>
      </w:r>
      <w:r w:rsidR="005B7A16" w:rsidRPr="00AD1996">
        <w:rPr>
          <w:rFonts w:ascii="Verdana" w:hAnsi="Verdana"/>
          <w:bCs/>
          <w:sz w:val="20"/>
          <w:szCs w:val="20"/>
          <w:lang w:val="es-ES_tradnl"/>
        </w:rPr>
        <w:t>.</w:t>
      </w:r>
      <w:r w:rsidR="005B7A16" w:rsidRPr="00AD1996">
        <w:rPr>
          <w:rStyle w:val="normaltextrun"/>
          <w:rFonts w:ascii="Arial" w:hAnsi="Arial" w:cs="Arial"/>
          <w:color w:val="000000" w:themeColor="text1"/>
          <w:lang w:val="es-ES_tradnl"/>
        </w:rPr>
        <w:t>Manejo</w:t>
      </w:r>
      <w:r w:rsidR="005B7A16" w:rsidRPr="00AD1996">
        <w:rPr>
          <w:rStyle w:val="spellingerror"/>
          <w:rFonts w:ascii="Arial" w:hAnsi="Arial" w:cs="Arial"/>
          <w:color w:val="000000" w:themeColor="text1"/>
          <w:lang w:val="es-ES_tradnl"/>
        </w:rPr>
        <w:t>terapeúticodel</w:t>
      </w:r>
      <w:proofErr w:type="spellEnd"/>
      <w:r w:rsidR="005B7A16" w:rsidRPr="00AD1996">
        <w:rPr>
          <w:rStyle w:val="normaltextrun"/>
          <w:rFonts w:ascii="Arial" w:hAnsi="Arial" w:cs="Arial"/>
          <w:color w:val="000000" w:themeColor="text1"/>
          <w:lang w:val="es-ES_tradnl"/>
        </w:rPr>
        <w:t xml:space="preserve"> paciente </w:t>
      </w:r>
      <w:proofErr w:type="spellStart"/>
      <w:r w:rsidR="005B7A16" w:rsidRPr="00AD1996">
        <w:rPr>
          <w:rStyle w:val="spellingerror"/>
          <w:rFonts w:ascii="Arial" w:hAnsi="Arial" w:cs="Arial"/>
          <w:color w:val="000000" w:themeColor="text1"/>
          <w:lang w:val="es-ES_tradnl"/>
        </w:rPr>
        <w:t>conxerostomía</w:t>
      </w:r>
      <w:proofErr w:type="spellEnd"/>
      <w:r w:rsidR="005B7A16" w:rsidRPr="00AD1996">
        <w:rPr>
          <w:rStyle w:val="normaltextrun"/>
          <w:rFonts w:ascii="Arial" w:hAnsi="Arial" w:cs="Arial"/>
          <w:color w:val="000000" w:themeColor="text1"/>
          <w:lang w:val="es-ES_tradnl"/>
        </w:rPr>
        <w:t xml:space="preserve">. </w:t>
      </w:r>
      <w:proofErr w:type="spellStart"/>
      <w:r w:rsidR="005B7A16" w:rsidRPr="00AD1996">
        <w:rPr>
          <w:rStyle w:val="spellingerror"/>
          <w:rFonts w:ascii="Arial" w:hAnsi="Arial" w:cs="Arial"/>
          <w:color w:val="000000" w:themeColor="text1"/>
        </w:rPr>
        <w:t>ActaOdontológicaVenezolana</w:t>
      </w:r>
      <w:proofErr w:type="spellEnd"/>
      <w:r w:rsidR="005B7A16" w:rsidRPr="00AD1996">
        <w:rPr>
          <w:rStyle w:val="normaltextrun"/>
          <w:rFonts w:ascii="Arial" w:hAnsi="Arial" w:cs="Arial"/>
          <w:color w:val="000000" w:themeColor="text1"/>
        </w:rPr>
        <w:t>,[periódico na internet]2001;[acesso em 10 Out.2015] 39(1)1-22.Disponível em: http://www.actaodontologica.com/ediciones/2001/1/manejo_terapeutico_paciente_xerostomia.asp</w:t>
      </w:r>
      <w:r w:rsidR="005B7A16" w:rsidRPr="004D0133">
        <w:rPr>
          <w:rStyle w:val="eop"/>
          <w:rFonts w:ascii="Arial" w:hAnsi="Arial" w:cs="Arial"/>
          <w:color w:val="000000" w:themeColor="text1"/>
        </w:rPr>
        <w:t> </w:t>
      </w: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n-US"/>
        </w:rPr>
      </w:pP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n-US"/>
        </w:rPr>
      </w:pPr>
    </w:p>
    <w:p w:rsidR="005B7A16" w:rsidRPr="00C16A52" w:rsidRDefault="00DF5160" w:rsidP="00B25DCF">
      <w:pPr>
        <w:pStyle w:val="paragraph"/>
        <w:shd w:val="clear" w:color="auto" w:fill="FFFFFF"/>
        <w:spacing w:before="0" w:beforeAutospacing="0" w:after="0" w:afterAutospacing="0"/>
        <w:textAlignment w:val="baseline"/>
        <w:rPr>
          <w:rFonts w:ascii="Arial" w:hAnsi="Arial" w:cs="Arial"/>
          <w:color w:val="000000" w:themeColor="text1"/>
        </w:rPr>
      </w:pPr>
      <w:r>
        <w:rPr>
          <w:rStyle w:val="spellingerror"/>
          <w:rFonts w:ascii="Arial" w:hAnsi="Arial" w:cs="Arial"/>
          <w:color w:val="000000" w:themeColor="text1"/>
          <w:lang w:val="en-US"/>
        </w:rPr>
        <w:t xml:space="preserve">30 </w:t>
      </w:r>
      <w:proofErr w:type="spellStart"/>
      <w:r w:rsidR="005B7A16" w:rsidRPr="000406A9">
        <w:rPr>
          <w:rStyle w:val="spellingerror"/>
          <w:rFonts w:ascii="Arial" w:hAnsi="Arial" w:cs="Arial"/>
          <w:color w:val="000000" w:themeColor="text1"/>
          <w:lang w:val="en-US"/>
        </w:rPr>
        <w:t>Shigeyama</w:t>
      </w:r>
      <w:r w:rsidR="005B7A16" w:rsidRPr="000406A9">
        <w:rPr>
          <w:rStyle w:val="normaltextrun"/>
          <w:rFonts w:ascii="Arial" w:hAnsi="Arial" w:cs="Arial"/>
          <w:color w:val="000000" w:themeColor="text1"/>
          <w:lang w:val="en-US"/>
        </w:rPr>
        <w:t>C</w:t>
      </w:r>
      <w:proofErr w:type="gramStart"/>
      <w:r w:rsidR="005B7A16" w:rsidRPr="000406A9">
        <w:rPr>
          <w:rFonts w:ascii="Arial" w:hAnsi="Arial" w:cs="Arial"/>
          <w:lang w:val="en-US"/>
        </w:rPr>
        <w:t>,AnsaiT,SohI,YoshidaA,HamasakiT,KakinokiY.</w:t>
      </w:r>
      <w:r w:rsidR="005B7A16" w:rsidRPr="000406A9">
        <w:rPr>
          <w:rStyle w:val="normaltextrun"/>
          <w:rFonts w:ascii="Arial" w:hAnsi="Arial" w:cs="Arial"/>
          <w:color w:val="000000" w:themeColor="text1"/>
          <w:lang w:val="en-US"/>
        </w:rPr>
        <w:t>Salivary</w:t>
      </w:r>
      <w:proofErr w:type="spellEnd"/>
      <w:proofErr w:type="gramEnd"/>
      <w:r w:rsidR="005B7A16" w:rsidRPr="000406A9">
        <w:rPr>
          <w:rStyle w:val="normaltextrun"/>
          <w:rFonts w:ascii="Arial" w:hAnsi="Arial" w:cs="Arial"/>
          <w:color w:val="000000" w:themeColor="text1"/>
          <w:lang w:val="en-US"/>
        </w:rPr>
        <w:t xml:space="preserve"> levels of cortisol and chromogranin A in patients with dry mouth compared with age-matched controls. </w:t>
      </w:r>
      <w:r w:rsidR="005B7A16" w:rsidRPr="000406A9">
        <w:rPr>
          <w:rStyle w:val="normaltextrun"/>
          <w:rFonts w:ascii="Arial" w:hAnsi="Arial" w:cs="Arial"/>
          <w:color w:val="000000" w:themeColor="text1"/>
        </w:rPr>
        <w:t xml:space="preserve">Oral </w:t>
      </w:r>
      <w:proofErr w:type="spellStart"/>
      <w:r w:rsidR="005B7A16" w:rsidRPr="000406A9">
        <w:rPr>
          <w:rStyle w:val="spellingerror"/>
          <w:rFonts w:ascii="Arial" w:hAnsi="Arial" w:cs="Arial"/>
          <w:color w:val="000000" w:themeColor="text1"/>
        </w:rPr>
        <w:t>Surg</w:t>
      </w:r>
      <w:proofErr w:type="spellEnd"/>
      <w:r w:rsidR="005B7A16" w:rsidRPr="000406A9">
        <w:rPr>
          <w:rStyle w:val="normaltextrun"/>
          <w:rFonts w:ascii="Arial" w:hAnsi="Arial" w:cs="Arial"/>
          <w:color w:val="000000" w:themeColor="text1"/>
        </w:rPr>
        <w:t xml:space="preserve"> Oral </w:t>
      </w:r>
      <w:proofErr w:type="spellStart"/>
      <w:r w:rsidR="005B7A16" w:rsidRPr="000406A9">
        <w:rPr>
          <w:rStyle w:val="normaltextrun"/>
          <w:rFonts w:ascii="Arial" w:hAnsi="Arial" w:cs="Arial"/>
          <w:color w:val="000000" w:themeColor="text1"/>
        </w:rPr>
        <w:t>Med</w:t>
      </w:r>
      <w:proofErr w:type="spellEnd"/>
      <w:r w:rsidR="005B7A16" w:rsidRPr="000406A9">
        <w:rPr>
          <w:rStyle w:val="normaltextrun"/>
          <w:rFonts w:ascii="Arial" w:hAnsi="Arial" w:cs="Arial"/>
          <w:color w:val="000000" w:themeColor="text1"/>
        </w:rPr>
        <w:t xml:space="preserve"> Oral </w:t>
      </w:r>
      <w:proofErr w:type="spellStart"/>
      <w:r w:rsidR="005B7A16" w:rsidRPr="000406A9">
        <w:rPr>
          <w:rStyle w:val="spellingerror"/>
          <w:rFonts w:ascii="Arial" w:hAnsi="Arial" w:cs="Arial"/>
          <w:color w:val="000000" w:themeColor="text1"/>
        </w:rPr>
        <w:t>Pathol</w:t>
      </w:r>
      <w:proofErr w:type="spellEnd"/>
      <w:r w:rsidR="005B7A16" w:rsidRPr="000406A9">
        <w:rPr>
          <w:rStyle w:val="normaltextrun"/>
          <w:rFonts w:ascii="Arial" w:hAnsi="Arial" w:cs="Arial"/>
          <w:color w:val="000000" w:themeColor="text1"/>
        </w:rPr>
        <w:t xml:space="preserve"> Oral </w:t>
      </w:r>
      <w:proofErr w:type="spellStart"/>
      <w:r w:rsidR="005B7A16" w:rsidRPr="000406A9">
        <w:rPr>
          <w:rStyle w:val="spellingerror"/>
          <w:rFonts w:ascii="Arial" w:hAnsi="Arial" w:cs="Arial"/>
          <w:color w:val="000000" w:themeColor="text1"/>
        </w:rPr>
        <w:t>RadiolEndod</w:t>
      </w:r>
      <w:proofErr w:type="spellEnd"/>
      <w:r w:rsidR="005B7A16" w:rsidRPr="000406A9">
        <w:rPr>
          <w:rStyle w:val="spellingerror"/>
          <w:rFonts w:ascii="Arial" w:hAnsi="Arial" w:cs="Arial"/>
          <w:color w:val="000000" w:themeColor="text1"/>
        </w:rPr>
        <w:t>[periódico na internet]2008</w:t>
      </w:r>
      <w:r w:rsidR="005B7A16">
        <w:rPr>
          <w:rStyle w:val="normaltextrun"/>
          <w:rFonts w:ascii="Arial" w:hAnsi="Arial" w:cs="Arial"/>
          <w:color w:val="000000" w:themeColor="text1"/>
        </w:rPr>
        <w:t>[acesso em 07 Out.2015]106(6)</w:t>
      </w:r>
      <w:r w:rsidR="005B7A16" w:rsidRPr="000406A9">
        <w:rPr>
          <w:rStyle w:val="normaltextrun"/>
          <w:rFonts w:ascii="Arial" w:hAnsi="Arial" w:cs="Arial"/>
          <w:color w:val="000000" w:themeColor="text1"/>
        </w:rPr>
        <w:t>833-</w:t>
      </w:r>
      <w:r w:rsidR="005B7A16">
        <w:rPr>
          <w:rStyle w:val="normaltextrun"/>
          <w:rFonts w:ascii="Arial" w:hAnsi="Arial" w:cs="Arial"/>
          <w:color w:val="000000" w:themeColor="text1"/>
        </w:rPr>
        <w:t xml:space="preserve">9.Disponível </w:t>
      </w:r>
      <w:proofErr w:type="spellStart"/>
      <w:r w:rsidR="005B7A16">
        <w:rPr>
          <w:rStyle w:val="normaltextrun"/>
          <w:rFonts w:ascii="Arial" w:hAnsi="Arial" w:cs="Arial"/>
          <w:color w:val="000000" w:themeColor="text1"/>
        </w:rPr>
        <w:t>em:</w:t>
      </w:r>
      <w:r w:rsidR="005B7A16" w:rsidRPr="000406A9">
        <w:rPr>
          <w:rStyle w:val="normaltextrun"/>
          <w:rFonts w:ascii="Arial" w:hAnsi="Arial" w:cs="Arial"/>
          <w:color w:val="000000" w:themeColor="text1"/>
        </w:rPr>
        <w:t>http</w:t>
      </w:r>
      <w:proofErr w:type="spellEnd"/>
      <w:r w:rsidR="005B7A16" w:rsidRPr="000406A9">
        <w:rPr>
          <w:rStyle w:val="normaltextrun"/>
          <w:rFonts w:ascii="Arial" w:hAnsi="Arial" w:cs="Arial"/>
          <w:color w:val="000000" w:themeColor="text1"/>
        </w:rPr>
        <w:t>://www.ncbi.nlm.nih.gov/pubmed/18755621</w:t>
      </w:r>
      <w:r w:rsidR="005B7A16">
        <w:rPr>
          <w:rStyle w:val="normaltextrun"/>
          <w:rFonts w:ascii="Arial" w:hAnsi="Arial" w:cs="Arial"/>
          <w:color w:val="000000" w:themeColor="text1"/>
        </w:rPr>
        <w:t xml:space="preserve"> </w:t>
      </w:r>
    </w:p>
    <w:p w:rsidR="005B7A16" w:rsidRPr="004D4A16" w:rsidRDefault="00DF5160" w:rsidP="00B25DCF">
      <w:pPr>
        <w:pStyle w:val="paragraph"/>
        <w:shd w:val="clear" w:color="auto" w:fill="FFFFFF"/>
        <w:spacing w:before="0" w:beforeAutospacing="0" w:after="0" w:afterAutospacing="0"/>
        <w:textAlignment w:val="baseline"/>
        <w:rPr>
          <w:rStyle w:val="eop"/>
          <w:rFonts w:ascii="Arial" w:hAnsi="Arial" w:cs="Arial"/>
          <w:color w:val="0000FF" w:themeColor="hyperlink"/>
          <w:u w:val="single"/>
        </w:rPr>
      </w:pPr>
      <w:r>
        <w:rPr>
          <w:rStyle w:val="spellingerror"/>
          <w:rFonts w:ascii="Arial" w:hAnsi="Arial" w:cs="Arial"/>
          <w:color w:val="000000" w:themeColor="text1"/>
          <w:lang w:val="en-US"/>
        </w:rPr>
        <w:t xml:space="preserve">31 </w:t>
      </w:r>
      <w:proofErr w:type="spellStart"/>
      <w:r w:rsidR="005B7A16" w:rsidRPr="00EE7B1F">
        <w:rPr>
          <w:rStyle w:val="spellingerror"/>
          <w:rFonts w:ascii="Arial" w:hAnsi="Arial" w:cs="Arial"/>
          <w:color w:val="000000" w:themeColor="text1"/>
          <w:lang w:val="en-US"/>
        </w:rPr>
        <w:t>Glore</w:t>
      </w:r>
      <w:r w:rsidR="005B7A16">
        <w:rPr>
          <w:rStyle w:val="normaltextrun"/>
          <w:rFonts w:ascii="Arial" w:hAnsi="Arial" w:cs="Arial"/>
          <w:color w:val="000000" w:themeColor="text1"/>
          <w:lang w:val="en-US"/>
        </w:rPr>
        <w:t>RJ</w:t>
      </w:r>
      <w:proofErr w:type="gramStart"/>
      <w:r w:rsidR="005B7A16">
        <w:rPr>
          <w:rStyle w:val="normaltextrun"/>
          <w:rFonts w:ascii="Arial" w:hAnsi="Arial" w:cs="Arial"/>
          <w:color w:val="000000" w:themeColor="text1"/>
          <w:lang w:val="en-US"/>
        </w:rPr>
        <w:t>,</w:t>
      </w:r>
      <w:r w:rsidR="005B7A16" w:rsidRPr="00EE7B1F">
        <w:rPr>
          <w:rStyle w:val="normaltextrun"/>
          <w:rFonts w:ascii="Arial" w:hAnsi="Arial" w:cs="Arial"/>
          <w:color w:val="000000" w:themeColor="text1"/>
          <w:lang w:val="en-US"/>
        </w:rPr>
        <w:t>Spiteri</w:t>
      </w:r>
      <w:proofErr w:type="gramEnd"/>
      <w:r w:rsidR="005B7A16" w:rsidRPr="00EE7B1F">
        <w:rPr>
          <w:rStyle w:val="normaltextrun"/>
          <w:rFonts w:ascii="Arial" w:hAnsi="Arial" w:cs="Arial"/>
          <w:color w:val="000000" w:themeColor="text1"/>
          <w:lang w:val="en-US"/>
        </w:rPr>
        <w:t>-</w:t>
      </w:r>
      <w:r w:rsidR="005B7A16" w:rsidRPr="00EE7B1F">
        <w:rPr>
          <w:rStyle w:val="spellingerror"/>
          <w:rFonts w:ascii="Arial" w:hAnsi="Arial" w:cs="Arial"/>
          <w:color w:val="000000" w:themeColor="text1"/>
          <w:lang w:val="en-US"/>
        </w:rPr>
        <w:t>Staines</w:t>
      </w:r>
      <w:r w:rsidR="005B7A16">
        <w:rPr>
          <w:rStyle w:val="normaltextrun"/>
          <w:rFonts w:ascii="Arial" w:hAnsi="Arial" w:cs="Arial"/>
          <w:color w:val="000000" w:themeColor="text1"/>
          <w:lang w:val="en-US"/>
        </w:rPr>
        <w:t>K,</w:t>
      </w:r>
      <w:r w:rsidR="005B7A16" w:rsidRPr="00EE7B1F">
        <w:rPr>
          <w:rStyle w:val="spellingerror"/>
          <w:rFonts w:ascii="Arial" w:hAnsi="Arial" w:cs="Arial"/>
          <w:color w:val="000000" w:themeColor="text1"/>
          <w:lang w:val="en-US"/>
        </w:rPr>
        <w:t>Paleri</w:t>
      </w:r>
      <w:proofErr w:type="spellEnd"/>
      <w:r w:rsidR="005B7A16">
        <w:rPr>
          <w:rStyle w:val="normaltextrun"/>
          <w:rFonts w:ascii="Arial" w:hAnsi="Arial" w:cs="Arial"/>
          <w:color w:val="000000" w:themeColor="text1"/>
          <w:lang w:val="en-US"/>
        </w:rPr>
        <w:t xml:space="preserve"> V.</w:t>
      </w:r>
      <w:r w:rsidR="005B7A16" w:rsidRPr="00EE7B1F">
        <w:rPr>
          <w:rStyle w:val="normaltextrun"/>
          <w:rFonts w:ascii="Arial" w:hAnsi="Arial" w:cs="Arial"/>
          <w:color w:val="000000" w:themeColor="text1"/>
          <w:lang w:val="en-US"/>
        </w:rPr>
        <w:t xml:space="preserve">A patient with dry mouth. </w:t>
      </w:r>
      <w:proofErr w:type="spellStart"/>
      <w:r w:rsidR="005B7A16" w:rsidRPr="004D0133">
        <w:rPr>
          <w:rStyle w:val="normaltextrun"/>
          <w:rFonts w:ascii="Arial" w:hAnsi="Arial" w:cs="Arial"/>
          <w:color w:val="000000" w:themeColor="text1"/>
        </w:rPr>
        <w:t>ClinicalOtolaryngology</w:t>
      </w:r>
      <w:proofErr w:type="spellEnd"/>
      <w:r w:rsidR="005B7A16" w:rsidRPr="004D0133">
        <w:rPr>
          <w:rStyle w:val="normaltextrun"/>
          <w:rFonts w:ascii="Arial" w:hAnsi="Arial" w:cs="Arial"/>
          <w:color w:val="000000" w:themeColor="text1"/>
        </w:rPr>
        <w:t>,[periódico na internet]2009;[acesso em 09 Nov.</w:t>
      </w:r>
      <w:r w:rsidR="005B7A16">
        <w:rPr>
          <w:rStyle w:val="normaltextrun"/>
          <w:rFonts w:ascii="Arial" w:hAnsi="Arial" w:cs="Arial"/>
          <w:color w:val="000000" w:themeColor="text1"/>
        </w:rPr>
        <w:t>2015];(</w:t>
      </w:r>
      <w:r w:rsidR="005B7A16" w:rsidRPr="004D0133">
        <w:rPr>
          <w:rStyle w:val="normaltextrun"/>
          <w:rFonts w:ascii="Arial" w:hAnsi="Arial" w:cs="Arial"/>
          <w:color w:val="000000" w:themeColor="text1"/>
        </w:rPr>
        <w:t>34</w:t>
      </w:r>
      <w:r w:rsidR="005B7A16">
        <w:rPr>
          <w:rStyle w:val="normaltextrun"/>
          <w:rFonts w:ascii="Arial" w:hAnsi="Arial" w:cs="Arial"/>
          <w:color w:val="000000" w:themeColor="text1"/>
        </w:rPr>
        <w:t>)</w:t>
      </w:r>
      <w:r w:rsidR="005B7A16" w:rsidRPr="004D0133">
        <w:rPr>
          <w:rStyle w:val="normaltextrun"/>
          <w:rFonts w:ascii="Arial" w:hAnsi="Arial" w:cs="Arial"/>
          <w:color w:val="000000" w:themeColor="text1"/>
        </w:rPr>
        <w:t>358-363.</w:t>
      </w:r>
      <w:r w:rsidR="005B7A16">
        <w:rPr>
          <w:rStyle w:val="normaltextrun"/>
          <w:rFonts w:ascii="Arial" w:hAnsi="Arial" w:cs="Arial"/>
          <w:color w:val="000000" w:themeColor="text1"/>
        </w:rPr>
        <w:t>Disponível em:</w:t>
      </w:r>
      <w:r w:rsidR="005B7A16" w:rsidRPr="004D0133">
        <w:rPr>
          <w:rStyle w:val="normaltextrun"/>
          <w:rFonts w:ascii="Arial" w:hAnsi="Arial" w:cs="Arial"/>
          <w:color w:val="000000" w:themeColor="text1"/>
        </w:rPr>
        <w:t> </w:t>
      </w:r>
      <w:r w:rsidR="005B7A16" w:rsidRPr="004D0133">
        <w:rPr>
          <w:rStyle w:val="eop"/>
          <w:rFonts w:ascii="Arial" w:hAnsi="Arial" w:cs="Arial"/>
          <w:color w:val="000000" w:themeColor="text1"/>
        </w:rPr>
        <w:t> </w:t>
      </w:r>
      <w:r w:rsidR="005B7A16" w:rsidRPr="00721B92">
        <w:rPr>
          <w:rFonts w:ascii="Arial" w:hAnsi="Arial" w:cs="Arial"/>
        </w:rPr>
        <w:t>http://bdigital.ufp.pt/bitstream/10284/4861/1/PPG_23440.pdf</w:t>
      </w:r>
      <w:r w:rsidR="005B7A16">
        <w:rPr>
          <w:rStyle w:val="Hyperlink"/>
          <w:rFonts w:ascii="Arial" w:hAnsi="Arial" w:cs="Arial"/>
        </w:rPr>
        <w:t xml:space="preserve"> </w:t>
      </w:r>
    </w:p>
    <w:p w:rsidR="005B7A16" w:rsidRPr="001B7471" w:rsidRDefault="00DF5160" w:rsidP="00B25DCF">
      <w:pPr>
        <w:pStyle w:val="paragraph"/>
        <w:shd w:val="clear" w:color="auto" w:fill="FFFFFF"/>
        <w:spacing w:before="0" w:beforeAutospacing="0" w:after="0" w:afterAutospacing="0"/>
        <w:textAlignment w:val="baseline"/>
        <w:rPr>
          <w:rFonts w:ascii="Arial" w:hAnsi="Arial" w:cs="Arial"/>
          <w:color w:val="000000" w:themeColor="text1"/>
        </w:rPr>
      </w:pPr>
      <w:r>
        <w:rPr>
          <w:rStyle w:val="normaltextrun"/>
          <w:rFonts w:ascii="Arial" w:hAnsi="Arial" w:cs="Arial"/>
          <w:color w:val="000000" w:themeColor="text1"/>
          <w:lang w:val="en-US"/>
        </w:rPr>
        <w:t xml:space="preserve">32 </w:t>
      </w:r>
      <w:r w:rsidR="005B7A16" w:rsidRPr="001B7471">
        <w:rPr>
          <w:rStyle w:val="normaltextrun"/>
          <w:rFonts w:ascii="Arial" w:hAnsi="Arial" w:cs="Arial"/>
          <w:color w:val="000000" w:themeColor="text1"/>
          <w:lang w:val="en-US"/>
        </w:rPr>
        <w:t>Meyer-</w:t>
      </w:r>
      <w:proofErr w:type="spellStart"/>
      <w:r w:rsidR="005B7A16" w:rsidRPr="001B7471">
        <w:rPr>
          <w:rStyle w:val="spellingerror"/>
          <w:rFonts w:ascii="Arial" w:hAnsi="Arial" w:cs="Arial"/>
          <w:color w:val="000000" w:themeColor="text1"/>
          <w:lang w:val="en-US"/>
        </w:rPr>
        <w:t>Lueckel</w:t>
      </w:r>
      <w:r w:rsidR="005B7A16" w:rsidRPr="001B7471">
        <w:rPr>
          <w:rStyle w:val="normaltextrun"/>
          <w:rFonts w:ascii="Arial" w:hAnsi="Arial" w:cs="Arial"/>
          <w:color w:val="000000" w:themeColor="text1"/>
          <w:lang w:val="en-US"/>
        </w:rPr>
        <w:t>H</w:t>
      </w:r>
      <w:proofErr w:type="gramStart"/>
      <w:r w:rsidR="005B7A16" w:rsidRPr="001B7471">
        <w:rPr>
          <w:rStyle w:val="normaltextrun"/>
          <w:rFonts w:ascii="Arial" w:hAnsi="Arial" w:cs="Arial"/>
          <w:color w:val="000000" w:themeColor="text1"/>
          <w:lang w:val="en-US"/>
        </w:rPr>
        <w:t>,</w:t>
      </w:r>
      <w:r w:rsidR="005B7A16" w:rsidRPr="001B7471">
        <w:rPr>
          <w:rStyle w:val="spellingerror"/>
          <w:rFonts w:ascii="Arial" w:hAnsi="Arial" w:cs="Arial"/>
          <w:color w:val="000000" w:themeColor="text1"/>
          <w:lang w:val="en-US"/>
        </w:rPr>
        <w:t>Chatzidakis</w:t>
      </w:r>
      <w:r w:rsidR="005B7A16" w:rsidRPr="001B7471">
        <w:rPr>
          <w:rStyle w:val="normaltextrun"/>
          <w:rFonts w:ascii="Arial" w:hAnsi="Arial" w:cs="Arial"/>
          <w:color w:val="000000" w:themeColor="text1"/>
          <w:lang w:val="en-US"/>
        </w:rPr>
        <w:t>AJ,</w:t>
      </w:r>
      <w:r w:rsidR="005B7A16" w:rsidRPr="001B7471">
        <w:rPr>
          <w:rStyle w:val="spellingerror"/>
          <w:rFonts w:ascii="Arial" w:hAnsi="Arial" w:cs="Arial"/>
          <w:color w:val="000000" w:themeColor="text1"/>
          <w:lang w:val="en-US"/>
        </w:rPr>
        <w:t>Kielbassa</w:t>
      </w:r>
      <w:r w:rsidR="005B7A16" w:rsidRPr="001B7471">
        <w:rPr>
          <w:rStyle w:val="normaltextrun"/>
          <w:rFonts w:ascii="Arial" w:hAnsi="Arial" w:cs="Arial"/>
          <w:color w:val="000000" w:themeColor="text1"/>
          <w:lang w:val="en-US"/>
        </w:rPr>
        <w:t>A</w:t>
      </w:r>
      <w:r w:rsidR="005B7A16">
        <w:rPr>
          <w:rStyle w:val="normaltextrun"/>
          <w:rFonts w:ascii="Arial" w:hAnsi="Arial" w:cs="Arial"/>
          <w:color w:val="000000" w:themeColor="text1"/>
          <w:lang w:val="en-US"/>
        </w:rPr>
        <w:t>M.</w:t>
      </w:r>
      <w:r w:rsidR="005B7A16" w:rsidRPr="00EE7B1F">
        <w:rPr>
          <w:rStyle w:val="normaltextrun"/>
          <w:rFonts w:ascii="Arial" w:hAnsi="Arial" w:cs="Arial"/>
          <w:color w:val="000000" w:themeColor="text1"/>
          <w:lang w:val="en-US"/>
        </w:rPr>
        <w:t>Effect</w:t>
      </w:r>
      <w:proofErr w:type="spellEnd"/>
      <w:proofErr w:type="gramEnd"/>
      <w:r w:rsidR="005B7A16" w:rsidRPr="00EE7B1F">
        <w:rPr>
          <w:rStyle w:val="normaltextrun"/>
          <w:rFonts w:ascii="Arial" w:hAnsi="Arial" w:cs="Arial"/>
          <w:color w:val="000000" w:themeColor="text1"/>
          <w:lang w:val="en-US"/>
        </w:rPr>
        <w:t xml:space="preserve"> of various calcium/phosphates </w:t>
      </w:r>
      <w:proofErr w:type="spellStart"/>
      <w:r w:rsidR="005B7A16" w:rsidRPr="00EE7B1F">
        <w:rPr>
          <w:rStyle w:val="spellingerror"/>
          <w:rFonts w:ascii="Arial" w:hAnsi="Arial" w:cs="Arial"/>
          <w:color w:val="000000" w:themeColor="text1"/>
          <w:lang w:val="en-US"/>
        </w:rPr>
        <w:t>retios</w:t>
      </w:r>
      <w:proofErr w:type="spellEnd"/>
      <w:r w:rsidR="005B7A16" w:rsidRPr="00EE7B1F">
        <w:rPr>
          <w:rStyle w:val="normaltextrun"/>
          <w:rFonts w:ascii="Arial" w:hAnsi="Arial" w:cs="Arial"/>
          <w:color w:val="000000" w:themeColor="text1"/>
          <w:lang w:val="en-US"/>
        </w:rPr>
        <w:t xml:space="preserve"> of </w:t>
      </w:r>
      <w:proofErr w:type="spellStart"/>
      <w:r w:rsidR="005B7A16" w:rsidRPr="00EE7B1F">
        <w:rPr>
          <w:rStyle w:val="spellingerror"/>
          <w:rFonts w:ascii="Arial" w:hAnsi="Arial" w:cs="Arial"/>
          <w:color w:val="000000" w:themeColor="text1"/>
          <w:lang w:val="en-US"/>
        </w:rPr>
        <w:t>carboxymethylcellulose</w:t>
      </w:r>
      <w:proofErr w:type="spellEnd"/>
      <w:r w:rsidR="005B7A16" w:rsidRPr="00EE7B1F">
        <w:rPr>
          <w:rStyle w:val="normaltextrun"/>
          <w:rFonts w:ascii="Arial" w:hAnsi="Arial" w:cs="Arial"/>
          <w:color w:val="000000" w:themeColor="text1"/>
          <w:lang w:val="en-US"/>
        </w:rPr>
        <w:t xml:space="preserve">-based saliva substitutes on mineral loss of bovine enamel in vitro. </w:t>
      </w:r>
      <w:proofErr w:type="spellStart"/>
      <w:r w:rsidR="005B7A16" w:rsidRPr="001B7471">
        <w:rPr>
          <w:rStyle w:val="normaltextrun"/>
          <w:rFonts w:ascii="Arial" w:hAnsi="Arial" w:cs="Arial"/>
          <w:color w:val="000000" w:themeColor="text1"/>
        </w:rPr>
        <w:t>JournalofDentistry</w:t>
      </w:r>
      <w:proofErr w:type="spellEnd"/>
      <w:r w:rsidR="005B7A16" w:rsidRPr="001B7471">
        <w:rPr>
          <w:rStyle w:val="normaltextrun"/>
          <w:rFonts w:ascii="Arial" w:hAnsi="Arial" w:cs="Arial"/>
          <w:color w:val="000000" w:themeColor="text1"/>
        </w:rPr>
        <w:t>,[periódico na internet] 2007;[acesso em 01 Dez.2015]</w:t>
      </w:r>
      <w:r w:rsidR="005B7A16">
        <w:rPr>
          <w:rStyle w:val="normaltextrun"/>
          <w:rFonts w:ascii="Arial" w:hAnsi="Arial" w:cs="Arial"/>
          <w:color w:val="000000" w:themeColor="text1"/>
        </w:rPr>
        <w:t>;(35)</w:t>
      </w:r>
      <w:r w:rsidR="005B7A16" w:rsidRPr="001B7471">
        <w:rPr>
          <w:rStyle w:val="normaltextrun"/>
          <w:rFonts w:ascii="Arial" w:hAnsi="Arial" w:cs="Arial"/>
          <w:color w:val="000000" w:themeColor="text1"/>
        </w:rPr>
        <w:t>851-857.</w:t>
      </w:r>
      <w:r w:rsidR="005B7A16">
        <w:rPr>
          <w:rStyle w:val="normaltextrun"/>
          <w:rFonts w:ascii="Arial" w:hAnsi="Arial" w:cs="Arial"/>
          <w:color w:val="000000" w:themeColor="text1"/>
        </w:rPr>
        <w:t>Disponível em:</w:t>
      </w:r>
      <w:r w:rsidR="005B7A16" w:rsidRPr="001B7471">
        <w:rPr>
          <w:rStyle w:val="normaltextrun"/>
          <w:rFonts w:ascii="Arial" w:hAnsi="Arial" w:cs="Arial"/>
          <w:color w:val="000000" w:themeColor="text1"/>
        </w:rPr>
        <w:t> </w:t>
      </w:r>
      <w:r w:rsidR="005B7A16" w:rsidRPr="001B7471">
        <w:rPr>
          <w:rStyle w:val="eop"/>
          <w:rFonts w:ascii="Arial" w:hAnsi="Arial" w:cs="Arial"/>
          <w:color w:val="000000" w:themeColor="text1"/>
        </w:rPr>
        <w:t> </w:t>
      </w:r>
      <w:r w:rsidR="005B7A16" w:rsidRPr="00721B92">
        <w:rPr>
          <w:rFonts w:ascii="Arial" w:hAnsi="Arial" w:cs="Arial"/>
        </w:rPr>
        <w:t>http://bdigital.ufp.pt/bitstream/10284/4861/1/PPG_23440.pdf</w:t>
      </w:r>
    </w:p>
    <w:p w:rsidR="005B7A16" w:rsidRPr="00505A7E" w:rsidRDefault="00DF5160" w:rsidP="00B25DCF">
      <w:pPr>
        <w:pStyle w:val="paragraph"/>
        <w:shd w:val="clear" w:color="auto" w:fill="FFFFFF"/>
        <w:spacing w:before="0" w:beforeAutospacing="0" w:after="0" w:afterAutospacing="0"/>
        <w:textAlignment w:val="baseline"/>
        <w:rPr>
          <w:rFonts w:ascii="Arial" w:hAnsi="Arial" w:cs="Arial"/>
          <w:color w:val="000000" w:themeColor="text1"/>
        </w:rPr>
      </w:pPr>
      <w:r>
        <w:rPr>
          <w:rStyle w:val="normaltextrun"/>
          <w:rFonts w:ascii="Arial" w:hAnsi="Arial" w:cs="Arial"/>
          <w:color w:val="000000" w:themeColor="text1"/>
          <w:lang w:val="en-US"/>
        </w:rPr>
        <w:lastRenderedPageBreak/>
        <w:t xml:space="preserve">33 </w:t>
      </w:r>
      <w:proofErr w:type="spellStart"/>
      <w:r w:rsidR="00976456">
        <w:rPr>
          <w:rStyle w:val="normaltextrun"/>
          <w:rFonts w:ascii="Arial" w:hAnsi="Arial" w:cs="Arial"/>
          <w:color w:val="000000" w:themeColor="text1"/>
          <w:lang w:val="en-US"/>
        </w:rPr>
        <w:t>Visvanathan</w:t>
      </w:r>
      <w:r w:rsidR="005B7A16">
        <w:rPr>
          <w:rStyle w:val="normaltextrun"/>
          <w:rFonts w:ascii="Arial" w:hAnsi="Arial" w:cs="Arial"/>
          <w:color w:val="000000" w:themeColor="text1"/>
          <w:lang w:val="en-US"/>
        </w:rPr>
        <w:t>V</w:t>
      </w:r>
      <w:proofErr w:type="gramStart"/>
      <w:r w:rsidR="005B7A16">
        <w:rPr>
          <w:rStyle w:val="normaltextrun"/>
          <w:rFonts w:ascii="Arial" w:hAnsi="Arial" w:cs="Arial"/>
          <w:color w:val="000000" w:themeColor="text1"/>
          <w:lang w:val="en-US"/>
        </w:rPr>
        <w:t>,NixP.</w:t>
      </w:r>
      <w:r w:rsidR="005B7A16" w:rsidRPr="00EE7B1F">
        <w:rPr>
          <w:rStyle w:val="normaltextrun"/>
          <w:rFonts w:ascii="Arial" w:hAnsi="Arial" w:cs="Arial"/>
          <w:color w:val="000000" w:themeColor="text1"/>
          <w:lang w:val="en-US"/>
        </w:rPr>
        <w:t>Managing</w:t>
      </w:r>
      <w:proofErr w:type="spellEnd"/>
      <w:proofErr w:type="gramEnd"/>
      <w:r w:rsidR="005B7A16" w:rsidRPr="00EE7B1F">
        <w:rPr>
          <w:rStyle w:val="normaltextrun"/>
          <w:rFonts w:ascii="Arial" w:hAnsi="Arial" w:cs="Arial"/>
          <w:color w:val="000000" w:themeColor="text1"/>
          <w:lang w:val="en-US"/>
        </w:rPr>
        <w:t xml:space="preserve"> the patient presenting with xerostomia: a review. </w:t>
      </w:r>
      <w:proofErr w:type="spellStart"/>
      <w:r w:rsidR="005B7A16" w:rsidRPr="00F40C75">
        <w:rPr>
          <w:rStyle w:val="spellingerror"/>
          <w:rFonts w:ascii="Arial" w:hAnsi="Arial" w:cs="Arial"/>
          <w:color w:val="000000" w:themeColor="text1"/>
        </w:rPr>
        <w:t>Int</w:t>
      </w:r>
      <w:proofErr w:type="spellEnd"/>
      <w:r w:rsidR="005B7A16" w:rsidRPr="00F40C75">
        <w:rPr>
          <w:rStyle w:val="normaltextrun"/>
          <w:rFonts w:ascii="Arial" w:hAnsi="Arial" w:cs="Arial"/>
          <w:color w:val="000000" w:themeColor="text1"/>
        </w:rPr>
        <w:t xml:space="preserve"> J </w:t>
      </w:r>
      <w:proofErr w:type="spellStart"/>
      <w:r w:rsidR="005B7A16" w:rsidRPr="00F40C75">
        <w:rPr>
          <w:rStyle w:val="spellingerror"/>
          <w:rFonts w:ascii="Arial" w:hAnsi="Arial" w:cs="Arial"/>
          <w:color w:val="000000" w:themeColor="text1"/>
        </w:rPr>
        <w:t>ClinPract</w:t>
      </w:r>
      <w:proofErr w:type="spellEnd"/>
      <w:r w:rsidR="005B7A16" w:rsidRPr="00F40C75">
        <w:rPr>
          <w:rStyle w:val="normaltextrun"/>
          <w:rFonts w:ascii="Arial" w:hAnsi="Arial" w:cs="Arial"/>
          <w:color w:val="000000" w:themeColor="text1"/>
        </w:rPr>
        <w:t>,[periódico na internet] 2010;[acesso em 12 Fev.2016];</w:t>
      </w:r>
      <w:r w:rsidR="005B7A16">
        <w:rPr>
          <w:rStyle w:val="normaltextrun"/>
          <w:rFonts w:ascii="Arial" w:hAnsi="Arial" w:cs="Arial"/>
          <w:color w:val="000000" w:themeColor="text1"/>
        </w:rPr>
        <w:t>64(3)</w:t>
      </w:r>
      <w:r w:rsidR="005B7A16" w:rsidRPr="00F40C75">
        <w:rPr>
          <w:rStyle w:val="normaltextrun"/>
          <w:rFonts w:ascii="Arial" w:hAnsi="Arial" w:cs="Arial"/>
          <w:color w:val="000000" w:themeColor="text1"/>
        </w:rPr>
        <w:t>404-407.</w:t>
      </w:r>
      <w:r w:rsidR="005B7A16">
        <w:rPr>
          <w:rStyle w:val="normaltextrun"/>
          <w:rFonts w:ascii="Arial" w:hAnsi="Arial" w:cs="Arial"/>
          <w:color w:val="000000" w:themeColor="text1"/>
        </w:rPr>
        <w:t xml:space="preserve">Disponivel </w:t>
      </w:r>
      <w:r w:rsidR="005B7A16" w:rsidRPr="00F40C75">
        <w:rPr>
          <w:rStyle w:val="eop"/>
          <w:rFonts w:ascii="Arial" w:hAnsi="Arial" w:cs="Arial"/>
          <w:color w:val="000000" w:themeColor="text1"/>
        </w:rPr>
        <w:t> </w:t>
      </w:r>
      <w:proofErr w:type="spellStart"/>
      <w:r w:rsidR="005B7A16">
        <w:rPr>
          <w:rStyle w:val="eop"/>
          <w:rFonts w:ascii="Arial" w:hAnsi="Arial" w:cs="Arial"/>
          <w:color w:val="000000" w:themeColor="text1"/>
        </w:rPr>
        <w:t>em:</w:t>
      </w:r>
      <w:r w:rsidR="005B7A16" w:rsidRPr="00721B92">
        <w:rPr>
          <w:rFonts w:ascii="Arial" w:hAnsi="Arial" w:cs="Arial"/>
        </w:rPr>
        <w:t>http</w:t>
      </w:r>
      <w:proofErr w:type="spellEnd"/>
      <w:r w:rsidR="005B7A16" w:rsidRPr="00721B92">
        <w:rPr>
          <w:rFonts w:ascii="Arial" w:hAnsi="Arial" w:cs="Arial"/>
        </w:rPr>
        <w:t>://bdigital.ufp.pt/</w:t>
      </w:r>
      <w:proofErr w:type="spellStart"/>
      <w:r w:rsidR="005B7A16" w:rsidRPr="00721B92">
        <w:rPr>
          <w:rFonts w:ascii="Arial" w:hAnsi="Arial" w:cs="Arial"/>
        </w:rPr>
        <w:t>bitstream</w:t>
      </w:r>
      <w:proofErr w:type="spellEnd"/>
      <w:r w:rsidR="005B7A16" w:rsidRPr="00721B92">
        <w:rPr>
          <w:rFonts w:ascii="Arial" w:hAnsi="Arial" w:cs="Arial"/>
        </w:rPr>
        <w:t>/10284/4861/1/PPG_23440.pdf</w:t>
      </w:r>
      <w:r w:rsidR="005B7A16">
        <w:rPr>
          <w:rStyle w:val="normaltextrun"/>
          <w:rFonts w:ascii="Arial" w:hAnsi="Arial" w:cs="Arial"/>
          <w:color w:val="000000" w:themeColor="text1"/>
        </w:rPr>
        <w:t xml:space="preserve"> </w:t>
      </w:r>
    </w:p>
    <w:p w:rsidR="005B7A16" w:rsidRPr="00B30146" w:rsidRDefault="005B7A16" w:rsidP="00B25DCF">
      <w:pPr>
        <w:pStyle w:val="paragraph"/>
        <w:shd w:val="clear" w:color="auto" w:fill="FFFFFF"/>
        <w:spacing w:before="0" w:beforeAutospacing="0" w:after="0" w:afterAutospacing="0"/>
        <w:textAlignment w:val="baseline"/>
        <w:rPr>
          <w:rFonts w:ascii="Arial" w:hAnsi="Arial" w:cs="Arial"/>
          <w:color w:val="000000" w:themeColor="text1"/>
        </w:rPr>
      </w:pPr>
    </w:p>
    <w:p w:rsidR="005B7A16" w:rsidRDefault="00DF5160" w:rsidP="00B25DCF">
      <w:pPr>
        <w:spacing w:after="0" w:line="240" w:lineRule="auto"/>
        <w:rPr>
          <w:rStyle w:val="eop"/>
          <w:rFonts w:ascii="Arial" w:hAnsi="Arial" w:cs="Arial"/>
          <w:color w:val="000000" w:themeColor="text1"/>
        </w:rPr>
      </w:pPr>
      <w:r>
        <w:rPr>
          <w:rFonts w:ascii="Arial" w:hAnsi="Arial" w:cs="Arial"/>
          <w:sz w:val="24"/>
          <w:szCs w:val="24"/>
          <w:lang w:val="en-US"/>
        </w:rPr>
        <w:t xml:space="preserve">34 </w:t>
      </w:r>
      <w:proofErr w:type="spellStart"/>
      <w:r w:rsidR="00976456">
        <w:rPr>
          <w:rFonts w:ascii="Arial" w:hAnsi="Arial" w:cs="Arial"/>
          <w:sz w:val="24"/>
          <w:szCs w:val="24"/>
          <w:lang w:val="en-US"/>
        </w:rPr>
        <w:t>Philip</w:t>
      </w:r>
      <w:r w:rsidR="005B7A16">
        <w:rPr>
          <w:rFonts w:ascii="Arial" w:hAnsi="Arial" w:cs="Arial"/>
          <w:sz w:val="24"/>
          <w:szCs w:val="24"/>
          <w:lang w:val="en-US"/>
        </w:rPr>
        <w:t>C</w:t>
      </w:r>
      <w:proofErr w:type="gramStart"/>
      <w:r w:rsidR="005B7A16">
        <w:rPr>
          <w:rFonts w:ascii="Arial" w:hAnsi="Arial" w:cs="Arial"/>
          <w:sz w:val="24"/>
          <w:szCs w:val="24"/>
          <w:lang w:val="en-US"/>
        </w:rPr>
        <w:t>,FoxDDS.</w:t>
      </w:r>
      <w:r w:rsidR="005B7A16" w:rsidRPr="00354A0F">
        <w:rPr>
          <w:rStyle w:val="normaltextrun"/>
          <w:rFonts w:ascii="Arial" w:hAnsi="Arial" w:cs="Arial"/>
          <w:color w:val="000000" w:themeColor="text1"/>
          <w:sz w:val="24"/>
          <w:szCs w:val="24"/>
          <w:lang w:val="en-US"/>
        </w:rPr>
        <w:t>Xerostomia:recognition</w:t>
      </w:r>
      <w:proofErr w:type="spellEnd"/>
      <w:proofErr w:type="gramEnd"/>
      <w:r w:rsidR="005B7A16" w:rsidRPr="00354A0F">
        <w:rPr>
          <w:rStyle w:val="normaltextrun"/>
          <w:rFonts w:ascii="Arial" w:hAnsi="Arial" w:cs="Arial"/>
          <w:color w:val="000000" w:themeColor="text1"/>
          <w:sz w:val="24"/>
          <w:szCs w:val="24"/>
          <w:lang w:val="en-US"/>
        </w:rPr>
        <w:t xml:space="preserve"> and management. </w:t>
      </w:r>
      <w:r w:rsidR="005B7A16" w:rsidRPr="00354A0F">
        <w:rPr>
          <w:rStyle w:val="normaltextrun"/>
          <w:rFonts w:ascii="Arial" w:hAnsi="Arial" w:cs="Arial"/>
          <w:color w:val="000000" w:themeColor="text1"/>
          <w:sz w:val="24"/>
          <w:szCs w:val="24"/>
        </w:rPr>
        <w:t xml:space="preserve">American Dental </w:t>
      </w:r>
      <w:proofErr w:type="spellStart"/>
      <w:r w:rsidR="005B7A16" w:rsidRPr="00354A0F">
        <w:rPr>
          <w:rStyle w:val="normaltextrun"/>
          <w:rFonts w:ascii="Arial" w:hAnsi="Arial" w:cs="Arial"/>
          <w:color w:val="000000" w:themeColor="text1"/>
          <w:sz w:val="24"/>
          <w:szCs w:val="24"/>
        </w:rPr>
        <w:t>HygienistsAssociation</w:t>
      </w:r>
      <w:proofErr w:type="spellEnd"/>
      <w:r w:rsidR="005B7A16" w:rsidRPr="00354A0F">
        <w:rPr>
          <w:rStyle w:val="normaltextrun"/>
          <w:rFonts w:ascii="Arial" w:hAnsi="Arial" w:cs="Arial"/>
          <w:color w:val="000000" w:themeColor="text1"/>
          <w:sz w:val="24"/>
          <w:szCs w:val="24"/>
        </w:rPr>
        <w:t xml:space="preserve">,[periódico na internet]2008;[acesso em 10 Jan.2016];1-7.Disponível </w:t>
      </w:r>
      <w:proofErr w:type="spellStart"/>
      <w:r w:rsidR="005B7A16" w:rsidRPr="00354A0F">
        <w:rPr>
          <w:rStyle w:val="normaltextrun"/>
          <w:rFonts w:ascii="Arial" w:hAnsi="Arial" w:cs="Arial"/>
          <w:color w:val="000000" w:themeColor="text1"/>
          <w:sz w:val="24"/>
          <w:szCs w:val="24"/>
        </w:rPr>
        <w:t>em:</w:t>
      </w:r>
      <w:r w:rsidR="005B7A16" w:rsidRPr="00721B92">
        <w:rPr>
          <w:rFonts w:ascii="Arial" w:hAnsi="Arial" w:cs="Arial"/>
          <w:sz w:val="24"/>
          <w:szCs w:val="24"/>
        </w:rPr>
        <w:t>https</w:t>
      </w:r>
      <w:proofErr w:type="spellEnd"/>
      <w:r w:rsidR="005B7A16" w:rsidRPr="00721B92">
        <w:rPr>
          <w:rFonts w:ascii="Arial" w:hAnsi="Arial" w:cs="Arial"/>
          <w:sz w:val="24"/>
          <w:szCs w:val="24"/>
        </w:rPr>
        <w:t>://adha.cdeworld.com/</w:t>
      </w:r>
      <w:proofErr w:type="spellStart"/>
      <w:r w:rsidR="005B7A16" w:rsidRPr="00721B92">
        <w:rPr>
          <w:rFonts w:ascii="Arial" w:hAnsi="Arial" w:cs="Arial"/>
          <w:sz w:val="24"/>
          <w:szCs w:val="24"/>
        </w:rPr>
        <w:t>courses</w:t>
      </w:r>
      <w:proofErr w:type="spellEnd"/>
      <w:r w:rsidR="005B7A16" w:rsidRPr="00721B92">
        <w:rPr>
          <w:rFonts w:ascii="Arial" w:hAnsi="Arial" w:cs="Arial"/>
          <w:sz w:val="24"/>
          <w:szCs w:val="24"/>
        </w:rPr>
        <w:t>/20008</w:t>
      </w:r>
      <w:r w:rsidR="00721B92">
        <w:rPr>
          <w:rStyle w:val="eop"/>
          <w:rFonts w:ascii="Arial" w:hAnsi="Arial" w:cs="Arial"/>
          <w:color w:val="000000" w:themeColor="text1"/>
        </w:rPr>
        <w:t xml:space="preserve"> </w:t>
      </w:r>
    </w:p>
    <w:p w:rsidR="005B7A16" w:rsidRDefault="00DF5160" w:rsidP="00B25DCF">
      <w:pPr>
        <w:spacing w:after="0" w:line="240" w:lineRule="auto"/>
        <w:rPr>
          <w:rStyle w:val="normaltextrun"/>
          <w:rFonts w:ascii="Arial" w:hAnsi="Arial" w:cs="Arial"/>
          <w:color w:val="000000" w:themeColor="text1"/>
          <w:sz w:val="24"/>
          <w:szCs w:val="24"/>
        </w:rPr>
      </w:pPr>
      <w:r>
        <w:rPr>
          <w:rFonts w:ascii="Arial" w:hAnsi="Arial" w:cs="Arial"/>
          <w:sz w:val="24"/>
          <w:szCs w:val="24"/>
          <w:lang w:val="en-US"/>
        </w:rPr>
        <w:t xml:space="preserve">35 </w:t>
      </w:r>
      <w:proofErr w:type="spellStart"/>
      <w:r w:rsidR="00976456">
        <w:rPr>
          <w:rFonts w:ascii="Arial" w:hAnsi="Arial" w:cs="Arial"/>
          <w:sz w:val="24"/>
          <w:szCs w:val="24"/>
          <w:lang w:val="en-US"/>
        </w:rPr>
        <w:t>Jarosław</w:t>
      </w:r>
      <w:r w:rsidR="005B7A16" w:rsidRPr="00354A0F">
        <w:rPr>
          <w:rFonts w:ascii="Arial" w:hAnsi="Arial" w:cs="Arial"/>
          <w:sz w:val="24"/>
          <w:szCs w:val="24"/>
          <w:lang w:val="en-US"/>
        </w:rPr>
        <w:t>K</w:t>
      </w:r>
      <w:proofErr w:type="spellEnd"/>
      <w:r w:rsidR="005B7A16" w:rsidRPr="00354A0F">
        <w:rPr>
          <w:rFonts w:ascii="Arial" w:hAnsi="Arial" w:cs="Arial"/>
          <w:sz w:val="24"/>
          <w:szCs w:val="24"/>
          <w:lang w:val="en-US"/>
        </w:rPr>
        <w:t xml:space="preserve"> </w:t>
      </w:r>
      <w:proofErr w:type="spellStart"/>
      <w:r w:rsidR="005B7A16" w:rsidRPr="00354A0F">
        <w:rPr>
          <w:rFonts w:ascii="Arial" w:hAnsi="Arial" w:cs="Arial"/>
          <w:sz w:val="24"/>
          <w:szCs w:val="24"/>
          <w:lang w:val="en-US"/>
        </w:rPr>
        <w:t>MałgorzataW</w:t>
      </w:r>
      <w:proofErr w:type="gramStart"/>
      <w:r w:rsidR="005B7A16" w:rsidRPr="00354A0F">
        <w:rPr>
          <w:rFonts w:ascii="Arial" w:hAnsi="Arial" w:cs="Arial"/>
          <w:sz w:val="24"/>
          <w:szCs w:val="24"/>
          <w:lang w:val="en-US"/>
        </w:rPr>
        <w:t>,HannaN,PiotrM,TomaszK.</w:t>
      </w:r>
      <w:r w:rsidR="005B7A16" w:rsidRPr="00354A0F">
        <w:rPr>
          <w:rStyle w:val="normaltextrun"/>
          <w:rFonts w:ascii="Arial" w:hAnsi="Arial" w:cs="Arial"/>
          <w:color w:val="000000" w:themeColor="text1"/>
          <w:sz w:val="24"/>
          <w:szCs w:val="24"/>
          <w:lang w:val="en-US"/>
        </w:rPr>
        <w:t>Radiotherapy</w:t>
      </w:r>
      <w:proofErr w:type="spellEnd"/>
      <w:proofErr w:type="gramEnd"/>
      <w:r w:rsidR="005B7A16" w:rsidRPr="00354A0F">
        <w:rPr>
          <w:rStyle w:val="normaltextrun"/>
          <w:rFonts w:ascii="Arial" w:hAnsi="Arial" w:cs="Arial"/>
          <w:color w:val="000000" w:themeColor="text1"/>
          <w:sz w:val="24"/>
          <w:szCs w:val="24"/>
          <w:lang w:val="en-US"/>
        </w:rPr>
        <w:t xml:space="preserve"> induced xerostomia: mechanisms, diagnostics, prevention and treatment – evidence based up to 2013. </w:t>
      </w:r>
      <w:proofErr w:type="spellStart"/>
      <w:r w:rsidR="005B7A16" w:rsidRPr="00354A0F">
        <w:rPr>
          <w:rStyle w:val="spellingerror"/>
          <w:rFonts w:ascii="Arial" w:hAnsi="Arial" w:cs="Arial"/>
          <w:color w:val="000000" w:themeColor="text1"/>
          <w:sz w:val="24"/>
          <w:szCs w:val="24"/>
        </w:rPr>
        <w:t>OtolaryngologiaPolska</w:t>
      </w:r>
      <w:proofErr w:type="spellEnd"/>
      <w:r w:rsidR="005B7A16" w:rsidRPr="00354A0F">
        <w:rPr>
          <w:rStyle w:val="normaltextrun"/>
          <w:rFonts w:ascii="Arial" w:hAnsi="Arial" w:cs="Arial"/>
          <w:color w:val="000000" w:themeColor="text1"/>
          <w:sz w:val="24"/>
          <w:szCs w:val="24"/>
        </w:rPr>
        <w:t xml:space="preserve">,[periódico na internet]2014;[acesso em 11 Jan.2016];(68)1-14.Disponível em:http://www.sciencedirect.com/science/article/pii/S0030665713001741 </w:t>
      </w:r>
    </w:p>
    <w:p w:rsidR="005B7A16" w:rsidRPr="00BD7A23" w:rsidRDefault="00DF5160" w:rsidP="00B25DCF">
      <w:pPr>
        <w:spacing w:after="0" w:line="240" w:lineRule="auto"/>
        <w:rPr>
          <w:rFonts w:ascii="Arial" w:hAnsi="Arial" w:cs="Arial"/>
          <w:sz w:val="24"/>
          <w:szCs w:val="24"/>
        </w:rPr>
      </w:pPr>
      <w:r>
        <w:rPr>
          <w:rStyle w:val="normaltextrun"/>
          <w:rFonts w:ascii="Arial" w:hAnsi="Arial" w:cs="Arial"/>
          <w:color w:val="000000" w:themeColor="text1"/>
          <w:sz w:val="24"/>
          <w:szCs w:val="24"/>
          <w:lang w:val="en-US"/>
        </w:rPr>
        <w:t xml:space="preserve">36 </w:t>
      </w:r>
      <w:r w:rsidR="005B7A16" w:rsidRPr="00354A0F">
        <w:rPr>
          <w:rStyle w:val="normaltextrun"/>
          <w:rFonts w:ascii="Arial" w:hAnsi="Arial" w:cs="Arial"/>
          <w:color w:val="000000" w:themeColor="text1"/>
          <w:sz w:val="24"/>
          <w:szCs w:val="24"/>
          <w:lang w:val="en-US"/>
        </w:rPr>
        <w:t> </w:t>
      </w:r>
      <w:proofErr w:type="spellStart"/>
      <w:proofErr w:type="gramStart"/>
      <w:r w:rsidR="005B7A16" w:rsidRPr="00354A0F">
        <w:rPr>
          <w:rFonts w:ascii="Arial" w:hAnsi="Arial" w:cs="Arial"/>
          <w:sz w:val="24"/>
          <w:szCs w:val="24"/>
          <w:lang w:val="en-US"/>
        </w:rPr>
        <w:t>JensenSB</w:t>
      </w:r>
      <w:proofErr w:type="spellEnd"/>
      <w:r w:rsidR="005B7A16" w:rsidRPr="00354A0F">
        <w:rPr>
          <w:rFonts w:ascii="Arial" w:hAnsi="Arial" w:cs="Arial"/>
          <w:sz w:val="24"/>
          <w:szCs w:val="24"/>
          <w:lang w:val="en-US"/>
        </w:rPr>
        <w:t xml:space="preserve"> ,Pedersen</w:t>
      </w:r>
      <w:proofErr w:type="gramEnd"/>
      <w:r w:rsidR="005B7A16" w:rsidRPr="00354A0F">
        <w:rPr>
          <w:rFonts w:ascii="Arial" w:hAnsi="Arial" w:cs="Arial"/>
          <w:sz w:val="24"/>
          <w:szCs w:val="24"/>
          <w:lang w:val="en-US"/>
        </w:rPr>
        <w:t xml:space="preserve"> </w:t>
      </w:r>
      <w:proofErr w:type="spellStart"/>
      <w:r w:rsidR="005B7A16" w:rsidRPr="00354A0F">
        <w:rPr>
          <w:rFonts w:ascii="Arial" w:hAnsi="Arial" w:cs="Arial"/>
          <w:sz w:val="24"/>
          <w:szCs w:val="24"/>
          <w:lang w:val="en-US"/>
        </w:rPr>
        <w:t>AM,VissinkA,AndersenE,BrownCG,Davies</w:t>
      </w:r>
      <w:proofErr w:type="spellEnd"/>
      <w:r w:rsidR="005B7A16" w:rsidRPr="00354A0F">
        <w:rPr>
          <w:rFonts w:ascii="Arial" w:hAnsi="Arial" w:cs="Arial"/>
          <w:sz w:val="24"/>
          <w:szCs w:val="24"/>
          <w:lang w:val="en-US"/>
        </w:rPr>
        <w:t xml:space="preserve"> AN.</w:t>
      </w:r>
      <w:r w:rsidR="005B7A16" w:rsidRPr="00354A0F">
        <w:rPr>
          <w:rStyle w:val="normaltextrun"/>
          <w:rFonts w:ascii="Arial" w:hAnsi="Arial" w:cs="Arial"/>
          <w:color w:val="000000" w:themeColor="text1"/>
          <w:sz w:val="24"/>
          <w:szCs w:val="24"/>
          <w:lang w:val="en-US"/>
        </w:rPr>
        <w:t xml:space="preserve">A systematic review of salivary gland hypofunction and xerostomia induced by cancer therapies: prevalence, severity and impact on quality of life. </w:t>
      </w:r>
      <w:proofErr w:type="spellStart"/>
      <w:r w:rsidR="005B7A16" w:rsidRPr="00BD7A23">
        <w:rPr>
          <w:rStyle w:val="normaltextrun"/>
          <w:rFonts w:ascii="Arial" w:hAnsi="Arial" w:cs="Arial"/>
          <w:color w:val="000000" w:themeColor="text1"/>
          <w:sz w:val="24"/>
          <w:szCs w:val="24"/>
        </w:rPr>
        <w:t>SupportCareCancer</w:t>
      </w:r>
      <w:proofErr w:type="spellEnd"/>
      <w:r w:rsidR="005B7A16" w:rsidRPr="00BD7A23">
        <w:rPr>
          <w:rStyle w:val="normaltextrun"/>
          <w:rFonts w:ascii="Arial" w:hAnsi="Arial" w:cs="Arial"/>
          <w:color w:val="000000" w:themeColor="text1"/>
          <w:sz w:val="24"/>
          <w:szCs w:val="24"/>
        </w:rPr>
        <w:t>,[periódico na internet]2010;[acesso em 20 Fev.</w:t>
      </w:r>
      <w:r w:rsidR="005B7A16">
        <w:rPr>
          <w:rStyle w:val="normaltextrun"/>
          <w:rFonts w:ascii="Arial" w:hAnsi="Arial" w:cs="Arial"/>
          <w:color w:val="000000" w:themeColor="text1"/>
          <w:sz w:val="24"/>
          <w:szCs w:val="24"/>
        </w:rPr>
        <w:t>2016];(</w:t>
      </w:r>
      <w:r w:rsidR="005B7A16" w:rsidRPr="00BD7A23">
        <w:rPr>
          <w:rStyle w:val="normaltextrun"/>
          <w:rFonts w:ascii="Arial" w:hAnsi="Arial" w:cs="Arial"/>
          <w:color w:val="000000" w:themeColor="text1"/>
          <w:sz w:val="24"/>
          <w:szCs w:val="24"/>
        </w:rPr>
        <w:t>18</w:t>
      </w:r>
      <w:r w:rsidR="005B7A16">
        <w:rPr>
          <w:rStyle w:val="normaltextrun"/>
          <w:rFonts w:ascii="Arial" w:hAnsi="Arial" w:cs="Arial"/>
          <w:color w:val="000000" w:themeColor="text1"/>
          <w:sz w:val="24"/>
          <w:szCs w:val="24"/>
        </w:rPr>
        <w:t xml:space="preserve">)1039-1060.Disponível </w:t>
      </w:r>
      <w:proofErr w:type="spellStart"/>
      <w:r w:rsidR="005B7A16">
        <w:rPr>
          <w:rStyle w:val="normaltextrun"/>
          <w:rFonts w:ascii="Arial" w:hAnsi="Arial" w:cs="Arial"/>
          <w:color w:val="000000" w:themeColor="text1"/>
          <w:sz w:val="24"/>
          <w:szCs w:val="24"/>
        </w:rPr>
        <w:t>em:</w:t>
      </w:r>
      <w:r w:rsidR="005B7A16" w:rsidRPr="00DF5160">
        <w:rPr>
          <w:rFonts w:ascii="Arial" w:hAnsi="Arial" w:cs="Arial"/>
          <w:sz w:val="24"/>
          <w:szCs w:val="24"/>
        </w:rPr>
        <w:t>http</w:t>
      </w:r>
      <w:proofErr w:type="spellEnd"/>
      <w:r w:rsidR="005B7A16" w:rsidRPr="00DF5160">
        <w:rPr>
          <w:rFonts w:ascii="Arial" w:hAnsi="Arial" w:cs="Arial"/>
          <w:sz w:val="24"/>
          <w:szCs w:val="24"/>
        </w:rPr>
        <w:t>://www.ncbi.nlm.nih.gov/pubmed/20237805</w:t>
      </w:r>
      <w:r w:rsidR="005B7A16">
        <w:rPr>
          <w:rStyle w:val="normaltextrun"/>
          <w:rFonts w:ascii="Arial" w:hAnsi="Arial" w:cs="Arial"/>
          <w:color w:val="000000" w:themeColor="text1"/>
          <w:sz w:val="24"/>
          <w:szCs w:val="24"/>
        </w:rPr>
        <w:t xml:space="preserve"> </w:t>
      </w:r>
    </w:p>
    <w:p w:rsidR="005B7A16" w:rsidRDefault="00DF5160" w:rsidP="00B25DCF">
      <w:pPr>
        <w:pStyle w:val="paragraph"/>
        <w:shd w:val="clear" w:color="auto" w:fill="FFFFFF"/>
        <w:spacing w:before="0" w:beforeAutospacing="0" w:after="0" w:afterAutospacing="0"/>
        <w:textAlignment w:val="baseline"/>
        <w:rPr>
          <w:rStyle w:val="normaltextrun"/>
          <w:rFonts w:ascii="Arial" w:hAnsi="Arial" w:cs="Arial"/>
          <w:color w:val="000000" w:themeColor="text1"/>
        </w:rPr>
      </w:pPr>
      <w:r>
        <w:rPr>
          <w:rStyle w:val="spellingerror"/>
          <w:rFonts w:ascii="Arial" w:hAnsi="Arial" w:cs="Arial"/>
          <w:color w:val="000000" w:themeColor="text1"/>
          <w:lang w:val="en-US"/>
        </w:rPr>
        <w:t xml:space="preserve">37 </w:t>
      </w:r>
      <w:proofErr w:type="spellStart"/>
      <w:r w:rsidR="005B7A16" w:rsidRPr="001B7471">
        <w:rPr>
          <w:rStyle w:val="spellingerror"/>
          <w:rFonts w:ascii="Arial" w:hAnsi="Arial" w:cs="Arial"/>
          <w:color w:val="000000" w:themeColor="text1"/>
          <w:lang w:val="en-US"/>
        </w:rPr>
        <w:t>Brimhall</w:t>
      </w:r>
      <w:r w:rsidR="005B7A16" w:rsidRPr="001B7471">
        <w:rPr>
          <w:rStyle w:val="normaltextrun"/>
          <w:rFonts w:ascii="Arial" w:hAnsi="Arial" w:cs="Arial"/>
          <w:color w:val="000000" w:themeColor="text1"/>
          <w:lang w:val="en-US"/>
        </w:rPr>
        <w:t>J</w:t>
      </w:r>
      <w:proofErr w:type="gramStart"/>
      <w:r w:rsidR="005B7A16" w:rsidRPr="001B7471">
        <w:rPr>
          <w:rStyle w:val="normaltextrun"/>
          <w:rFonts w:ascii="Arial" w:hAnsi="Arial" w:cs="Arial"/>
          <w:color w:val="000000" w:themeColor="text1"/>
          <w:lang w:val="en-US"/>
        </w:rPr>
        <w:t>,</w:t>
      </w:r>
      <w:r w:rsidR="005B7A16" w:rsidRPr="001B7471">
        <w:rPr>
          <w:rStyle w:val="spellingerror"/>
          <w:rFonts w:ascii="Arial" w:hAnsi="Arial" w:cs="Arial"/>
          <w:color w:val="000000" w:themeColor="text1"/>
          <w:lang w:val="en-US"/>
        </w:rPr>
        <w:t>Jhaveri</w:t>
      </w:r>
      <w:r w:rsidR="005B7A16" w:rsidRPr="001B7471">
        <w:rPr>
          <w:rStyle w:val="normaltextrun"/>
          <w:rFonts w:ascii="Arial" w:hAnsi="Arial" w:cs="Arial"/>
          <w:color w:val="000000" w:themeColor="text1"/>
          <w:lang w:val="en-US"/>
        </w:rPr>
        <w:t>MA,</w:t>
      </w:r>
      <w:r w:rsidR="005B7A16" w:rsidRPr="001B7471">
        <w:rPr>
          <w:rStyle w:val="spellingerror"/>
          <w:rFonts w:ascii="Arial" w:hAnsi="Arial" w:cs="Arial"/>
          <w:color w:val="000000" w:themeColor="text1"/>
          <w:lang w:val="en-US"/>
        </w:rPr>
        <w:t>Yepes</w:t>
      </w:r>
      <w:r w:rsidR="005B7A16">
        <w:rPr>
          <w:rStyle w:val="normaltextrun"/>
          <w:rFonts w:ascii="Arial" w:hAnsi="Arial" w:cs="Arial"/>
          <w:color w:val="000000" w:themeColor="text1"/>
          <w:lang w:val="en-US"/>
        </w:rPr>
        <w:t>JF.</w:t>
      </w:r>
      <w:r w:rsidR="005B7A16" w:rsidRPr="00EE7B1F">
        <w:rPr>
          <w:rStyle w:val="normaltextrun"/>
          <w:rFonts w:ascii="Arial" w:hAnsi="Arial" w:cs="Arial"/>
          <w:color w:val="000000" w:themeColor="text1"/>
          <w:lang w:val="en-US"/>
        </w:rPr>
        <w:t>Efficacy</w:t>
      </w:r>
      <w:proofErr w:type="spellEnd"/>
      <w:proofErr w:type="gramEnd"/>
      <w:r w:rsidR="005B7A16" w:rsidRPr="00EE7B1F">
        <w:rPr>
          <w:rStyle w:val="normaltextrun"/>
          <w:rFonts w:ascii="Arial" w:hAnsi="Arial" w:cs="Arial"/>
          <w:color w:val="000000" w:themeColor="text1"/>
          <w:lang w:val="en-US"/>
        </w:rPr>
        <w:t xml:space="preserve"> of </w:t>
      </w:r>
      <w:proofErr w:type="spellStart"/>
      <w:r w:rsidR="005B7A16" w:rsidRPr="00EE7B1F">
        <w:rPr>
          <w:rStyle w:val="spellingerror"/>
          <w:rFonts w:ascii="Arial" w:hAnsi="Arial" w:cs="Arial"/>
          <w:color w:val="000000" w:themeColor="text1"/>
          <w:lang w:val="en-US"/>
        </w:rPr>
        <w:t>cevimeline</w:t>
      </w:r>
      <w:proofErr w:type="spellEnd"/>
      <w:r w:rsidR="005B7A16" w:rsidRPr="00EE7B1F">
        <w:rPr>
          <w:rStyle w:val="normaltextrun"/>
          <w:rFonts w:ascii="Arial" w:hAnsi="Arial" w:cs="Arial"/>
          <w:color w:val="000000" w:themeColor="text1"/>
          <w:lang w:val="en-US"/>
        </w:rPr>
        <w:t xml:space="preserve"> vs. pilocarpine in the secretion of saliva: a pilot study. </w:t>
      </w:r>
      <w:proofErr w:type="spellStart"/>
      <w:r w:rsidR="005B7A16" w:rsidRPr="00BD7A23">
        <w:rPr>
          <w:rStyle w:val="normaltextrun"/>
          <w:rFonts w:ascii="Arial" w:hAnsi="Arial" w:cs="Arial"/>
          <w:color w:val="000000" w:themeColor="text1"/>
        </w:rPr>
        <w:t>SpecCareDentist</w:t>
      </w:r>
      <w:proofErr w:type="spellEnd"/>
      <w:r w:rsidR="005B7A16" w:rsidRPr="00BD7A23">
        <w:rPr>
          <w:rStyle w:val="normaltextrun"/>
          <w:rFonts w:ascii="Arial" w:hAnsi="Arial" w:cs="Arial"/>
          <w:color w:val="000000" w:themeColor="text1"/>
        </w:rPr>
        <w:t xml:space="preserve">,[periódico na internet]2013;[acesso em 08 Març.2016];33(3)123-127.Disponível </w:t>
      </w:r>
      <w:proofErr w:type="spellStart"/>
      <w:r w:rsidR="005B7A16" w:rsidRPr="00BD7A23">
        <w:rPr>
          <w:rStyle w:val="normaltextrun"/>
          <w:rFonts w:ascii="Arial" w:hAnsi="Arial" w:cs="Arial"/>
          <w:color w:val="000000" w:themeColor="text1"/>
        </w:rPr>
        <w:t>em:</w:t>
      </w:r>
      <w:r w:rsidR="005B7A16" w:rsidRPr="00DF5160">
        <w:rPr>
          <w:rFonts w:ascii="Arial" w:hAnsi="Arial" w:cs="Arial"/>
        </w:rPr>
        <w:t>http</w:t>
      </w:r>
      <w:proofErr w:type="spellEnd"/>
      <w:r w:rsidR="005B7A16" w:rsidRPr="00DF5160">
        <w:rPr>
          <w:rFonts w:ascii="Arial" w:hAnsi="Arial" w:cs="Arial"/>
        </w:rPr>
        <w:t>://www.ncbi.nlm.nih.gov/pubmed/23600983</w:t>
      </w:r>
      <w:r>
        <w:rPr>
          <w:rStyle w:val="normaltextrun"/>
          <w:rFonts w:ascii="Arial" w:hAnsi="Arial" w:cs="Arial"/>
          <w:color w:val="000000" w:themeColor="text1"/>
        </w:rPr>
        <w:t xml:space="preserve"> </w:t>
      </w:r>
    </w:p>
    <w:p w:rsidR="005B7A16" w:rsidRPr="00BD7A23" w:rsidRDefault="00DF5160" w:rsidP="00B25DCF">
      <w:pPr>
        <w:pStyle w:val="paragraph"/>
        <w:shd w:val="clear" w:color="auto" w:fill="FFFFFF"/>
        <w:spacing w:before="0" w:beforeAutospacing="0" w:after="0" w:afterAutospacing="0"/>
        <w:textAlignment w:val="baseline"/>
        <w:rPr>
          <w:rFonts w:ascii="Arial" w:hAnsi="Arial" w:cs="Arial"/>
          <w:color w:val="000000" w:themeColor="text1"/>
        </w:rPr>
      </w:pPr>
      <w:r>
        <w:rPr>
          <w:rStyle w:val="normaltextrun"/>
          <w:rFonts w:ascii="Arial" w:hAnsi="Arial" w:cs="Arial"/>
          <w:color w:val="000000" w:themeColor="text1"/>
        </w:rPr>
        <w:t>38Jiménez</w:t>
      </w:r>
      <w:r w:rsidR="005B7A16">
        <w:rPr>
          <w:rStyle w:val="normaltextrun"/>
          <w:rFonts w:ascii="Arial" w:hAnsi="Arial" w:cs="Arial"/>
          <w:color w:val="000000" w:themeColor="text1"/>
        </w:rPr>
        <w:t>EG,CorderoMJA,BarrilaoRG,FernándezMT,López</w:t>
      </w:r>
      <w:r>
        <w:rPr>
          <w:rStyle w:val="normaltextrun"/>
          <w:rFonts w:ascii="Arial" w:hAnsi="Arial" w:cs="Arial"/>
          <w:color w:val="000000" w:themeColor="text1"/>
        </w:rPr>
        <w:t xml:space="preserve"> </w:t>
      </w:r>
      <w:proofErr w:type="spellStart"/>
      <w:r w:rsidR="005B7A16">
        <w:rPr>
          <w:rStyle w:val="normaltextrun"/>
          <w:rFonts w:ascii="Arial" w:hAnsi="Arial" w:cs="Arial"/>
          <w:color w:val="000000" w:themeColor="text1"/>
        </w:rPr>
        <w:t>PAG,FerreJÁ.</w:t>
      </w:r>
      <w:r w:rsidR="005B7A16" w:rsidRPr="00C97982">
        <w:rPr>
          <w:rStyle w:val="normaltextrun"/>
          <w:rFonts w:ascii="Arial" w:hAnsi="Arial" w:cs="Arial"/>
          <w:color w:val="000000" w:themeColor="text1"/>
        </w:rPr>
        <w:t>Xerostomia</w:t>
      </w:r>
      <w:proofErr w:type="spellEnd"/>
      <w:r w:rsidR="005B7A16" w:rsidRPr="00C97982">
        <w:rPr>
          <w:rStyle w:val="normaltextrun"/>
          <w:rFonts w:ascii="Arial" w:hAnsi="Arial" w:cs="Arial"/>
          <w:color w:val="000000" w:themeColor="text1"/>
        </w:rPr>
        <w:t xml:space="preserve">: diagnóstico y manejo clínico. </w:t>
      </w:r>
      <w:proofErr w:type="spellStart"/>
      <w:r w:rsidR="005B7A16" w:rsidRPr="00C97982">
        <w:rPr>
          <w:rStyle w:val="spellingerror"/>
          <w:rFonts w:ascii="Arial" w:hAnsi="Arial" w:cs="Arial"/>
          <w:color w:val="000000" w:themeColor="text1"/>
        </w:rPr>
        <w:t>RevClínMedFam</w:t>
      </w:r>
      <w:proofErr w:type="spellEnd"/>
      <w:r w:rsidR="005B7A16" w:rsidRPr="00C97982">
        <w:rPr>
          <w:rStyle w:val="normaltextrun"/>
          <w:rFonts w:ascii="Arial" w:hAnsi="Arial" w:cs="Arial"/>
          <w:color w:val="000000" w:themeColor="text1"/>
        </w:rPr>
        <w:t>,</w:t>
      </w:r>
      <w:r w:rsidR="005B7A16">
        <w:rPr>
          <w:rStyle w:val="normaltextrun"/>
          <w:rFonts w:ascii="Arial" w:hAnsi="Arial" w:cs="Arial"/>
          <w:color w:val="000000" w:themeColor="text1"/>
        </w:rPr>
        <w:t>[periódico na internet]2009;[</w:t>
      </w:r>
      <w:proofErr w:type="spellStart"/>
      <w:r w:rsidR="005B7A16">
        <w:rPr>
          <w:rStyle w:val="normaltextrun"/>
          <w:rFonts w:ascii="Arial" w:hAnsi="Arial" w:cs="Arial"/>
          <w:color w:val="000000" w:themeColor="text1"/>
        </w:rPr>
        <w:t>acessoem</w:t>
      </w:r>
      <w:proofErr w:type="spellEnd"/>
      <w:r w:rsidR="005B7A16">
        <w:rPr>
          <w:rStyle w:val="normaltextrun"/>
          <w:rFonts w:ascii="Arial" w:hAnsi="Arial" w:cs="Arial"/>
          <w:color w:val="000000" w:themeColor="text1"/>
        </w:rPr>
        <w:t xml:space="preserve"> 01 Nov.2015]2(6)300-304.Disponível em:</w:t>
      </w:r>
      <w:r w:rsidR="005B7A16" w:rsidRPr="00DF5160">
        <w:rPr>
          <w:rFonts w:ascii="Arial" w:hAnsi="Arial" w:cs="Arial"/>
        </w:rPr>
        <w:t>http://scielo.isciii.es/scielo.php?script=sci_arttext&amp;pid=S1699-695X2009000100009</w:t>
      </w:r>
      <w:r w:rsidR="005B7A16">
        <w:rPr>
          <w:rStyle w:val="normaltextrun"/>
          <w:rFonts w:ascii="Arial" w:hAnsi="Arial" w:cs="Arial"/>
          <w:color w:val="000000" w:themeColor="text1"/>
        </w:rPr>
        <w:t xml:space="preserve"> </w:t>
      </w:r>
    </w:p>
    <w:p w:rsidR="00397125" w:rsidRDefault="00397125" w:rsidP="00B25DCF">
      <w:pPr>
        <w:pStyle w:val="paragraph"/>
        <w:shd w:val="clear" w:color="auto" w:fill="FFFFFF"/>
        <w:spacing w:before="0" w:beforeAutospacing="0" w:after="0" w:afterAutospacing="0"/>
        <w:textAlignment w:val="baseline"/>
        <w:rPr>
          <w:rStyle w:val="normaltextrun"/>
          <w:rFonts w:ascii="Arial" w:hAnsi="Arial" w:cs="Arial"/>
          <w:color w:val="000000" w:themeColor="text1"/>
        </w:rPr>
      </w:pPr>
    </w:p>
    <w:p w:rsidR="00397125" w:rsidRDefault="00397125" w:rsidP="00B25DCF">
      <w:pPr>
        <w:pStyle w:val="paragraph"/>
        <w:shd w:val="clear" w:color="auto" w:fill="FFFFFF"/>
        <w:spacing w:before="0" w:beforeAutospacing="0" w:after="0" w:afterAutospacing="0"/>
        <w:textAlignment w:val="baseline"/>
        <w:rPr>
          <w:rStyle w:val="normaltextrun"/>
          <w:rFonts w:ascii="Arial" w:hAnsi="Arial" w:cs="Arial"/>
          <w:color w:val="000000" w:themeColor="text1"/>
        </w:rPr>
      </w:pPr>
    </w:p>
    <w:p w:rsidR="005B7A16" w:rsidRDefault="00DF5160" w:rsidP="00B25DCF">
      <w:pPr>
        <w:pStyle w:val="paragraph"/>
        <w:shd w:val="clear" w:color="auto" w:fill="FFFFFF"/>
        <w:spacing w:before="0" w:beforeAutospacing="0" w:after="0" w:afterAutospacing="0"/>
        <w:textAlignment w:val="baseline"/>
        <w:rPr>
          <w:rStyle w:val="normaltextrun"/>
          <w:rFonts w:ascii="Arial" w:hAnsi="Arial" w:cs="Arial"/>
          <w:color w:val="000000" w:themeColor="text1"/>
        </w:rPr>
      </w:pPr>
      <w:r>
        <w:rPr>
          <w:rStyle w:val="normaltextrun"/>
          <w:rFonts w:ascii="Arial" w:hAnsi="Arial" w:cs="Arial"/>
          <w:color w:val="000000" w:themeColor="text1"/>
        </w:rPr>
        <w:t xml:space="preserve">39 </w:t>
      </w:r>
      <w:proofErr w:type="spellStart"/>
      <w:r w:rsidR="00976456">
        <w:rPr>
          <w:rStyle w:val="normaltextrun"/>
          <w:rFonts w:ascii="Arial" w:hAnsi="Arial" w:cs="Arial"/>
          <w:color w:val="000000" w:themeColor="text1"/>
        </w:rPr>
        <w:t>Coimbra</w:t>
      </w:r>
      <w:r w:rsidR="005B7A16">
        <w:rPr>
          <w:rStyle w:val="normaltextrun"/>
          <w:rFonts w:ascii="Arial" w:hAnsi="Arial" w:cs="Arial"/>
          <w:color w:val="000000" w:themeColor="text1"/>
        </w:rPr>
        <w:t>F.</w:t>
      </w:r>
      <w:r w:rsidR="005B7A16" w:rsidRPr="00EE7B1F">
        <w:rPr>
          <w:rStyle w:val="normaltextrun"/>
          <w:rFonts w:ascii="Arial" w:hAnsi="Arial" w:cs="Arial"/>
          <w:color w:val="000000" w:themeColor="text1"/>
        </w:rPr>
        <w:t>Xerostomia</w:t>
      </w:r>
      <w:proofErr w:type="spellEnd"/>
      <w:r w:rsidR="005B7A16" w:rsidRPr="00EE7B1F">
        <w:rPr>
          <w:rStyle w:val="normaltextrun"/>
          <w:rFonts w:ascii="Arial" w:hAnsi="Arial" w:cs="Arial"/>
          <w:color w:val="000000" w:themeColor="text1"/>
        </w:rPr>
        <w:t xml:space="preserve">-etiologia e tratamento. Revista Portuguesa de </w:t>
      </w:r>
      <w:proofErr w:type="spellStart"/>
      <w:r w:rsidR="005B7A16" w:rsidRPr="00EE7B1F">
        <w:rPr>
          <w:rStyle w:val="spellingerror"/>
          <w:rFonts w:ascii="Arial" w:hAnsi="Arial" w:cs="Arial"/>
          <w:color w:val="000000" w:themeColor="text1"/>
        </w:rPr>
        <w:t>Estomatologia</w:t>
      </w:r>
      <w:proofErr w:type="spellEnd"/>
      <w:r w:rsidR="005B7A16" w:rsidRPr="00EE7B1F">
        <w:rPr>
          <w:rStyle w:val="normaltextrun"/>
          <w:rFonts w:ascii="Arial" w:hAnsi="Arial" w:cs="Arial"/>
          <w:color w:val="000000" w:themeColor="text1"/>
        </w:rPr>
        <w:t xml:space="preserve">, Medicina Dentária e Cirurgia </w:t>
      </w:r>
      <w:proofErr w:type="spellStart"/>
      <w:r w:rsidR="005B7A16" w:rsidRPr="00EE7B1F">
        <w:rPr>
          <w:rStyle w:val="spellingerror"/>
          <w:rFonts w:ascii="Arial" w:hAnsi="Arial" w:cs="Arial"/>
          <w:color w:val="000000" w:themeColor="text1"/>
        </w:rPr>
        <w:t>Maxilofacial</w:t>
      </w:r>
      <w:proofErr w:type="spellEnd"/>
      <w:r w:rsidR="005B7A16" w:rsidRPr="00EE7B1F">
        <w:rPr>
          <w:rStyle w:val="normaltextrun"/>
          <w:rFonts w:ascii="Arial" w:hAnsi="Arial" w:cs="Arial"/>
          <w:color w:val="000000" w:themeColor="text1"/>
        </w:rPr>
        <w:t>,</w:t>
      </w:r>
      <w:r w:rsidR="005B7A16">
        <w:rPr>
          <w:rStyle w:val="normaltextrun"/>
          <w:rFonts w:ascii="Arial" w:hAnsi="Arial" w:cs="Arial"/>
          <w:color w:val="000000" w:themeColor="text1"/>
        </w:rPr>
        <w:t>[periódico na internet]2009;[acesso em 10 Dez.2015];50(3)159-164.Disponível em:</w:t>
      </w:r>
      <w:r w:rsidR="005B7A16" w:rsidRPr="00DF5160">
        <w:rPr>
          <w:rFonts w:ascii="Arial" w:hAnsi="Arial" w:cs="Arial"/>
        </w:rPr>
        <w:t>http://www.elsevier.pt/pt/revistas/revista-portuguesa-estomatologia-medicina-dentaria-e-cirurgia-maxilofacial-330/artigo/xerostomia-etiologia-e-tratamento-S1646289009701177</w:t>
      </w:r>
      <w:r>
        <w:rPr>
          <w:rStyle w:val="normaltextrun"/>
          <w:rFonts w:ascii="Arial" w:hAnsi="Arial" w:cs="Arial"/>
          <w:color w:val="000000" w:themeColor="text1"/>
        </w:rPr>
        <w:t xml:space="preserve"> </w:t>
      </w: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rPr>
      </w:pP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rPr>
      </w:pPr>
    </w:p>
    <w:p w:rsidR="005B7A16" w:rsidRDefault="00DF5160" w:rsidP="00B25DCF">
      <w:pPr>
        <w:pStyle w:val="paragraph"/>
        <w:shd w:val="clear" w:color="auto" w:fill="FFFFFF"/>
        <w:spacing w:before="0" w:beforeAutospacing="0" w:after="0" w:afterAutospacing="0"/>
        <w:textAlignment w:val="baseline"/>
        <w:rPr>
          <w:rStyle w:val="eop"/>
          <w:rFonts w:ascii="Arial" w:hAnsi="Arial" w:cs="Arial"/>
          <w:color w:val="000000" w:themeColor="text1"/>
        </w:rPr>
      </w:pPr>
      <w:r>
        <w:rPr>
          <w:rStyle w:val="spellingerror"/>
          <w:rFonts w:ascii="Arial" w:hAnsi="Arial" w:cs="Arial"/>
          <w:color w:val="000000" w:themeColor="text1"/>
        </w:rPr>
        <w:t xml:space="preserve">40 </w:t>
      </w:r>
      <w:r w:rsidR="005B7A16" w:rsidRPr="00BD3755">
        <w:rPr>
          <w:rStyle w:val="spellingerror"/>
          <w:rFonts w:ascii="Arial" w:hAnsi="Arial" w:cs="Arial"/>
          <w:color w:val="000000" w:themeColor="text1"/>
        </w:rPr>
        <w:t>Eveson</w:t>
      </w:r>
      <w:r w:rsidR="00976456">
        <w:rPr>
          <w:rStyle w:val="normaltextrun"/>
          <w:rFonts w:ascii="Arial" w:hAnsi="Arial" w:cs="Arial"/>
          <w:color w:val="000000" w:themeColor="text1"/>
        </w:rPr>
        <w:t>J</w:t>
      </w:r>
      <w:r w:rsidR="005B7A16" w:rsidRPr="00BD3755">
        <w:rPr>
          <w:rStyle w:val="normaltextrun"/>
          <w:rFonts w:ascii="Arial" w:hAnsi="Arial" w:cs="Arial"/>
          <w:color w:val="000000" w:themeColor="text1"/>
        </w:rPr>
        <w:t>W.Xerostomia</w:t>
      </w:r>
      <w:r w:rsidR="005B7A16" w:rsidRPr="00BD3755">
        <w:rPr>
          <w:rStyle w:val="spellingerror"/>
          <w:rFonts w:ascii="Arial" w:hAnsi="Arial" w:cs="Arial"/>
          <w:color w:val="000000" w:themeColor="text1"/>
        </w:rPr>
        <w:t>Periodontology</w:t>
      </w:r>
      <w:r w:rsidR="005B7A16">
        <w:rPr>
          <w:rStyle w:val="spellingerror"/>
          <w:rFonts w:ascii="Arial" w:hAnsi="Arial" w:cs="Arial"/>
          <w:color w:val="000000" w:themeColor="text1"/>
        </w:rPr>
        <w:t>2000</w:t>
      </w:r>
      <w:r w:rsidR="005B7A16" w:rsidRPr="00BD3755">
        <w:rPr>
          <w:rStyle w:val="spellingerror"/>
          <w:rFonts w:ascii="Arial" w:hAnsi="Arial" w:cs="Arial"/>
          <w:color w:val="000000" w:themeColor="text1"/>
        </w:rPr>
        <w:t>,[periódico na</w:t>
      </w:r>
      <w:r w:rsidR="005B7A16">
        <w:rPr>
          <w:rStyle w:val="spellingerror"/>
          <w:rFonts w:ascii="Arial" w:hAnsi="Arial" w:cs="Arial"/>
          <w:color w:val="000000" w:themeColor="text1"/>
        </w:rPr>
        <w:t xml:space="preserve"> internet]</w:t>
      </w:r>
      <w:r w:rsidR="005B7A16">
        <w:rPr>
          <w:rStyle w:val="normaltextrun"/>
          <w:rFonts w:ascii="Arial" w:hAnsi="Arial" w:cs="Arial"/>
          <w:color w:val="000000" w:themeColor="text1"/>
        </w:rPr>
        <w:t xml:space="preserve"> 2008;[acesso em 8 Fev.2016](48)85-91.Disponível em:</w:t>
      </w:r>
      <w:r w:rsidR="005B7A16" w:rsidRPr="00DF5160">
        <w:rPr>
          <w:rFonts w:ascii="Arial" w:hAnsi="Arial" w:cs="Arial"/>
        </w:rPr>
        <w:t>http://onlinelibrary.wiley.com/doi/10.1111/j.1600-0757.2008.00263.x/abstract</w:t>
      </w:r>
      <w:r w:rsidR="005B7A16">
        <w:rPr>
          <w:rStyle w:val="normaltextrun"/>
          <w:rFonts w:ascii="Arial" w:hAnsi="Arial" w:cs="Arial"/>
          <w:color w:val="000000" w:themeColor="text1"/>
        </w:rPr>
        <w:t xml:space="preserve"> </w:t>
      </w: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n-US"/>
        </w:rPr>
      </w:pP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n-US"/>
        </w:rPr>
      </w:pPr>
    </w:p>
    <w:p w:rsidR="005B7A16" w:rsidRPr="00EE7B1F" w:rsidRDefault="00DF5160" w:rsidP="00B25DCF">
      <w:pPr>
        <w:pStyle w:val="paragraph"/>
        <w:shd w:val="clear" w:color="auto" w:fill="FFFFFF"/>
        <w:spacing w:before="0" w:beforeAutospacing="0" w:after="0" w:afterAutospacing="0"/>
        <w:textAlignment w:val="baseline"/>
        <w:rPr>
          <w:rFonts w:ascii="Arial" w:hAnsi="Arial" w:cs="Arial"/>
          <w:color w:val="000000" w:themeColor="text1"/>
        </w:rPr>
      </w:pPr>
      <w:r w:rsidRPr="00DF5160">
        <w:rPr>
          <w:rStyle w:val="spellingerror"/>
          <w:rFonts w:ascii="Arial" w:hAnsi="Arial" w:cs="Arial"/>
          <w:color w:val="000000" w:themeColor="text1"/>
          <w:lang w:val="en-US"/>
        </w:rPr>
        <w:t xml:space="preserve">41 </w:t>
      </w:r>
      <w:proofErr w:type="spellStart"/>
      <w:r w:rsidR="005B7A16" w:rsidRPr="00F40C75">
        <w:rPr>
          <w:rStyle w:val="spellingerror"/>
          <w:rFonts w:ascii="Arial" w:hAnsi="Arial" w:cs="Arial"/>
          <w:color w:val="000000" w:themeColor="text1"/>
          <w:lang w:val="en-US"/>
        </w:rPr>
        <w:t>Mese</w:t>
      </w:r>
      <w:r w:rsidR="005B7A16" w:rsidRPr="00F40C75">
        <w:rPr>
          <w:rStyle w:val="normaltextrun"/>
          <w:rFonts w:ascii="Arial" w:hAnsi="Arial" w:cs="Arial"/>
          <w:color w:val="000000" w:themeColor="text1"/>
          <w:lang w:val="en-US"/>
        </w:rPr>
        <w:t>H</w:t>
      </w:r>
      <w:proofErr w:type="gramStart"/>
      <w:r w:rsidR="005B7A16" w:rsidRPr="00F40C75">
        <w:rPr>
          <w:rStyle w:val="normaltextrun"/>
          <w:rFonts w:ascii="Arial" w:hAnsi="Arial" w:cs="Arial"/>
          <w:color w:val="000000" w:themeColor="text1"/>
          <w:lang w:val="en-US"/>
        </w:rPr>
        <w:t>,</w:t>
      </w:r>
      <w:r w:rsidR="005B7A16" w:rsidRPr="00F40C75">
        <w:rPr>
          <w:rStyle w:val="spellingerror"/>
          <w:rFonts w:ascii="Arial" w:hAnsi="Arial" w:cs="Arial"/>
          <w:color w:val="000000" w:themeColor="text1"/>
          <w:lang w:val="en-US"/>
        </w:rPr>
        <w:t>Matsuo</w:t>
      </w:r>
      <w:r w:rsidR="005B7A16" w:rsidRPr="00F40C75">
        <w:rPr>
          <w:rStyle w:val="normaltextrun"/>
          <w:rFonts w:ascii="Arial" w:hAnsi="Arial" w:cs="Arial"/>
          <w:color w:val="000000" w:themeColor="text1"/>
          <w:lang w:val="en-US"/>
        </w:rPr>
        <w:t>R.Salivary</w:t>
      </w:r>
      <w:proofErr w:type="spellEnd"/>
      <w:proofErr w:type="gramEnd"/>
      <w:r w:rsidR="005B7A16" w:rsidRPr="00F40C75">
        <w:rPr>
          <w:rStyle w:val="normaltextrun"/>
          <w:rFonts w:ascii="Arial" w:hAnsi="Arial" w:cs="Arial"/>
          <w:color w:val="000000" w:themeColor="text1"/>
          <w:lang w:val="en-US"/>
        </w:rPr>
        <w:t xml:space="preserve"> secretion, taste and </w:t>
      </w:r>
      <w:proofErr w:type="spellStart"/>
      <w:r w:rsidR="005B7A16" w:rsidRPr="00F40C75">
        <w:rPr>
          <w:rStyle w:val="spellingerror"/>
          <w:rFonts w:ascii="Arial" w:hAnsi="Arial" w:cs="Arial"/>
          <w:color w:val="000000" w:themeColor="text1"/>
          <w:lang w:val="en-US"/>
        </w:rPr>
        <w:t>hyposalivation</w:t>
      </w:r>
      <w:proofErr w:type="spellEnd"/>
      <w:r w:rsidR="005B7A16" w:rsidRPr="00F40C75">
        <w:rPr>
          <w:rStyle w:val="normaltextrun"/>
          <w:rFonts w:ascii="Arial" w:hAnsi="Arial" w:cs="Arial"/>
          <w:color w:val="000000" w:themeColor="text1"/>
          <w:lang w:val="en-US"/>
        </w:rPr>
        <w:t xml:space="preserve">. </w:t>
      </w:r>
      <w:proofErr w:type="spellStart"/>
      <w:r w:rsidR="005B7A16" w:rsidRPr="00F40C75">
        <w:rPr>
          <w:rStyle w:val="normaltextrun"/>
          <w:rFonts w:ascii="Arial" w:hAnsi="Arial" w:cs="Arial"/>
          <w:color w:val="000000" w:themeColor="text1"/>
        </w:rPr>
        <w:t>Journalof</w:t>
      </w:r>
      <w:proofErr w:type="spellEnd"/>
      <w:r w:rsidR="005B7A16" w:rsidRPr="00F40C75">
        <w:rPr>
          <w:rStyle w:val="normaltextrun"/>
          <w:rFonts w:ascii="Arial" w:hAnsi="Arial" w:cs="Arial"/>
          <w:color w:val="000000" w:themeColor="text1"/>
        </w:rPr>
        <w:t xml:space="preserve"> Oral </w:t>
      </w:r>
      <w:proofErr w:type="spellStart"/>
      <w:r w:rsidR="005B7A16" w:rsidRPr="00F40C75">
        <w:rPr>
          <w:rStyle w:val="normaltextrun"/>
          <w:rFonts w:ascii="Arial" w:hAnsi="Arial" w:cs="Arial"/>
          <w:color w:val="000000" w:themeColor="text1"/>
        </w:rPr>
        <w:t>Rehabilitation</w:t>
      </w:r>
      <w:proofErr w:type="spellEnd"/>
      <w:r w:rsidR="005B7A16" w:rsidRPr="00F40C75">
        <w:rPr>
          <w:rStyle w:val="normaltextrun"/>
          <w:rFonts w:ascii="Arial" w:hAnsi="Arial" w:cs="Arial"/>
          <w:color w:val="000000" w:themeColor="text1"/>
        </w:rPr>
        <w:t>,[periódico na internet] 2007;[acesso em 07 Abr.2016];</w:t>
      </w:r>
      <w:r w:rsidR="005B7A16">
        <w:rPr>
          <w:rStyle w:val="normaltextrun"/>
          <w:rFonts w:ascii="Arial" w:hAnsi="Arial" w:cs="Arial"/>
          <w:color w:val="000000" w:themeColor="text1"/>
        </w:rPr>
        <w:t>(34)</w:t>
      </w:r>
      <w:r w:rsidR="005B7A16" w:rsidRPr="00F40C75">
        <w:rPr>
          <w:rStyle w:val="normaltextrun"/>
          <w:rFonts w:ascii="Arial" w:hAnsi="Arial" w:cs="Arial"/>
          <w:color w:val="000000" w:themeColor="text1"/>
        </w:rPr>
        <w:t>711-723.</w:t>
      </w:r>
      <w:r w:rsidR="005B7A16">
        <w:rPr>
          <w:rStyle w:val="normaltextrun"/>
          <w:rFonts w:ascii="Arial" w:hAnsi="Arial" w:cs="Arial"/>
          <w:color w:val="000000" w:themeColor="text1"/>
        </w:rPr>
        <w:t>Diponível em :</w:t>
      </w:r>
      <w:r w:rsidR="005B7A16" w:rsidRPr="00F40C75">
        <w:rPr>
          <w:rStyle w:val="normaltextrun"/>
          <w:rFonts w:ascii="Arial" w:hAnsi="Arial" w:cs="Arial"/>
          <w:color w:val="000000" w:themeColor="text1"/>
        </w:rPr>
        <w:t> </w:t>
      </w:r>
      <w:r w:rsidR="005B7A16" w:rsidRPr="00F40C75">
        <w:rPr>
          <w:rStyle w:val="eop"/>
          <w:rFonts w:ascii="Arial" w:hAnsi="Arial" w:cs="Arial"/>
          <w:color w:val="000000" w:themeColor="text1"/>
        </w:rPr>
        <w:t> </w:t>
      </w:r>
      <w:r w:rsidR="005B7A16" w:rsidRPr="00DF5160">
        <w:rPr>
          <w:rFonts w:ascii="Arial" w:hAnsi="Arial" w:cs="Arial"/>
        </w:rPr>
        <w:t>http://onlinelibrary.wiley.com/doi/10.1111/j.1365-2842.2007.01794.x/abstract</w:t>
      </w: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s-ES_tradnl"/>
        </w:rPr>
      </w:pP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s-ES_tradnl"/>
        </w:rPr>
      </w:pPr>
    </w:p>
    <w:p w:rsidR="005B7A16" w:rsidRDefault="00DF5160" w:rsidP="00B25DCF">
      <w:pPr>
        <w:pStyle w:val="paragraph"/>
        <w:shd w:val="clear" w:color="auto" w:fill="FFFFFF"/>
        <w:spacing w:before="0" w:beforeAutospacing="0" w:after="0" w:afterAutospacing="0"/>
        <w:textAlignment w:val="baseline"/>
        <w:rPr>
          <w:rStyle w:val="Hyperlink"/>
          <w:rFonts w:ascii="Arial" w:hAnsi="Arial" w:cs="Arial"/>
        </w:rPr>
      </w:pPr>
      <w:r>
        <w:rPr>
          <w:rStyle w:val="spellingerror"/>
          <w:rFonts w:ascii="Arial" w:hAnsi="Arial" w:cs="Arial"/>
          <w:color w:val="000000" w:themeColor="text1"/>
          <w:lang w:val="es-ES_tradnl"/>
        </w:rPr>
        <w:t xml:space="preserve">42 </w:t>
      </w:r>
      <w:proofErr w:type="spellStart"/>
      <w:r w:rsidR="005B7A16" w:rsidRPr="004D0133">
        <w:rPr>
          <w:rStyle w:val="spellingerror"/>
          <w:rFonts w:ascii="Arial" w:hAnsi="Arial" w:cs="Arial"/>
          <w:color w:val="000000" w:themeColor="text1"/>
          <w:lang w:val="es-ES_tradnl"/>
        </w:rPr>
        <w:t>Donat</w:t>
      </w:r>
      <w:r w:rsidR="005B7A16" w:rsidRPr="004D0133">
        <w:rPr>
          <w:rStyle w:val="normaltextrun"/>
          <w:rFonts w:ascii="Arial" w:hAnsi="Arial" w:cs="Arial"/>
          <w:color w:val="000000" w:themeColor="text1"/>
          <w:lang w:val="es-ES_tradnl"/>
        </w:rPr>
        <w:t>FJ</w:t>
      </w:r>
      <w:proofErr w:type="gramStart"/>
      <w:r w:rsidR="005B7A16" w:rsidRPr="004D0133">
        <w:rPr>
          <w:rStyle w:val="normaltextrun"/>
          <w:rFonts w:ascii="Arial" w:hAnsi="Arial" w:cs="Arial"/>
          <w:color w:val="000000" w:themeColor="text1"/>
          <w:lang w:val="es-ES_tradnl"/>
        </w:rPr>
        <w:t>,</w:t>
      </w:r>
      <w:r w:rsidR="005B7A16" w:rsidRPr="004D0133">
        <w:rPr>
          <w:rStyle w:val="spellingerror"/>
          <w:rFonts w:ascii="Arial" w:hAnsi="Arial" w:cs="Arial"/>
          <w:color w:val="000000" w:themeColor="text1"/>
          <w:lang w:val="es-ES_tradnl"/>
        </w:rPr>
        <w:t>Jordá</w:t>
      </w:r>
      <w:r w:rsidR="005B7A16" w:rsidRPr="004D0133">
        <w:rPr>
          <w:rStyle w:val="normaltextrun"/>
          <w:rFonts w:ascii="Arial" w:hAnsi="Arial" w:cs="Arial"/>
          <w:color w:val="000000" w:themeColor="text1"/>
          <w:lang w:val="es-ES_tradnl"/>
        </w:rPr>
        <w:t>LM,</w:t>
      </w:r>
      <w:r w:rsidR="005B7A16" w:rsidRPr="004D0133">
        <w:rPr>
          <w:rStyle w:val="spellingerror"/>
          <w:rFonts w:ascii="Arial" w:hAnsi="Arial" w:cs="Arial"/>
          <w:color w:val="000000" w:themeColor="text1"/>
          <w:lang w:val="es-ES_tradnl"/>
        </w:rPr>
        <w:t>Mihi</w:t>
      </w:r>
      <w:r w:rsidR="005B7A16">
        <w:rPr>
          <w:rStyle w:val="normaltextrun"/>
          <w:rFonts w:ascii="Arial" w:hAnsi="Arial" w:cs="Arial"/>
          <w:color w:val="000000" w:themeColor="text1"/>
          <w:lang w:val="es-ES_tradnl"/>
        </w:rPr>
        <w:t>VM</w:t>
      </w:r>
      <w:r w:rsidR="005B7A16" w:rsidRPr="004D0133">
        <w:rPr>
          <w:rStyle w:val="normaltextrun"/>
          <w:rFonts w:ascii="Arial" w:hAnsi="Arial" w:cs="Arial"/>
          <w:color w:val="000000" w:themeColor="text1"/>
          <w:lang w:val="es-ES_tradnl"/>
        </w:rPr>
        <w:t>.</w:t>
      </w:r>
      <w:r w:rsidR="005B7A16" w:rsidRPr="00EE7B1F">
        <w:rPr>
          <w:rStyle w:val="spellingerror"/>
          <w:rFonts w:ascii="Arial" w:hAnsi="Arial" w:cs="Arial"/>
          <w:color w:val="000000" w:themeColor="text1"/>
          <w:lang w:val="es-ES_tradnl"/>
        </w:rPr>
        <w:t>Tratamiento</w:t>
      </w:r>
      <w:proofErr w:type="spellEnd"/>
      <w:proofErr w:type="gramEnd"/>
      <w:r w:rsidR="005B7A16" w:rsidRPr="00EE7B1F">
        <w:rPr>
          <w:rStyle w:val="normaltextrun"/>
          <w:rFonts w:ascii="Arial" w:hAnsi="Arial" w:cs="Arial"/>
          <w:color w:val="000000" w:themeColor="text1"/>
          <w:lang w:val="es-ES_tradnl"/>
        </w:rPr>
        <w:t xml:space="preserve"> de </w:t>
      </w:r>
      <w:r w:rsidR="005B7A16" w:rsidRPr="00EE7B1F">
        <w:rPr>
          <w:rStyle w:val="spellingerror"/>
          <w:rFonts w:ascii="Arial" w:hAnsi="Arial" w:cs="Arial"/>
          <w:color w:val="000000" w:themeColor="text1"/>
          <w:lang w:val="es-ES_tradnl"/>
        </w:rPr>
        <w:t>la</w:t>
      </w:r>
      <w:r w:rsidR="005B7A16" w:rsidRPr="00EE7B1F">
        <w:rPr>
          <w:rStyle w:val="normaltextrun"/>
          <w:rFonts w:ascii="Arial" w:hAnsi="Arial" w:cs="Arial"/>
          <w:color w:val="000000" w:themeColor="text1"/>
          <w:lang w:val="es-ES_tradnl"/>
        </w:rPr>
        <w:t xml:space="preserve"> boca seca: </w:t>
      </w:r>
      <w:r w:rsidR="005B7A16" w:rsidRPr="00EE7B1F">
        <w:rPr>
          <w:rStyle w:val="spellingerror"/>
          <w:rFonts w:ascii="Arial" w:hAnsi="Arial" w:cs="Arial"/>
          <w:color w:val="000000" w:themeColor="text1"/>
          <w:lang w:val="es-ES_tradnl"/>
        </w:rPr>
        <w:t>puesta</w:t>
      </w:r>
      <w:r w:rsidR="005B7A16" w:rsidRPr="00EE7B1F">
        <w:rPr>
          <w:rStyle w:val="normaltextrun"/>
          <w:rFonts w:ascii="Arial" w:hAnsi="Arial" w:cs="Arial"/>
          <w:color w:val="000000" w:themeColor="text1"/>
          <w:lang w:val="es-ES_tradnl"/>
        </w:rPr>
        <w:t xml:space="preserve"> al </w:t>
      </w:r>
      <w:r w:rsidR="005B7A16" w:rsidRPr="00EE7B1F">
        <w:rPr>
          <w:rStyle w:val="spellingerror"/>
          <w:rFonts w:ascii="Arial" w:hAnsi="Arial" w:cs="Arial"/>
          <w:color w:val="000000" w:themeColor="text1"/>
          <w:lang w:val="es-ES_tradnl"/>
        </w:rPr>
        <w:t>día</w:t>
      </w:r>
      <w:r w:rsidR="005B7A16" w:rsidRPr="00EE7B1F">
        <w:rPr>
          <w:rStyle w:val="normaltextrun"/>
          <w:rFonts w:ascii="Arial" w:hAnsi="Arial" w:cs="Arial"/>
          <w:color w:val="000000" w:themeColor="text1"/>
          <w:lang w:val="es-ES_tradnl"/>
        </w:rPr>
        <w:t xml:space="preserve">. </w:t>
      </w:r>
      <w:proofErr w:type="spellStart"/>
      <w:r w:rsidR="005B7A16" w:rsidRPr="004D0133">
        <w:rPr>
          <w:rStyle w:val="spellingerror"/>
          <w:rFonts w:ascii="Arial" w:hAnsi="Arial" w:cs="Arial"/>
          <w:color w:val="000000" w:themeColor="text1"/>
        </w:rPr>
        <w:t>Med</w:t>
      </w:r>
      <w:r w:rsidR="005B7A16" w:rsidRPr="004D0133">
        <w:rPr>
          <w:rStyle w:val="normaltextrun"/>
          <w:rFonts w:ascii="Arial" w:hAnsi="Arial" w:cs="Arial"/>
          <w:color w:val="000000" w:themeColor="text1"/>
        </w:rPr>
        <w:t>Oral</w:t>
      </w:r>
      <w:proofErr w:type="spellEnd"/>
      <w:r w:rsidR="005B7A16" w:rsidRPr="004D0133">
        <w:rPr>
          <w:rStyle w:val="normaltextrun"/>
          <w:rFonts w:ascii="Arial" w:hAnsi="Arial" w:cs="Arial"/>
          <w:color w:val="000000" w:themeColor="text1"/>
        </w:rPr>
        <w:t>,[periódico na internet]2004;[acesso em 21 Dez.2015]</w:t>
      </w:r>
      <w:r w:rsidR="005B7A16">
        <w:rPr>
          <w:rStyle w:val="normaltextrun"/>
          <w:rFonts w:ascii="Arial" w:hAnsi="Arial" w:cs="Arial"/>
          <w:color w:val="000000" w:themeColor="text1"/>
        </w:rPr>
        <w:t>;</w:t>
      </w:r>
      <w:r w:rsidR="005B7A16" w:rsidRPr="004D0133">
        <w:rPr>
          <w:rStyle w:val="normaltextrun"/>
          <w:rFonts w:ascii="Arial" w:hAnsi="Arial" w:cs="Arial"/>
          <w:color w:val="000000" w:themeColor="text1"/>
        </w:rPr>
        <w:t>(9)273-</w:t>
      </w:r>
      <w:r w:rsidR="005B7A16" w:rsidRPr="004D0133">
        <w:rPr>
          <w:rStyle w:val="normaltextrun"/>
          <w:rFonts w:ascii="Arial" w:hAnsi="Arial" w:cs="Arial"/>
          <w:color w:val="000000" w:themeColor="text1"/>
        </w:rPr>
        <w:lastRenderedPageBreak/>
        <w:t>279. </w:t>
      </w:r>
      <w:r w:rsidR="005B7A16" w:rsidRPr="004D0133">
        <w:rPr>
          <w:rStyle w:val="eop"/>
          <w:rFonts w:ascii="Arial" w:hAnsi="Arial" w:cs="Arial"/>
          <w:color w:val="000000" w:themeColor="text1"/>
        </w:rPr>
        <w:t>Disponível em:</w:t>
      </w:r>
      <w:r w:rsidR="005B7A16" w:rsidRPr="00DF5160">
        <w:rPr>
          <w:rFonts w:ascii="Arial" w:hAnsi="Arial" w:cs="Arial"/>
        </w:rPr>
        <w:t>http://scielo.isciii.es/scielo.php?script=sci_arttext&amp;pid=S1698-44472004000400001</w:t>
      </w:r>
    </w:p>
    <w:p w:rsidR="00397125" w:rsidRDefault="00397125" w:rsidP="00B25DCF">
      <w:pPr>
        <w:pStyle w:val="paragraph"/>
        <w:shd w:val="clear" w:color="auto" w:fill="FFFFFF"/>
        <w:spacing w:before="0" w:beforeAutospacing="0" w:after="0" w:afterAutospacing="0"/>
        <w:textAlignment w:val="baseline"/>
        <w:rPr>
          <w:rFonts w:ascii="Arial" w:hAnsi="Arial" w:cs="Arial"/>
          <w:lang w:val="en-US"/>
        </w:rPr>
      </w:pPr>
    </w:p>
    <w:p w:rsidR="00397125" w:rsidRDefault="00397125" w:rsidP="00B25DCF">
      <w:pPr>
        <w:pStyle w:val="paragraph"/>
        <w:shd w:val="clear" w:color="auto" w:fill="FFFFFF"/>
        <w:spacing w:before="0" w:beforeAutospacing="0" w:after="0" w:afterAutospacing="0"/>
        <w:textAlignment w:val="baseline"/>
        <w:rPr>
          <w:rFonts w:ascii="Arial" w:hAnsi="Arial" w:cs="Arial"/>
          <w:lang w:val="en-US"/>
        </w:rPr>
      </w:pPr>
    </w:p>
    <w:p w:rsidR="005B7A16" w:rsidRPr="000E7BCC" w:rsidRDefault="00DF5160" w:rsidP="00B25DCF">
      <w:pPr>
        <w:pStyle w:val="paragraph"/>
        <w:shd w:val="clear" w:color="auto" w:fill="FFFFFF"/>
        <w:spacing w:before="0" w:beforeAutospacing="0" w:after="0" w:afterAutospacing="0"/>
        <w:textAlignment w:val="baseline"/>
        <w:rPr>
          <w:rFonts w:ascii="Arial" w:hAnsi="Arial" w:cs="Arial"/>
          <w:color w:val="000000" w:themeColor="text1"/>
        </w:rPr>
      </w:pPr>
      <w:r>
        <w:rPr>
          <w:rFonts w:ascii="Arial" w:hAnsi="Arial" w:cs="Arial"/>
          <w:lang w:val="en-US"/>
        </w:rPr>
        <w:t xml:space="preserve">43 </w:t>
      </w:r>
      <w:proofErr w:type="spellStart"/>
      <w:r w:rsidR="005B7A16" w:rsidRPr="000E7BCC">
        <w:rPr>
          <w:rFonts w:ascii="Arial" w:hAnsi="Arial" w:cs="Arial"/>
          <w:lang w:val="en-US"/>
        </w:rPr>
        <w:t>SimõesA</w:t>
      </w:r>
      <w:proofErr w:type="gramStart"/>
      <w:r w:rsidR="005B7A16" w:rsidRPr="000E7BCC">
        <w:rPr>
          <w:rFonts w:ascii="Arial" w:hAnsi="Arial" w:cs="Arial"/>
          <w:lang w:val="en-US"/>
        </w:rPr>
        <w:t>,PlateroMD,CamposL,AranhaAC,EduardoCdeP,NicolauJ</w:t>
      </w:r>
      <w:r w:rsidR="005B7A16">
        <w:rPr>
          <w:rStyle w:val="normaltextrun"/>
          <w:rFonts w:ascii="Arial" w:hAnsi="Arial" w:cs="Arial"/>
          <w:color w:val="000000" w:themeColor="text1"/>
          <w:lang w:val="en-US"/>
        </w:rPr>
        <w:t>.</w:t>
      </w:r>
      <w:r w:rsidR="005B7A16" w:rsidRPr="00EE7B1F">
        <w:rPr>
          <w:rStyle w:val="normaltextrun"/>
          <w:rFonts w:ascii="Arial" w:hAnsi="Arial" w:cs="Arial"/>
          <w:color w:val="000000" w:themeColor="text1"/>
          <w:lang w:val="en-US"/>
        </w:rPr>
        <w:t>Laser</w:t>
      </w:r>
      <w:proofErr w:type="spellEnd"/>
      <w:proofErr w:type="gramEnd"/>
      <w:r w:rsidR="005B7A16" w:rsidRPr="00EE7B1F">
        <w:rPr>
          <w:rStyle w:val="normaltextrun"/>
          <w:rFonts w:ascii="Arial" w:hAnsi="Arial" w:cs="Arial"/>
          <w:color w:val="000000" w:themeColor="text1"/>
          <w:lang w:val="en-US"/>
        </w:rPr>
        <w:t xml:space="preserve"> as a therapy for dry mouth symptoms in a patient with </w:t>
      </w:r>
      <w:proofErr w:type="spellStart"/>
      <w:r w:rsidR="005B7A16" w:rsidRPr="00EE7B1F">
        <w:rPr>
          <w:rStyle w:val="spellingerror"/>
          <w:rFonts w:ascii="Arial" w:hAnsi="Arial" w:cs="Arial"/>
          <w:color w:val="000000" w:themeColor="text1"/>
          <w:lang w:val="en-US"/>
        </w:rPr>
        <w:t>Sjögren’s</w:t>
      </w:r>
      <w:proofErr w:type="spellEnd"/>
      <w:r w:rsidR="005B7A16" w:rsidRPr="00EE7B1F">
        <w:rPr>
          <w:rStyle w:val="normaltextrun"/>
          <w:rFonts w:ascii="Arial" w:hAnsi="Arial" w:cs="Arial"/>
          <w:color w:val="000000" w:themeColor="text1"/>
          <w:lang w:val="en-US"/>
        </w:rPr>
        <w:t xml:space="preserve"> syndrome: a case report</w:t>
      </w:r>
      <w:r w:rsidR="005B7A16">
        <w:rPr>
          <w:rStyle w:val="normaltextrun"/>
          <w:rFonts w:ascii="Arial" w:hAnsi="Arial" w:cs="Arial"/>
          <w:color w:val="000000" w:themeColor="text1"/>
          <w:lang w:val="en-US"/>
        </w:rPr>
        <w:t xml:space="preserve">. </w:t>
      </w:r>
      <w:proofErr w:type="spellStart"/>
      <w:r w:rsidR="005B7A16" w:rsidRPr="000E7BCC">
        <w:rPr>
          <w:rStyle w:val="normaltextrun"/>
          <w:rFonts w:ascii="Arial" w:hAnsi="Arial" w:cs="Arial"/>
          <w:color w:val="000000" w:themeColor="text1"/>
        </w:rPr>
        <w:t>SpecCareDentist</w:t>
      </w:r>
      <w:proofErr w:type="spellEnd"/>
      <w:r w:rsidR="005B7A16" w:rsidRPr="000E7BCC">
        <w:rPr>
          <w:rStyle w:val="normaltextrun"/>
          <w:rFonts w:ascii="Arial" w:hAnsi="Arial" w:cs="Arial"/>
          <w:color w:val="000000" w:themeColor="text1"/>
        </w:rPr>
        <w:t>,[periódico na internet]2009;[acesso em 25 Jan.2016];29(3)</w:t>
      </w:r>
      <w:r w:rsidR="005B7A16">
        <w:rPr>
          <w:rStyle w:val="normaltextrun"/>
          <w:rFonts w:ascii="Arial" w:hAnsi="Arial" w:cs="Arial"/>
          <w:color w:val="000000" w:themeColor="text1"/>
        </w:rPr>
        <w:t xml:space="preserve">134-137.Disponível </w:t>
      </w:r>
      <w:proofErr w:type="spellStart"/>
      <w:r w:rsidR="005B7A16">
        <w:rPr>
          <w:rStyle w:val="normaltextrun"/>
          <w:rFonts w:ascii="Arial" w:hAnsi="Arial" w:cs="Arial"/>
          <w:color w:val="000000" w:themeColor="text1"/>
        </w:rPr>
        <w:t>em:</w:t>
      </w:r>
      <w:r w:rsidR="005B7A16" w:rsidRPr="00DF5160">
        <w:rPr>
          <w:rFonts w:ascii="Arial" w:hAnsi="Arial" w:cs="Arial"/>
        </w:rPr>
        <w:t>http</w:t>
      </w:r>
      <w:proofErr w:type="spellEnd"/>
      <w:r w:rsidR="005B7A16" w:rsidRPr="00DF5160">
        <w:rPr>
          <w:rFonts w:ascii="Arial" w:hAnsi="Arial" w:cs="Arial"/>
        </w:rPr>
        <w:t>://www.ncbi.nlm.nih.gov/pubmed/19938253</w:t>
      </w:r>
    </w:p>
    <w:p w:rsidR="001A49D4" w:rsidRDefault="001A49D4" w:rsidP="00B25DCF">
      <w:pPr>
        <w:pStyle w:val="paragraph"/>
        <w:shd w:val="clear" w:color="auto" w:fill="FFFFFF"/>
        <w:spacing w:before="0" w:beforeAutospacing="0" w:after="0" w:afterAutospacing="0"/>
        <w:textAlignment w:val="baseline"/>
        <w:rPr>
          <w:rFonts w:ascii="Arial" w:hAnsi="Arial" w:cs="Arial"/>
          <w:lang w:val="en-US"/>
        </w:rPr>
      </w:pPr>
    </w:p>
    <w:p w:rsidR="001A49D4" w:rsidRDefault="001A49D4" w:rsidP="00B25DCF">
      <w:pPr>
        <w:pStyle w:val="paragraph"/>
        <w:shd w:val="clear" w:color="auto" w:fill="FFFFFF"/>
        <w:spacing w:before="0" w:beforeAutospacing="0" w:after="0" w:afterAutospacing="0"/>
        <w:textAlignment w:val="baseline"/>
        <w:rPr>
          <w:rFonts w:ascii="Arial" w:hAnsi="Arial" w:cs="Arial"/>
          <w:lang w:val="en-US"/>
        </w:rPr>
      </w:pPr>
    </w:p>
    <w:p w:rsidR="005B7A16" w:rsidRDefault="00DF5160" w:rsidP="00B25DCF">
      <w:pPr>
        <w:pStyle w:val="paragraph"/>
        <w:shd w:val="clear" w:color="auto" w:fill="FFFFFF"/>
        <w:spacing w:before="0" w:beforeAutospacing="0" w:after="0" w:afterAutospacing="0"/>
        <w:textAlignment w:val="baseline"/>
        <w:rPr>
          <w:rStyle w:val="normaltextrun"/>
          <w:rFonts w:ascii="Arial" w:hAnsi="Arial" w:cs="Arial"/>
          <w:color w:val="000000" w:themeColor="text1"/>
        </w:rPr>
      </w:pPr>
      <w:r>
        <w:rPr>
          <w:rFonts w:ascii="Arial" w:hAnsi="Arial" w:cs="Arial"/>
          <w:lang w:val="en-US"/>
        </w:rPr>
        <w:t xml:space="preserve">44 </w:t>
      </w:r>
      <w:proofErr w:type="spellStart"/>
      <w:r w:rsidR="00976456">
        <w:rPr>
          <w:rFonts w:ascii="Arial" w:hAnsi="Arial" w:cs="Arial"/>
          <w:lang w:val="en-US"/>
        </w:rPr>
        <w:t>McMillan</w:t>
      </w:r>
      <w:r w:rsidR="005B7A16" w:rsidRPr="00536B0E">
        <w:rPr>
          <w:rFonts w:ascii="Arial" w:hAnsi="Arial" w:cs="Arial"/>
          <w:lang w:val="en-US"/>
        </w:rPr>
        <w:t>AS</w:t>
      </w:r>
      <w:proofErr w:type="gramStart"/>
      <w:r w:rsidR="005B7A16">
        <w:rPr>
          <w:rFonts w:ascii="Arial" w:hAnsi="Arial" w:cs="Arial"/>
          <w:lang w:val="en-US"/>
        </w:rPr>
        <w:t>,</w:t>
      </w:r>
      <w:r w:rsidR="005B7A16" w:rsidRPr="00536B0E">
        <w:rPr>
          <w:rFonts w:ascii="Arial" w:hAnsi="Arial" w:cs="Arial"/>
          <w:lang w:val="en-US"/>
        </w:rPr>
        <w:t>TsangCS</w:t>
      </w:r>
      <w:r w:rsidR="005B7A16">
        <w:rPr>
          <w:rFonts w:ascii="Arial" w:hAnsi="Arial" w:cs="Arial"/>
          <w:lang w:val="en-US"/>
        </w:rPr>
        <w:t>,</w:t>
      </w:r>
      <w:r w:rsidR="005B7A16" w:rsidRPr="00536B0E">
        <w:rPr>
          <w:rFonts w:ascii="Arial" w:hAnsi="Arial" w:cs="Arial"/>
          <w:lang w:val="en-US"/>
        </w:rPr>
        <w:t>WongMC</w:t>
      </w:r>
      <w:r w:rsidR="005B7A16">
        <w:rPr>
          <w:rFonts w:ascii="Arial" w:hAnsi="Arial" w:cs="Arial"/>
          <w:lang w:val="en-US"/>
        </w:rPr>
        <w:t>,</w:t>
      </w:r>
      <w:r w:rsidR="005B7A16" w:rsidRPr="00536B0E">
        <w:rPr>
          <w:rFonts w:ascii="Arial" w:hAnsi="Arial" w:cs="Arial"/>
          <w:lang w:val="en-US"/>
        </w:rPr>
        <w:t>KamAY</w:t>
      </w:r>
      <w:r w:rsidR="005B7A16">
        <w:rPr>
          <w:rStyle w:val="spellingerror"/>
          <w:rFonts w:ascii="Arial" w:hAnsi="Arial" w:cs="Arial"/>
          <w:color w:val="000000" w:themeColor="text1"/>
          <w:lang w:val="en-US"/>
        </w:rPr>
        <w:t>.</w:t>
      </w:r>
      <w:r w:rsidR="005B7A16" w:rsidRPr="00EE7B1F">
        <w:rPr>
          <w:rStyle w:val="normaltextrun"/>
          <w:rFonts w:ascii="Arial" w:hAnsi="Arial" w:cs="Arial"/>
          <w:color w:val="000000" w:themeColor="text1"/>
          <w:lang w:val="en-US"/>
        </w:rPr>
        <w:t>Efficacy</w:t>
      </w:r>
      <w:proofErr w:type="spellEnd"/>
      <w:proofErr w:type="gramEnd"/>
      <w:r w:rsidR="005B7A16" w:rsidRPr="00EE7B1F">
        <w:rPr>
          <w:rStyle w:val="normaltextrun"/>
          <w:rFonts w:ascii="Arial" w:hAnsi="Arial" w:cs="Arial"/>
          <w:color w:val="000000" w:themeColor="text1"/>
          <w:lang w:val="en-US"/>
        </w:rPr>
        <w:t xml:space="preserve"> of a novel lubricating system in the management of radiotherapy-related xerostomia. </w:t>
      </w:r>
      <w:r w:rsidR="005B7A16" w:rsidRPr="00536B0E">
        <w:rPr>
          <w:rStyle w:val="normaltextrun"/>
          <w:rFonts w:ascii="Arial" w:hAnsi="Arial" w:cs="Arial"/>
          <w:color w:val="000000" w:themeColor="text1"/>
        </w:rPr>
        <w:t xml:space="preserve">Oral </w:t>
      </w:r>
      <w:proofErr w:type="spellStart"/>
      <w:r w:rsidR="005B7A16" w:rsidRPr="00536B0E">
        <w:rPr>
          <w:rStyle w:val="normaltextrun"/>
          <w:rFonts w:ascii="Arial" w:hAnsi="Arial" w:cs="Arial"/>
          <w:color w:val="000000" w:themeColor="text1"/>
        </w:rPr>
        <w:t>Oncology</w:t>
      </w:r>
      <w:proofErr w:type="spellEnd"/>
      <w:r w:rsidR="005B7A16" w:rsidRPr="00536B0E">
        <w:rPr>
          <w:rStyle w:val="normaltextrun"/>
          <w:rFonts w:ascii="Arial" w:hAnsi="Arial" w:cs="Arial"/>
          <w:color w:val="000000" w:themeColor="text1"/>
        </w:rPr>
        <w:t xml:space="preserve">,[periódico na internet];2006[acesso em 5 Fev.2016];(42)842-848.Disponível </w:t>
      </w:r>
      <w:proofErr w:type="spellStart"/>
      <w:r w:rsidR="005B7A16" w:rsidRPr="00536B0E">
        <w:rPr>
          <w:rStyle w:val="normaltextrun"/>
          <w:rFonts w:ascii="Arial" w:hAnsi="Arial" w:cs="Arial"/>
          <w:color w:val="000000" w:themeColor="text1"/>
        </w:rPr>
        <w:t>em:</w:t>
      </w:r>
      <w:r w:rsidR="005B7A16" w:rsidRPr="00DF5160">
        <w:rPr>
          <w:rFonts w:ascii="Arial" w:hAnsi="Arial" w:cs="Arial"/>
        </w:rPr>
        <w:t>http</w:t>
      </w:r>
      <w:proofErr w:type="spellEnd"/>
      <w:r w:rsidR="005B7A16" w:rsidRPr="00DF5160">
        <w:rPr>
          <w:rFonts w:ascii="Arial" w:hAnsi="Arial" w:cs="Arial"/>
        </w:rPr>
        <w:t>://www.ncbi.nlm.nih.gov/pubmed/16455288</w:t>
      </w:r>
      <w:r>
        <w:rPr>
          <w:rStyle w:val="normaltextrun"/>
          <w:rFonts w:ascii="Arial" w:hAnsi="Arial" w:cs="Arial"/>
          <w:color w:val="000000" w:themeColor="text1"/>
        </w:rPr>
        <w:t xml:space="preserve"> </w:t>
      </w:r>
    </w:p>
    <w:p w:rsidR="00397125" w:rsidRDefault="00397125" w:rsidP="00B25DCF">
      <w:pPr>
        <w:pStyle w:val="paragraph"/>
        <w:shd w:val="clear" w:color="auto" w:fill="FFFFFF"/>
        <w:spacing w:before="0" w:beforeAutospacing="0" w:after="0" w:afterAutospacing="0"/>
        <w:textAlignment w:val="baseline"/>
        <w:rPr>
          <w:rFonts w:ascii="Arial" w:hAnsi="Arial" w:cs="Arial"/>
          <w:lang w:val="en-US"/>
        </w:rPr>
      </w:pPr>
    </w:p>
    <w:p w:rsidR="00397125" w:rsidRDefault="00397125" w:rsidP="00B25DCF">
      <w:pPr>
        <w:pStyle w:val="paragraph"/>
        <w:shd w:val="clear" w:color="auto" w:fill="FFFFFF"/>
        <w:spacing w:before="0" w:beforeAutospacing="0" w:after="0" w:afterAutospacing="0"/>
        <w:textAlignment w:val="baseline"/>
        <w:rPr>
          <w:rFonts w:ascii="Arial" w:hAnsi="Arial" w:cs="Arial"/>
          <w:lang w:val="en-US"/>
        </w:rPr>
      </w:pPr>
    </w:p>
    <w:p w:rsidR="005B7A16" w:rsidRPr="00397125" w:rsidRDefault="00DF5160" w:rsidP="00B25DCF">
      <w:pPr>
        <w:pStyle w:val="paragraph"/>
        <w:shd w:val="clear" w:color="auto" w:fill="FFFFFF"/>
        <w:spacing w:before="0" w:beforeAutospacing="0" w:after="0" w:afterAutospacing="0"/>
        <w:textAlignment w:val="baseline"/>
        <w:rPr>
          <w:rFonts w:ascii="Arial" w:hAnsi="Arial" w:cs="Arial"/>
          <w:color w:val="000000" w:themeColor="text1"/>
          <w:lang w:val="en-US"/>
        </w:rPr>
      </w:pPr>
      <w:r>
        <w:rPr>
          <w:rFonts w:ascii="Arial" w:hAnsi="Arial" w:cs="Arial"/>
          <w:lang w:val="en-US"/>
        </w:rPr>
        <w:t xml:space="preserve">45 </w:t>
      </w:r>
      <w:proofErr w:type="spellStart"/>
      <w:r w:rsidR="00976456">
        <w:rPr>
          <w:rFonts w:ascii="Arial" w:hAnsi="Arial" w:cs="Arial"/>
          <w:lang w:val="en-US"/>
        </w:rPr>
        <w:t>Oh</w:t>
      </w:r>
      <w:r w:rsidR="005B7A16" w:rsidRPr="007168A0">
        <w:rPr>
          <w:rFonts w:ascii="Arial" w:hAnsi="Arial" w:cs="Arial"/>
          <w:lang w:val="en-US"/>
        </w:rPr>
        <w:t>DJ</w:t>
      </w:r>
      <w:proofErr w:type="gramStart"/>
      <w:r w:rsidR="005B7A16" w:rsidRPr="007168A0">
        <w:rPr>
          <w:rFonts w:ascii="Arial" w:hAnsi="Arial" w:cs="Arial"/>
          <w:lang w:val="en-US"/>
        </w:rPr>
        <w:t>,LeeJY,KimYK,KhoHS</w:t>
      </w:r>
      <w:r w:rsidR="005B7A16">
        <w:rPr>
          <w:rStyle w:val="normaltextrun"/>
          <w:rFonts w:ascii="Arial" w:hAnsi="Arial" w:cs="Arial"/>
          <w:color w:val="000000" w:themeColor="text1"/>
          <w:lang w:val="en-US"/>
        </w:rPr>
        <w:t>.</w:t>
      </w:r>
      <w:r w:rsidR="005B7A16" w:rsidRPr="00EE7B1F">
        <w:rPr>
          <w:rStyle w:val="normaltextrun"/>
          <w:rFonts w:ascii="Arial" w:hAnsi="Arial" w:cs="Arial"/>
          <w:color w:val="000000" w:themeColor="text1"/>
          <w:lang w:val="en-US"/>
        </w:rPr>
        <w:t>Effects</w:t>
      </w:r>
      <w:proofErr w:type="spellEnd"/>
      <w:proofErr w:type="gramEnd"/>
      <w:r w:rsidR="005B7A16" w:rsidRPr="00EE7B1F">
        <w:rPr>
          <w:rStyle w:val="normaltextrun"/>
          <w:rFonts w:ascii="Arial" w:hAnsi="Arial" w:cs="Arial"/>
          <w:color w:val="000000" w:themeColor="text1"/>
          <w:lang w:val="en-US"/>
        </w:rPr>
        <w:t xml:space="preserve"> of </w:t>
      </w:r>
      <w:proofErr w:type="spellStart"/>
      <w:r w:rsidR="005B7A16" w:rsidRPr="00EE7B1F">
        <w:rPr>
          <w:rStyle w:val="spellingerror"/>
          <w:rFonts w:ascii="Arial" w:hAnsi="Arial" w:cs="Arial"/>
          <w:color w:val="000000" w:themeColor="text1"/>
          <w:lang w:val="en-US"/>
        </w:rPr>
        <w:t>carboxymethylcellulose</w:t>
      </w:r>
      <w:proofErr w:type="spellEnd"/>
      <w:r w:rsidR="005B7A16" w:rsidRPr="00EE7B1F">
        <w:rPr>
          <w:rStyle w:val="normaltextrun"/>
          <w:rFonts w:ascii="Arial" w:hAnsi="Arial" w:cs="Arial"/>
          <w:color w:val="000000" w:themeColor="text1"/>
          <w:lang w:val="en-US"/>
        </w:rPr>
        <w:t xml:space="preserve"> (CMC)-based artificial saliva in patients with xerostomia. </w:t>
      </w:r>
      <w:proofErr w:type="spellStart"/>
      <w:r w:rsidR="005B7A16" w:rsidRPr="007168A0">
        <w:rPr>
          <w:rStyle w:val="spellingerror"/>
          <w:rFonts w:ascii="Arial" w:hAnsi="Arial" w:cs="Arial"/>
          <w:color w:val="000000" w:themeColor="text1"/>
        </w:rPr>
        <w:t>Int</w:t>
      </w:r>
      <w:proofErr w:type="spellEnd"/>
      <w:r w:rsidR="005B7A16" w:rsidRPr="007168A0">
        <w:rPr>
          <w:rStyle w:val="normaltextrun"/>
          <w:rFonts w:ascii="Arial" w:hAnsi="Arial" w:cs="Arial"/>
          <w:color w:val="000000" w:themeColor="text1"/>
        </w:rPr>
        <w:t xml:space="preserve"> J Oral </w:t>
      </w:r>
      <w:proofErr w:type="spellStart"/>
      <w:r w:rsidR="005B7A16" w:rsidRPr="007168A0">
        <w:rPr>
          <w:rStyle w:val="spellingerror"/>
          <w:rFonts w:ascii="Arial" w:hAnsi="Arial" w:cs="Arial"/>
          <w:color w:val="000000" w:themeColor="text1"/>
        </w:rPr>
        <w:t>MaxillofacSurg</w:t>
      </w:r>
      <w:proofErr w:type="spellEnd"/>
      <w:r w:rsidR="005B7A16" w:rsidRPr="007168A0">
        <w:rPr>
          <w:rStyle w:val="spellingerror"/>
          <w:rFonts w:ascii="Arial" w:hAnsi="Arial" w:cs="Arial"/>
          <w:color w:val="000000" w:themeColor="text1"/>
        </w:rPr>
        <w:t xml:space="preserve">,[periódico na internet]2008;[acesso em </w:t>
      </w:r>
      <w:r w:rsidR="005B7A16">
        <w:rPr>
          <w:rStyle w:val="spellingerror"/>
          <w:rFonts w:ascii="Arial" w:hAnsi="Arial" w:cs="Arial"/>
          <w:color w:val="000000" w:themeColor="text1"/>
        </w:rPr>
        <w:t xml:space="preserve">10 </w:t>
      </w:r>
      <w:r w:rsidR="005B7A16" w:rsidRPr="007168A0">
        <w:rPr>
          <w:rStyle w:val="spellingerror"/>
          <w:rFonts w:ascii="Arial" w:hAnsi="Arial" w:cs="Arial"/>
          <w:color w:val="000000" w:themeColor="text1"/>
        </w:rPr>
        <w:t>Nov</w:t>
      </w:r>
      <w:r w:rsidR="005B7A16">
        <w:rPr>
          <w:rStyle w:val="spellingerror"/>
          <w:rFonts w:ascii="Arial" w:hAnsi="Arial" w:cs="Arial"/>
          <w:color w:val="000000" w:themeColor="text1"/>
        </w:rPr>
        <w:t>.2015]</w:t>
      </w:r>
      <w:r w:rsidR="005B7A16">
        <w:rPr>
          <w:rStyle w:val="normaltextrun"/>
          <w:rFonts w:ascii="Arial" w:hAnsi="Arial" w:cs="Arial"/>
          <w:color w:val="000000" w:themeColor="text1"/>
        </w:rPr>
        <w:t>;(</w:t>
      </w:r>
      <w:r w:rsidR="005B7A16" w:rsidRPr="007168A0">
        <w:rPr>
          <w:rStyle w:val="normaltextrun"/>
          <w:rFonts w:ascii="Arial" w:hAnsi="Arial" w:cs="Arial"/>
          <w:color w:val="000000" w:themeColor="text1"/>
        </w:rPr>
        <w:t>37</w:t>
      </w:r>
      <w:r w:rsidR="005B7A16">
        <w:rPr>
          <w:rStyle w:val="normaltextrun"/>
          <w:rFonts w:ascii="Arial" w:hAnsi="Arial" w:cs="Arial"/>
          <w:color w:val="000000" w:themeColor="text1"/>
        </w:rPr>
        <w:t>)</w:t>
      </w:r>
      <w:r w:rsidR="005B7A16" w:rsidRPr="007168A0">
        <w:rPr>
          <w:rStyle w:val="normaltextrun"/>
          <w:rFonts w:ascii="Arial" w:hAnsi="Arial" w:cs="Arial"/>
          <w:color w:val="000000" w:themeColor="text1"/>
        </w:rPr>
        <w:t>1027-1031.</w:t>
      </w:r>
      <w:r w:rsidR="005B7A16">
        <w:rPr>
          <w:rStyle w:val="normaltextrun"/>
          <w:rFonts w:ascii="Arial" w:hAnsi="Arial" w:cs="Arial"/>
          <w:color w:val="000000" w:themeColor="text1"/>
        </w:rPr>
        <w:t>Dispónivel em:</w:t>
      </w:r>
      <w:r w:rsidR="005B7A16" w:rsidRPr="007168A0">
        <w:rPr>
          <w:rStyle w:val="normaltextrun"/>
          <w:rFonts w:ascii="Arial" w:hAnsi="Arial" w:cs="Arial"/>
          <w:color w:val="000000" w:themeColor="text1"/>
        </w:rPr>
        <w:t> </w:t>
      </w:r>
      <w:r w:rsidR="005B7A16" w:rsidRPr="007168A0">
        <w:rPr>
          <w:rStyle w:val="eop"/>
          <w:rFonts w:ascii="Arial" w:hAnsi="Arial" w:cs="Arial"/>
          <w:color w:val="000000" w:themeColor="text1"/>
        </w:rPr>
        <w:t> </w:t>
      </w:r>
      <w:r w:rsidR="005B7A16" w:rsidRPr="00DF5160">
        <w:rPr>
          <w:rFonts w:ascii="Arial" w:hAnsi="Arial" w:cs="Arial"/>
        </w:rPr>
        <w:t>http://www.ncbi.nlm.nih.gov/pubmed/18640823</w:t>
      </w:r>
      <w:r w:rsidR="005B7A16">
        <w:rPr>
          <w:rStyle w:val="eop"/>
          <w:rFonts w:ascii="Arial" w:hAnsi="Arial" w:cs="Arial"/>
          <w:color w:val="000000" w:themeColor="text1"/>
        </w:rPr>
        <w:t xml:space="preserve"> </w:t>
      </w:r>
    </w:p>
    <w:p w:rsidR="00397125" w:rsidRDefault="00397125" w:rsidP="00B25DCF">
      <w:pPr>
        <w:pStyle w:val="paragraph"/>
        <w:shd w:val="clear" w:color="auto" w:fill="FFFFFF"/>
        <w:spacing w:before="0" w:beforeAutospacing="0" w:after="0" w:afterAutospacing="0"/>
        <w:textAlignment w:val="baseline"/>
        <w:rPr>
          <w:rStyle w:val="normaltextrun"/>
          <w:rFonts w:ascii="Arial" w:hAnsi="Arial" w:cs="Arial"/>
          <w:color w:val="000000" w:themeColor="text1"/>
          <w:lang w:val="en-US"/>
        </w:rPr>
      </w:pPr>
    </w:p>
    <w:p w:rsidR="00397125" w:rsidRDefault="00397125" w:rsidP="00B25DCF">
      <w:pPr>
        <w:pStyle w:val="paragraph"/>
        <w:shd w:val="clear" w:color="auto" w:fill="FFFFFF"/>
        <w:spacing w:before="0" w:beforeAutospacing="0" w:after="0" w:afterAutospacing="0"/>
        <w:textAlignment w:val="baseline"/>
        <w:rPr>
          <w:rStyle w:val="normaltextrun"/>
          <w:rFonts w:ascii="Arial" w:hAnsi="Arial" w:cs="Arial"/>
          <w:color w:val="000000" w:themeColor="text1"/>
          <w:lang w:val="en-US"/>
        </w:rPr>
      </w:pPr>
    </w:p>
    <w:p w:rsidR="005B7A16" w:rsidRPr="00F40C75" w:rsidRDefault="00DF5160" w:rsidP="00B25DCF">
      <w:pPr>
        <w:pStyle w:val="paragraph"/>
        <w:shd w:val="clear" w:color="auto" w:fill="FFFFFF"/>
        <w:spacing w:before="0" w:beforeAutospacing="0" w:after="0" w:afterAutospacing="0"/>
        <w:textAlignment w:val="baseline"/>
        <w:rPr>
          <w:rFonts w:ascii="Arial" w:hAnsi="Arial" w:cs="Arial"/>
          <w:color w:val="000000" w:themeColor="text1"/>
        </w:rPr>
      </w:pPr>
      <w:r>
        <w:rPr>
          <w:rStyle w:val="normaltextrun"/>
          <w:rFonts w:ascii="Arial" w:hAnsi="Arial" w:cs="Arial"/>
          <w:color w:val="000000" w:themeColor="text1"/>
          <w:lang w:val="en-US"/>
        </w:rPr>
        <w:t xml:space="preserve">46 </w:t>
      </w:r>
      <w:proofErr w:type="spellStart"/>
      <w:r w:rsidR="00976456">
        <w:rPr>
          <w:rStyle w:val="normaltextrun"/>
          <w:rFonts w:ascii="Arial" w:hAnsi="Arial" w:cs="Arial"/>
          <w:color w:val="000000" w:themeColor="text1"/>
          <w:lang w:val="en-US"/>
        </w:rPr>
        <w:t>Silvestre</w:t>
      </w:r>
      <w:r w:rsidR="005B7A16" w:rsidRPr="00F40C75">
        <w:rPr>
          <w:rStyle w:val="normaltextrun"/>
          <w:rFonts w:ascii="Arial" w:hAnsi="Arial" w:cs="Arial"/>
          <w:color w:val="000000" w:themeColor="text1"/>
          <w:lang w:val="en-US"/>
        </w:rPr>
        <w:t>FJ</w:t>
      </w:r>
      <w:proofErr w:type="gramStart"/>
      <w:r w:rsidR="005B7A16" w:rsidRPr="00F40C75">
        <w:rPr>
          <w:rStyle w:val="normaltextrun"/>
          <w:rFonts w:ascii="Arial" w:hAnsi="Arial" w:cs="Arial"/>
          <w:color w:val="000000" w:themeColor="text1"/>
          <w:lang w:val="en-US"/>
        </w:rPr>
        <w:t>,</w:t>
      </w:r>
      <w:r w:rsidR="005B7A16" w:rsidRPr="00F40C75">
        <w:rPr>
          <w:rStyle w:val="spellingerror"/>
          <w:rFonts w:ascii="Arial" w:hAnsi="Arial" w:cs="Arial"/>
          <w:color w:val="000000" w:themeColor="text1"/>
          <w:lang w:val="en-US"/>
        </w:rPr>
        <w:t>Minguez</w:t>
      </w:r>
      <w:r w:rsidR="005B7A16">
        <w:rPr>
          <w:rStyle w:val="normaltextrun"/>
          <w:rFonts w:ascii="Arial" w:hAnsi="Arial" w:cs="Arial"/>
          <w:color w:val="000000" w:themeColor="text1"/>
          <w:lang w:val="en-US"/>
        </w:rPr>
        <w:t>MP,</w:t>
      </w:r>
      <w:r w:rsidR="005B7A16" w:rsidRPr="00F40C75">
        <w:rPr>
          <w:rStyle w:val="spellingerror"/>
          <w:rFonts w:ascii="Arial" w:hAnsi="Arial" w:cs="Arial"/>
          <w:color w:val="000000" w:themeColor="text1"/>
          <w:lang w:val="en-US"/>
        </w:rPr>
        <w:t>Suñe</w:t>
      </w:r>
      <w:proofErr w:type="gramEnd"/>
      <w:r w:rsidR="005B7A16" w:rsidRPr="00F40C75">
        <w:rPr>
          <w:rStyle w:val="spellingerror"/>
          <w:rFonts w:ascii="Arial" w:hAnsi="Arial" w:cs="Arial"/>
          <w:color w:val="000000" w:themeColor="text1"/>
          <w:lang w:val="en-US"/>
        </w:rPr>
        <w:t>-Negre</w:t>
      </w:r>
      <w:proofErr w:type="spellEnd"/>
      <w:r w:rsidR="005B7A16">
        <w:rPr>
          <w:rStyle w:val="normaltextrun"/>
          <w:rFonts w:ascii="Arial" w:hAnsi="Arial" w:cs="Arial"/>
          <w:color w:val="000000" w:themeColor="text1"/>
          <w:lang w:val="en-US"/>
        </w:rPr>
        <w:t xml:space="preserve"> J </w:t>
      </w:r>
      <w:proofErr w:type="spellStart"/>
      <w:r w:rsidR="005B7A16">
        <w:rPr>
          <w:rStyle w:val="normaltextrun"/>
          <w:rFonts w:ascii="Arial" w:hAnsi="Arial" w:cs="Arial"/>
          <w:color w:val="000000" w:themeColor="text1"/>
          <w:lang w:val="en-US"/>
        </w:rPr>
        <w:t>M.</w:t>
      </w:r>
      <w:r w:rsidR="005B7A16" w:rsidRPr="00EE7B1F">
        <w:rPr>
          <w:rStyle w:val="normaltextrun"/>
          <w:rFonts w:ascii="Arial" w:hAnsi="Arial" w:cs="Arial"/>
          <w:color w:val="000000" w:themeColor="text1"/>
          <w:lang w:val="en-US"/>
        </w:rPr>
        <w:t>Clinical</w:t>
      </w:r>
      <w:proofErr w:type="spellEnd"/>
      <w:r w:rsidR="005B7A16" w:rsidRPr="00EE7B1F">
        <w:rPr>
          <w:rStyle w:val="normaltextrun"/>
          <w:rFonts w:ascii="Arial" w:hAnsi="Arial" w:cs="Arial"/>
          <w:color w:val="000000" w:themeColor="text1"/>
          <w:lang w:val="en-US"/>
        </w:rPr>
        <w:t xml:space="preserve"> evaluation of a new artificial saliva in spray form for patients with dry mouth. </w:t>
      </w:r>
      <w:proofErr w:type="spellStart"/>
      <w:r w:rsidR="005B7A16" w:rsidRPr="00F40C75">
        <w:rPr>
          <w:rStyle w:val="spellingerror"/>
          <w:rFonts w:ascii="Arial" w:hAnsi="Arial" w:cs="Arial"/>
          <w:color w:val="000000" w:themeColor="text1"/>
        </w:rPr>
        <w:t>Med</w:t>
      </w:r>
      <w:proofErr w:type="spellEnd"/>
      <w:r w:rsidR="005B7A16" w:rsidRPr="00F40C75">
        <w:rPr>
          <w:rStyle w:val="normaltextrun"/>
          <w:rFonts w:ascii="Arial" w:hAnsi="Arial" w:cs="Arial"/>
          <w:color w:val="000000" w:themeColor="text1"/>
        </w:rPr>
        <w:t xml:space="preserve"> Oral </w:t>
      </w:r>
      <w:proofErr w:type="spellStart"/>
      <w:r w:rsidR="005B7A16" w:rsidRPr="00F40C75">
        <w:rPr>
          <w:rStyle w:val="spellingerror"/>
          <w:rFonts w:ascii="Arial" w:hAnsi="Arial" w:cs="Arial"/>
          <w:color w:val="000000" w:themeColor="text1"/>
        </w:rPr>
        <w:t>Patol</w:t>
      </w:r>
      <w:proofErr w:type="spellEnd"/>
      <w:r w:rsidR="005B7A16" w:rsidRPr="00F40C75">
        <w:rPr>
          <w:rStyle w:val="normaltextrun"/>
          <w:rFonts w:ascii="Arial" w:hAnsi="Arial" w:cs="Arial"/>
          <w:color w:val="000000" w:themeColor="text1"/>
        </w:rPr>
        <w:t xml:space="preserve"> Oral </w:t>
      </w:r>
      <w:proofErr w:type="spellStart"/>
      <w:r w:rsidR="005B7A16" w:rsidRPr="00F40C75">
        <w:rPr>
          <w:rStyle w:val="spellingerror"/>
          <w:rFonts w:ascii="Arial" w:hAnsi="Arial" w:cs="Arial"/>
          <w:color w:val="000000" w:themeColor="text1"/>
        </w:rPr>
        <w:t>Cir</w:t>
      </w:r>
      <w:r w:rsidR="005B7A16" w:rsidRPr="00F40C75">
        <w:rPr>
          <w:rStyle w:val="normaltextrun"/>
          <w:rFonts w:ascii="Arial" w:hAnsi="Arial" w:cs="Arial"/>
          <w:color w:val="000000" w:themeColor="text1"/>
        </w:rPr>
        <w:t>Bucal</w:t>
      </w:r>
      <w:proofErr w:type="spellEnd"/>
      <w:r w:rsidR="005B7A16" w:rsidRPr="00F40C75">
        <w:rPr>
          <w:rStyle w:val="normaltextrun"/>
          <w:rFonts w:ascii="Arial" w:hAnsi="Arial" w:cs="Arial"/>
          <w:color w:val="000000" w:themeColor="text1"/>
        </w:rPr>
        <w:t>,[periódico na internet]2009;</w:t>
      </w:r>
      <w:r w:rsidR="005B7A16">
        <w:rPr>
          <w:rStyle w:val="normaltextrun"/>
          <w:rFonts w:ascii="Arial" w:hAnsi="Arial" w:cs="Arial"/>
          <w:color w:val="000000" w:themeColor="text1"/>
        </w:rPr>
        <w:t>[acesso em 5 Jan.2016];14(1)8-</w:t>
      </w:r>
      <w:r w:rsidR="005B7A16" w:rsidRPr="00F40C75">
        <w:rPr>
          <w:rStyle w:val="normaltextrun"/>
          <w:rFonts w:ascii="Arial" w:hAnsi="Arial" w:cs="Arial"/>
          <w:color w:val="000000" w:themeColor="text1"/>
        </w:rPr>
        <w:t>11. </w:t>
      </w:r>
      <w:r w:rsidR="005B7A16">
        <w:rPr>
          <w:rStyle w:val="eop"/>
          <w:rFonts w:ascii="Arial" w:hAnsi="Arial" w:cs="Arial"/>
          <w:color w:val="000000" w:themeColor="text1"/>
        </w:rPr>
        <w:t>Disponível em :</w:t>
      </w:r>
      <w:proofErr w:type="spellStart"/>
      <w:r w:rsidR="005B7A16" w:rsidRPr="00DF5160">
        <w:rPr>
          <w:rFonts w:ascii="Arial" w:hAnsi="Arial" w:cs="Arial"/>
        </w:rPr>
        <w:t>http</w:t>
      </w:r>
      <w:proofErr w:type="spellEnd"/>
      <w:r w:rsidR="005B7A16" w:rsidRPr="00DF5160">
        <w:rPr>
          <w:rFonts w:ascii="Arial" w:hAnsi="Arial" w:cs="Arial"/>
        </w:rPr>
        <w:t>://www.ncbi.nlm.nih.gov/pubmed/19114958</w:t>
      </w:r>
      <w:r w:rsidR="005B7A16">
        <w:rPr>
          <w:rStyle w:val="eop"/>
          <w:rFonts w:ascii="Arial" w:hAnsi="Arial" w:cs="Arial"/>
          <w:color w:val="000000" w:themeColor="text1"/>
        </w:rPr>
        <w:t xml:space="preserve"> </w:t>
      </w:r>
    </w:p>
    <w:p w:rsidR="005B7A16" w:rsidRPr="001B7471" w:rsidRDefault="00DF5160" w:rsidP="00B25DCF">
      <w:pPr>
        <w:pStyle w:val="paragraph"/>
        <w:shd w:val="clear" w:color="auto" w:fill="FFFFFF"/>
        <w:spacing w:before="0" w:beforeAutospacing="0" w:after="0" w:afterAutospacing="0"/>
        <w:textAlignment w:val="baseline"/>
        <w:rPr>
          <w:rFonts w:ascii="Arial" w:hAnsi="Arial" w:cs="Arial"/>
          <w:color w:val="000000" w:themeColor="text1"/>
        </w:rPr>
      </w:pPr>
      <w:r>
        <w:rPr>
          <w:rStyle w:val="spellingerror"/>
          <w:rFonts w:ascii="Arial" w:hAnsi="Arial" w:cs="Arial"/>
          <w:color w:val="000000" w:themeColor="text1"/>
          <w:lang w:val="en-US"/>
        </w:rPr>
        <w:t xml:space="preserve">47 </w:t>
      </w:r>
      <w:proofErr w:type="spellStart"/>
      <w:r w:rsidR="005B7A16" w:rsidRPr="001B7471">
        <w:rPr>
          <w:rStyle w:val="spellingerror"/>
          <w:rFonts w:ascii="Arial" w:hAnsi="Arial" w:cs="Arial"/>
          <w:color w:val="000000" w:themeColor="text1"/>
          <w:lang w:val="en-US"/>
        </w:rPr>
        <w:t>Brimhall</w:t>
      </w:r>
      <w:r w:rsidR="005B7A16" w:rsidRPr="001B7471">
        <w:rPr>
          <w:rStyle w:val="normaltextrun"/>
          <w:rFonts w:ascii="Arial" w:hAnsi="Arial" w:cs="Arial"/>
          <w:color w:val="000000" w:themeColor="text1"/>
          <w:lang w:val="en-US"/>
        </w:rPr>
        <w:t>J</w:t>
      </w:r>
      <w:proofErr w:type="gramStart"/>
      <w:r w:rsidR="005B7A16" w:rsidRPr="001B7471">
        <w:rPr>
          <w:rStyle w:val="normaltextrun"/>
          <w:rFonts w:ascii="Arial" w:hAnsi="Arial" w:cs="Arial"/>
          <w:color w:val="000000" w:themeColor="text1"/>
          <w:lang w:val="en-US"/>
        </w:rPr>
        <w:t>,</w:t>
      </w:r>
      <w:r w:rsidR="005B7A16" w:rsidRPr="001B7471">
        <w:rPr>
          <w:rStyle w:val="spellingerror"/>
          <w:rFonts w:ascii="Arial" w:hAnsi="Arial" w:cs="Arial"/>
          <w:color w:val="000000" w:themeColor="text1"/>
          <w:lang w:val="en-US"/>
        </w:rPr>
        <w:t>Jhaveri</w:t>
      </w:r>
      <w:r w:rsidR="005B7A16" w:rsidRPr="001B7471">
        <w:rPr>
          <w:rStyle w:val="normaltextrun"/>
          <w:rFonts w:ascii="Arial" w:hAnsi="Arial" w:cs="Arial"/>
          <w:color w:val="000000" w:themeColor="text1"/>
          <w:lang w:val="en-US"/>
        </w:rPr>
        <w:t>MA,</w:t>
      </w:r>
      <w:r w:rsidR="005B7A16" w:rsidRPr="001B7471">
        <w:rPr>
          <w:rStyle w:val="spellingerror"/>
          <w:rFonts w:ascii="Arial" w:hAnsi="Arial" w:cs="Arial"/>
          <w:color w:val="000000" w:themeColor="text1"/>
          <w:lang w:val="en-US"/>
        </w:rPr>
        <w:t>Yepes</w:t>
      </w:r>
      <w:r w:rsidR="005B7A16">
        <w:rPr>
          <w:rStyle w:val="normaltextrun"/>
          <w:rFonts w:ascii="Arial" w:hAnsi="Arial" w:cs="Arial"/>
          <w:color w:val="000000" w:themeColor="text1"/>
          <w:lang w:val="en-US"/>
        </w:rPr>
        <w:t>JF.</w:t>
      </w:r>
      <w:r w:rsidR="005B7A16" w:rsidRPr="00EE7B1F">
        <w:rPr>
          <w:rStyle w:val="normaltextrun"/>
          <w:rFonts w:ascii="Arial" w:hAnsi="Arial" w:cs="Arial"/>
          <w:color w:val="000000" w:themeColor="text1"/>
          <w:lang w:val="en-US"/>
        </w:rPr>
        <w:t>Efficacy</w:t>
      </w:r>
      <w:proofErr w:type="spellEnd"/>
      <w:proofErr w:type="gramEnd"/>
      <w:r w:rsidR="005B7A16" w:rsidRPr="00EE7B1F">
        <w:rPr>
          <w:rStyle w:val="normaltextrun"/>
          <w:rFonts w:ascii="Arial" w:hAnsi="Arial" w:cs="Arial"/>
          <w:color w:val="000000" w:themeColor="text1"/>
          <w:lang w:val="en-US"/>
        </w:rPr>
        <w:t xml:space="preserve"> of </w:t>
      </w:r>
      <w:proofErr w:type="spellStart"/>
      <w:r w:rsidR="005B7A16" w:rsidRPr="00EE7B1F">
        <w:rPr>
          <w:rStyle w:val="spellingerror"/>
          <w:rFonts w:ascii="Arial" w:hAnsi="Arial" w:cs="Arial"/>
          <w:color w:val="000000" w:themeColor="text1"/>
          <w:lang w:val="en-US"/>
        </w:rPr>
        <w:t>cevimeline</w:t>
      </w:r>
      <w:proofErr w:type="spellEnd"/>
      <w:r w:rsidR="005B7A16" w:rsidRPr="00EE7B1F">
        <w:rPr>
          <w:rStyle w:val="normaltextrun"/>
          <w:rFonts w:ascii="Arial" w:hAnsi="Arial" w:cs="Arial"/>
          <w:color w:val="000000" w:themeColor="text1"/>
          <w:lang w:val="en-US"/>
        </w:rPr>
        <w:t xml:space="preserve"> vs. pilocarpine in the secretion of saliva: a pilot study. </w:t>
      </w:r>
      <w:proofErr w:type="spellStart"/>
      <w:r w:rsidR="005B7A16" w:rsidRPr="001B7471">
        <w:rPr>
          <w:rStyle w:val="normaltextrun"/>
          <w:rFonts w:ascii="Arial" w:hAnsi="Arial" w:cs="Arial"/>
          <w:color w:val="000000" w:themeColor="text1"/>
        </w:rPr>
        <w:t>SpecCareDentist</w:t>
      </w:r>
      <w:proofErr w:type="spellEnd"/>
      <w:r w:rsidR="005B7A16" w:rsidRPr="001B7471">
        <w:rPr>
          <w:rStyle w:val="normaltextrun"/>
          <w:rFonts w:ascii="Arial" w:hAnsi="Arial" w:cs="Arial"/>
          <w:color w:val="000000" w:themeColor="text1"/>
        </w:rPr>
        <w:t>,[periódico na internet]2013;[acesso em 08 Març.2016];33(3)123-127.Dispon</w:t>
      </w:r>
      <w:r w:rsidR="005B7A16">
        <w:rPr>
          <w:rStyle w:val="normaltextrun"/>
          <w:rFonts w:ascii="Arial" w:hAnsi="Arial" w:cs="Arial"/>
          <w:color w:val="000000" w:themeColor="text1"/>
        </w:rPr>
        <w:t>ível em:</w:t>
      </w:r>
      <w:r w:rsidR="005B7A16" w:rsidRPr="001B7471">
        <w:rPr>
          <w:rStyle w:val="normaltextrun"/>
          <w:rFonts w:ascii="Arial" w:hAnsi="Arial" w:cs="Arial"/>
          <w:color w:val="000000" w:themeColor="text1"/>
        </w:rPr>
        <w:t> </w:t>
      </w:r>
      <w:r w:rsidR="005B7A16" w:rsidRPr="001B7471">
        <w:rPr>
          <w:rStyle w:val="eop"/>
          <w:rFonts w:ascii="Arial" w:hAnsi="Arial" w:cs="Arial"/>
          <w:color w:val="000000" w:themeColor="text1"/>
        </w:rPr>
        <w:t> </w:t>
      </w:r>
      <w:r w:rsidR="005B7A16" w:rsidRPr="00DF5160">
        <w:rPr>
          <w:rFonts w:ascii="Arial" w:hAnsi="Arial" w:cs="Arial"/>
        </w:rPr>
        <w:t>http://www.ncbi.nlm.nih.gov/pubmed/23600983</w:t>
      </w:r>
      <w:r w:rsidR="005B7A16">
        <w:rPr>
          <w:rStyle w:val="eop"/>
          <w:rFonts w:ascii="Arial" w:hAnsi="Arial" w:cs="Arial"/>
          <w:color w:val="000000" w:themeColor="text1"/>
        </w:rPr>
        <w:t xml:space="preserve"> </w:t>
      </w:r>
    </w:p>
    <w:p w:rsidR="00397125" w:rsidRDefault="00397125" w:rsidP="00B25DCF">
      <w:pPr>
        <w:pStyle w:val="paragraph"/>
        <w:shd w:val="clear" w:color="auto" w:fill="FFFFFF"/>
        <w:spacing w:before="0" w:beforeAutospacing="0" w:after="0" w:afterAutospacing="0"/>
        <w:textAlignment w:val="baseline"/>
        <w:rPr>
          <w:rStyle w:val="normaltextrun"/>
          <w:rFonts w:ascii="Arial" w:hAnsi="Arial" w:cs="Arial"/>
          <w:color w:val="000000" w:themeColor="text1"/>
          <w:lang w:val="en-US"/>
        </w:rPr>
      </w:pPr>
    </w:p>
    <w:p w:rsidR="00397125" w:rsidRDefault="00397125" w:rsidP="00B25DCF">
      <w:pPr>
        <w:pStyle w:val="paragraph"/>
        <w:shd w:val="clear" w:color="auto" w:fill="FFFFFF"/>
        <w:spacing w:before="0" w:beforeAutospacing="0" w:after="0" w:afterAutospacing="0"/>
        <w:textAlignment w:val="baseline"/>
        <w:rPr>
          <w:rStyle w:val="normaltextrun"/>
          <w:rFonts w:ascii="Arial" w:hAnsi="Arial" w:cs="Arial"/>
          <w:color w:val="000000" w:themeColor="text1"/>
          <w:lang w:val="en-US"/>
        </w:rPr>
      </w:pPr>
    </w:p>
    <w:p w:rsidR="005B7A16" w:rsidRPr="00EE7B1F" w:rsidRDefault="00DF5160" w:rsidP="00B25DCF">
      <w:pPr>
        <w:pStyle w:val="paragraph"/>
        <w:shd w:val="clear" w:color="auto" w:fill="FFFFFF"/>
        <w:spacing w:before="0" w:beforeAutospacing="0" w:after="0" w:afterAutospacing="0"/>
        <w:textAlignment w:val="baseline"/>
        <w:rPr>
          <w:rFonts w:ascii="Arial" w:hAnsi="Arial" w:cs="Arial"/>
          <w:color w:val="000000" w:themeColor="text1"/>
          <w:lang w:val="en-US"/>
        </w:rPr>
      </w:pPr>
      <w:r>
        <w:rPr>
          <w:rStyle w:val="normaltextrun"/>
          <w:rFonts w:ascii="Arial" w:hAnsi="Arial" w:cs="Arial"/>
          <w:color w:val="000000" w:themeColor="text1"/>
          <w:lang w:val="en-US"/>
        </w:rPr>
        <w:t xml:space="preserve">48 </w:t>
      </w:r>
      <w:proofErr w:type="spellStart"/>
      <w:r w:rsidR="005B7A16" w:rsidRPr="00F40C75">
        <w:rPr>
          <w:rStyle w:val="normaltextrun"/>
          <w:rFonts w:ascii="Arial" w:hAnsi="Arial" w:cs="Arial"/>
          <w:color w:val="000000" w:themeColor="text1"/>
          <w:lang w:val="en-US"/>
        </w:rPr>
        <w:t>MatearDW</w:t>
      </w:r>
      <w:proofErr w:type="gramStart"/>
      <w:r w:rsidR="005B7A16" w:rsidRPr="00F40C75">
        <w:rPr>
          <w:rStyle w:val="normaltextrun"/>
          <w:rFonts w:ascii="Arial" w:hAnsi="Arial" w:cs="Arial"/>
          <w:color w:val="000000" w:themeColor="text1"/>
          <w:lang w:val="en-US"/>
        </w:rPr>
        <w:t>,</w:t>
      </w:r>
      <w:r w:rsidR="005B7A16" w:rsidRPr="00F40C75">
        <w:rPr>
          <w:rStyle w:val="spellingerror"/>
          <w:rFonts w:ascii="Arial" w:hAnsi="Arial" w:cs="Arial"/>
          <w:color w:val="000000" w:themeColor="text1"/>
          <w:lang w:val="en-US"/>
        </w:rPr>
        <w:t>Barbaro</w:t>
      </w:r>
      <w:r w:rsidR="005B7A16" w:rsidRPr="00F40C75">
        <w:rPr>
          <w:rStyle w:val="normaltextrun"/>
          <w:rFonts w:ascii="Arial" w:hAnsi="Arial" w:cs="Arial"/>
          <w:color w:val="000000" w:themeColor="text1"/>
          <w:lang w:val="en-US"/>
        </w:rPr>
        <w:t>J.Effectiveness</w:t>
      </w:r>
      <w:proofErr w:type="spellEnd"/>
      <w:proofErr w:type="gramEnd"/>
      <w:r w:rsidR="005B7A16" w:rsidRPr="00F40C75">
        <w:rPr>
          <w:rStyle w:val="normaltextrun"/>
          <w:rFonts w:ascii="Arial" w:hAnsi="Arial" w:cs="Arial"/>
          <w:color w:val="000000" w:themeColor="text1"/>
          <w:lang w:val="en-US"/>
        </w:rPr>
        <w:t xml:space="preserve"> of saliva s</w:t>
      </w:r>
      <w:r w:rsidR="005B7A16" w:rsidRPr="00EE7B1F">
        <w:rPr>
          <w:rStyle w:val="normaltextrun"/>
          <w:rFonts w:ascii="Arial" w:hAnsi="Arial" w:cs="Arial"/>
          <w:color w:val="000000" w:themeColor="text1"/>
          <w:lang w:val="en-US"/>
        </w:rPr>
        <w:t>ubstitute products in the treatment of dry mouth in the elderly: a pilot study. The Journal of the Royal Socie</w:t>
      </w:r>
      <w:r w:rsidR="005B7A16">
        <w:rPr>
          <w:rStyle w:val="normaltextrun"/>
          <w:rFonts w:ascii="Arial" w:hAnsi="Arial" w:cs="Arial"/>
          <w:color w:val="000000" w:themeColor="text1"/>
          <w:lang w:val="en-US"/>
        </w:rPr>
        <w:t>ty for the Promotion of Health</w:t>
      </w:r>
      <w:proofErr w:type="gramStart"/>
      <w:r w:rsidR="005B7A16">
        <w:rPr>
          <w:rStyle w:val="normaltextrun"/>
          <w:rFonts w:ascii="Arial" w:hAnsi="Arial" w:cs="Arial"/>
          <w:color w:val="000000" w:themeColor="text1"/>
          <w:lang w:val="en-US"/>
        </w:rPr>
        <w:t>,[</w:t>
      </w:r>
      <w:proofErr w:type="spellStart"/>
      <w:proofErr w:type="gramEnd"/>
      <w:r w:rsidR="005B7A16">
        <w:rPr>
          <w:rStyle w:val="normaltextrun"/>
          <w:rFonts w:ascii="Arial" w:hAnsi="Arial" w:cs="Arial"/>
          <w:color w:val="000000" w:themeColor="text1"/>
          <w:lang w:val="en-US"/>
        </w:rPr>
        <w:t>periódicona</w:t>
      </w:r>
      <w:proofErr w:type="spellEnd"/>
      <w:r w:rsidR="005B7A16">
        <w:rPr>
          <w:rStyle w:val="normaltextrun"/>
          <w:rFonts w:ascii="Arial" w:hAnsi="Arial" w:cs="Arial"/>
          <w:color w:val="000000" w:themeColor="text1"/>
          <w:lang w:val="en-US"/>
        </w:rPr>
        <w:t xml:space="preserve"> internet]2005;[</w:t>
      </w:r>
      <w:proofErr w:type="spellStart"/>
      <w:r w:rsidR="005B7A16">
        <w:rPr>
          <w:rStyle w:val="normaltextrun"/>
          <w:rFonts w:ascii="Arial" w:hAnsi="Arial" w:cs="Arial"/>
          <w:color w:val="000000" w:themeColor="text1"/>
          <w:lang w:val="en-US"/>
        </w:rPr>
        <w:t>acessoem</w:t>
      </w:r>
      <w:proofErr w:type="spellEnd"/>
      <w:r w:rsidR="005B7A16">
        <w:rPr>
          <w:rStyle w:val="normaltextrun"/>
          <w:rFonts w:ascii="Arial" w:hAnsi="Arial" w:cs="Arial"/>
          <w:color w:val="000000" w:themeColor="text1"/>
          <w:lang w:val="en-US"/>
        </w:rPr>
        <w:t xml:space="preserve"> 25 Jan.2016]125(1)35-41.</w:t>
      </w:r>
      <w:r w:rsidR="005B7A16">
        <w:rPr>
          <w:rStyle w:val="eop"/>
          <w:rFonts w:ascii="Arial" w:hAnsi="Arial" w:cs="Arial"/>
          <w:color w:val="000000" w:themeColor="text1"/>
          <w:lang w:val="en-US"/>
        </w:rPr>
        <w:t xml:space="preserve">Disponível </w:t>
      </w:r>
      <w:proofErr w:type="spellStart"/>
      <w:r w:rsidR="005B7A16">
        <w:rPr>
          <w:rStyle w:val="eop"/>
          <w:rFonts w:ascii="Arial" w:hAnsi="Arial" w:cs="Arial"/>
          <w:color w:val="000000" w:themeColor="text1"/>
          <w:lang w:val="en-US"/>
        </w:rPr>
        <w:t>em:</w:t>
      </w:r>
      <w:r w:rsidR="005B7A16" w:rsidRPr="00DF5160">
        <w:rPr>
          <w:rFonts w:ascii="Arial" w:hAnsi="Arial" w:cs="Arial"/>
          <w:lang w:val="en-US"/>
        </w:rPr>
        <w:t>http</w:t>
      </w:r>
      <w:proofErr w:type="spellEnd"/>
      <w:r w:rsidR="005B7A16" w:rsidRPr="00DF5160">
        <w:rPr>
          <w:rFonts w:ascii="Arial" w:hAnsi="Arial" w:cs="Arial"/>
          <w:lang w:val="en-US"/>
        </w:rPr>
        <w:t>://www.ncbi.nlm.nih.gov/pubmed/15712851</w:t>
      </w:r>
      <w:r w:rsidR="005B7A16">
        <w:rPr>
          <w:rStyle w:val="eop"/>
          <w:rFonts w:ascii="Arial" w:hAnsi="Arial" w:cs="Arial"/>
          <w:color w:val="000000" w:themeColor="text1"/>
          <w:lang w:val="en-US"/>
        </w:rPr>
        <w:t xml:space="preserve"> </w:t>
      </w: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n-US"/>
        </w:rPr>
      </w:pPr>
    </w:p>
    <w:p w:rsidR="00397125" w:rsidRDefault="00397125" w:rsidP="00B25DCF">
      <w:pPr>
        <w:pStyle w:val="paragraph"/>
        <w:shd w:val="clear" w:color="auto" w:fill="FFFFFF"/>
        <w:spacing w:before="0" w:beforeAutospacing="0" w:after="0" w:afterAutospacing="0"/>
        <w:textAlignment w:val="baseline"/>
        <w:rPr>
          <w:rStyle w:val="spellingerror"/>
          <w:rFonts w:ascii="Arial" w:hAnsi="Arial" w:cs="Arial"/>
          <w:color w:val="000000" w:themeColor="text1"/>
          <w:lang w:val="en-US"/>
        </w:rPr>
      </w:pPr>
    </w:p>
    <w:p w:rsidR="005B7A16" w:rsidRPr="004E3AC5" w:rsidRDefault="00DF5160" w:rsidP="00B25DCF">
      <w:pPr>
        <w:pStyle w:val="paragraph"/>
        <w:shd w:val="clear" w:color="auto" w:fill="FFFFFF"/>
        <w:spacing w:before="0" w:beforeAutospacing="0" w:after="0" w:afterAutospacing="0"/>
        <w:textAlignment w:val="baseline"/>
        <w:rPr>
          <w:rFonts w:ascii="Arial" w:hAnsi="Arial" w:cs="Arial"/>
          <w:color w:val="000000" w:themeColor="text1"/>
        </w:rPr>
      </w:pPr>
      <w:r>
        <w:rPr>
          <w:rStyle w:val="spellingerror"/>
          <w:rFonts w:ascii="Arial" w:hAnsi="Arial" w:cs="Arial"/>
          <w:color w:val="000000" w:themeColor="text1"/>
          <w:lang w:val="en-US"/>
        </w:rPr>
        <w:t xml:space="preserve">49 </w:t>
      </w:r>
      <w:proofErr w:type="spellStart"/>
      <w:r w:rsidR="005B7A16" w:rsidRPr="00EE7B1F">
        <w:rPr>
          <w:rStyle w:val="spellingerror"/>
          <w:rFonts w:ascii="Arial" w:hAnsi="Arial" w:cs="Arial"/>
          <w:color w:val="000000" w:themeColor="text1"/>
          <w:lang w:val="en-US"/>
        </w:rPr>
        <w:t>Eliasson</w:t>
      </w:r>
      <w:r w:rsidR="005B7A16">
        <w:rPr>
          <w:rStyle w:val="normaltextrun"/>
          <w:rFonts w:ascii="Arial" w:hAnsi="Arial" w:cs="Arial"/>
          <w:color w:val="000000" w:themeColor="text1"/>
          <w:lang w:val="en-US"/>
        </w:rPr>
        <w:t>L</w:t>
      </w:r>
      <w:proofErr w:type="gramStart"/>
      <w:r w:rsidR="005B7A16">
        <w:rPr>
          <w:rStyle w:val="normaltextrun"/>
          <w:rFonts w:ascii="Arial" w:hAnsi="Arial" w:cs="Arial"/>
          <w:color w:val="000000" w:themeColor="text1"/>
          <w:lang w:val="en-US"/>
        </w:rPr>
        <w:t>,</w:t>
      </w:r>
      <w:r w:rsidR="005B7A16" w:rsidRPr="00EE7B1F">
        <w:rPr>
          <w:rStyle w:val="spellingerror"/>
          <w:rFonts w:ascii="Arial" w:hAnsi="Arial" w:cs="Arial"/>
          <w:color w:val="000000" w:themeColor="text1"/>
          <w:lang w:val="en-US"/>
        </w:rPr>
        <w:t>Birkhed</w:t>
      </w:r>
      <w:proofErr w:type="spellEnd"/>
      <w:proofErr w:type="gramEnd"/>
      <w:r w:rsidR="005B7A16">
        <w:rPr>
          <w:rStyle w:val="normaltextrun"/>
          <w:rFonts w:ascii="Arial" w:hAnsi="Arial" w:cs="Arial"/>
          <w:color w:val="000000" w:themeColor="text1"/>
          <w:lang w:val="en-US"/>
        </w:rPr>
        <w:t xml:space="preserve">, </w:t>
      </w:r>
      <w:proofErr w:type="spellStart"/>
      <w:r w:rsidR="005B7A16">
        <w:rPr>
          <w:rStyle w:val="normaltextrun"/>
          <w:rFonts w:ascii="Arial" w:hAnsi="Arial" w:cs="Arial"/>
          <w:color w:val="000000" w:themeColor="text1"/>
          <w:lang w:val="en-US"/>
        </w:rPr>
        <w:t>D,</w:t>
      </w:r>
      <w:r w:rsidR="005B7A16" w:rsidRPr="00EE7B1F">
        <w:rPr>
          <w:rStyle w:val="spellingerror"/>
          <w:rFonts w:ascii="Arial" w:hAnsi="Arial" w:cs="Arial"/>
          <w:color w:val="000000" w:themeColor="text1"/>
          <w:lang w:val="en-US"/>
        </w:rPr>
        <w:t>Carlén</w:t>
      </w:r>
      <w:proofErr w:type="spellEnd"/>
      <w:r w:rsidR="005B7A16">
        <w:rPr>
          <w:rStyle w:val="normaltextrun"/>
          <w:rFonts w:ascii="Arial" w:hAnsi="Arial" w:cs="Arial"/>
          <w:color w:val="000000" w:themeColor="text1"/>
          <w:lang w:val="en-US"/>
        </w:rPr>
        <w:t xml:space="preserve">, </w:t>
      </w:r>
      <w:proofErr w:type="spellStart"/>
      <w:r w:rsidR="005B7A16">
        <w:rPr>
          <w:rStyle w:val="normaltextrun"/>
          <w:rFonts w:ascii="Arial" w:hAnsi="Arial" w:cs="Arial"/>
          <w:color w:val="000000" w:themeColor="text1"/>
          <w:lang w:val="en-US"/>
        </w:rPr>
        <w:t>A.</w:t>
      </w:r>
      <w:r w:rsidR="005B7A16" w:rsidRPr="00EE7B1F">
        <w:rPr>
          <w:rStyle w:val="normaltextrun"/>
          <w:rFonts w:ascii="Arial" w:hAnsi="Arial" w:cs="Arial"/>
          <w:color w:val="000000" w:themeColor="text1"/>
          <w:lang w:val="en-US"/>
        </w:rPr>
        <w:t>Feeling</w:t>
      </w:r>
      <w:proofErr w:type="spellEnd"/>
      <w:r w:rsidR="005B7A16" w:rsidRPr="00EE7B1F">
        <w:rPr>
          <w:rStyle w:val="normaltextrun"/>
          <w:rFonts w:ascii="Arial" w:hAnsi="Arial" w:cs="Arial"/>
          <w:color w:val="000000" w:themeColor="text1"/>
          <w:lang w:val="en-US"/>
        </w:rPr>
        <w:t xml:space="preserve"> of dry mouth in relation to whole and minor gland saliva secretion rate. </w:t>
      </w:r>
      <w:proofErr w:type="spellStart"/>
      <w:r w:rsidR="005B7A16" w:rsidRPr="004E3AC5">
        <w:rPr>
          <w:rStyle w:val="normaltextrun"/>
          <w:rFonts w:ascii="Arial" w:hAnsi="Arial" w:cs="Arial"/>
          <w:color w:val="000000" w:themeColor="text1"/>
        </w:rPr>
        <w:t>Archivesof</w:t>
      </w:r>
      <w:proofErr w:type="spellEnd"/>
      <w:r w:rsidR="005B7A16" w:rsidRPr="004E3AC5">
        <w:rPr>
          <w:rStyle w:val="normaltextrun"/>
          <w:rFonts w:ascii="Arial" w:hAnsi="Arial" w:cs="Arial"/>
          <w:color w:val="000000" w:themeColor="text1"/>
        </w:rPr>
        <w:t xml:space="preserve"> Oral </w:t>
      </w:r>
      <w:proofErr w:type="spellStart"/>
      <w:r w:rsidR="005B7A16" w:rsidRPr="004E3AC5">
        <w:rPr>
          <w:rStyle w:val="normaltextrun"/>
          <w:rFonts w:ascii="Arial" w:hAnsi="Arial" w:cs="Arial"/>
          <w:color w:val="000000" w:themeColor="text1"/>
        </w:rPr>
        <w:t>Biology</w:t>
      </w:r>
      <w:proofErr w:type="spellEnd"/>
      <w:r w:rsidR="005B7A16" w:rsidRPr="004E3AC5">
        <w:rPr>
          <w:rStyle w:val="normaltextrun"/>
          <w:rFonts w:ascii="Arial" w:hAnsi="Arial" w:cs="Arial"/>
          <w:color w:val="000000" w:themeColor="text1"/>
        </w:rPr>
        <w:t>,[periódico na internet]2009;[acesso em 6 Dez.2015]</w:t>
      </w:r>
      <w:r w:rsidR="005B7A16">
        <w:rPr>
          <w:rStyle w:val="normaltextrun"/>
          <w:rFonts w:ascii="Arial" w:hAnsi="Arial" w:cs="Arial"/>
          <w:color w:val="000000" w:themeColor="text1"/>
        </w:rPr>
        <w:t>(54)</w:t>
      </w:r>
      <w:r w:rsidR="005B7A16" w:rsidRPr="004E3AC5">
        <w:rPr>
          <w:rStyle w:val="normaltextrun"/>
          <w:rFonts w:ascii="Arial" w:hAnsi="Arial" w:cs="Arial"/>
          <w:color w:val="000000" w:themeColor="text1"/>
        </w:rPr>
        <w:t>263-267. </w:t>
      </w:r>
      <w:r w:rsidR="005B7A16">
        <w:rPr>
          <w:rStyle w:val="eop"/>
          <w:rFonts w:ascii="Arial" w:hAnsi="Arial" w:cs="Arial"/>
          <w:color w:val="000000" w:themeColor="text1"/>
        </w:rPr>
        <w:t>Disponível em:</w:t>
      </w:r>
      <w:r w:rsidR="005B7A16" w:rsidRPr="00DF5160">
        <w:rPr>
          <w:rFonts w:ascii="Arial" w:hAnsi="Arial" w:cs="Arial"/>
        </w:rPr>
        <w:t>https://www.researchgate.net/publication/23386946_Feeling_of_dry_mouth_in_relation_to_whole_and_minor_gland_saliva_secretion_rate</w:t>
      </w:r>
      <w:r w:rsidR="005B7A16">
        <w:rPr>
          <w:rStyle w:val="eop"/>
          <w:rFonts w:ascii="Arial" w:hAnsi="Arial" w:cs="Arial"/>
          <w:color w:val="000000" w:themeColor="text1"/>
        </w:rPr>
        <w:t xml:space="preserve"> </w:t>
      </w:r>
    </w:p>
    <w:p w:rsidR="00397125" w:rsidRDefault="00397125" w:rsidP="00B25DCF">
      <w:pPr>
        <w:pStyle w:val="paragraph"/>
        <w:shd w:val="clear" w:color="auto" w:fill="FFFFFF"/>
        <w:spacing w:before="0" w:beforeAutospacing="0" w:after="0" w:afterAutospacing="0"/>
        <w:textAlignment w:val="baseline"/>
        <w:rPr>
          <w:rFonts w:ascii="Arial" w:hAnsi="Arial" w:cs="Arial"/>
        </w:rPr>
      </w:pPr>
    </w:p>
    <w:p w:rsidR="00397125" w:rsidRDefault="00397125" w:rsidP="00B25DCF">
      <w:pPr>
        <w:pStyle w:val="paragraph"/>
        <w:shd w:val="clear" w:color="auto" w:fill="FFFFFF"/>
        <w:spacing w:before="0" w:beforeAutospacing="0" w:after="0" w:afterAutospacing="0"/>
        <w:textAlignment w:val="baseline"/>
        <w:rPr>
          <w:rFonts w:ascii="Arial" w:hAnsi="Arial" w:cs="Arial"/>
        </w:rPr>
      </w:pPr>
    </w:p>
    <w:p w:rsidR="005B7A16" w:rsidRPr="00371ABE" w:rsidRDefault="00DF5160" w:rsidP="00B25DCF">
      <w:pPr>
        <w:pStyle w:val="paragraph"/>
        <w:shd w:val="clear" w:color="auto" w:fill="FFFFFF"/>
        <w:spacing w:before="0" w:beforeAutospacing="0" w:after="0" w:afterAutospacing="0"/>
        <w:textAlignment w:val="baseline"/>
        <w:rPr>
          <w:rFonts w:ascii="Arial" w:hAnsi="Arial" w:cs="Arial"/>
          <w:color w:val="000000" w:themeColor="text1"/>
        </w:rPr>
      </w:pPr>
      <w:r>
        <w:rPr>
          <w:rFonts w:ascii="Arial" w:hAnsi="Arial" w:cs="Arial"/>
        </w:rPr>
        <w:t xml:space="preserve">50 </w:t>
      </w:r>
      <w:proofErr w:type="spellStart"/>
      <w:r w:rsidR="005B7A16" w:rsidRPr="00371ABE">
        <w:rPr>
          <w:rFonts w:ascii="Arial" w:hAnsi="Arial" w:cs="Arial"/>
        </w:rPr>
        <w:t>KałużnyJ,WierzbickaM,NogalaH,Milecki</w:t>
      </w:r>
      <w:proofErr w:type="spellEnd"/>
      <w:r w:rsidR="005B7A16" w:rsidRPr="00371ABE">
        <w:rPr>
          <w:rFonts w:ascii="Arial" w:hAnsi="Arial" w:cs="Arial"/>
        </w:rPr>
        <w:t xml:space="preserve"> P </w:t>
      </w:r>
      <w:proofErr w:type="spellStart"/>
      <w:r w:rsidR="005B7A16" w:rsidRPr="00371ABE">
        <w:rPr>
          <w:rFonts w:ascii="Arial" w:hAnsi="Arial" w:cs="Arial"/>
        </w:rPr>
        <w:t>KopećT.</w:t>
      </w:r>
      <w:r w:rsidR="005B7A16" w:rsidRPr="00371ABE">
        <w:rPr>
          <w:rStyle w:val="normaltextrun"/>
          <w:rFonts w:ascii="Arial" w:hAnsi="Arial" w:cs="Arial"/>
          <w:color w:val="000000" w:themeColor="text1"/>
        </w:rPr>
        <w:t>Radiotherapyinduced</w:t>
      </w:r>
      <w:proofErr w:type="spellEnd"/>
      <w:r w:rsidR="005B7A16" w:rsidRPr="00371ABE">
        <w:rPr>
          <w:rStyle w:val="normaltextrun"/>
          <w:rFonts w:ascii="Arial" w:hAnsi="Arial" w:cs="Arial"/>
          <w:color w:val="000000" w:themeColor="text1"/>
        </w:rPr>
        <w:t xml:space="preserve"> xerostomia: </w:t>
      </w:r>
      <w:proofErr w:type="spellStart"/>
      <w:r w:rsidR="005B7A16" w:rsidRPr="00371ABE">
        <w:rPr>
          <w:rStyle w:val="normaltextrun"/>
          <w:rFonts w:ascii="Arial" w:hAnsi="Arial" w:cs="Arial"/>
          <w:color w:val="000000" w:themeColor="text1"/>
        </w:rPr>
        <w:t>mechanisms</w:t>
      </w:r>
      <w:proofErr w:type="spellEnd"/>
      <w:r w:rsidR="005B7A16" w:rsidRPr="00371ABE">
        <w:rPr>
          <w:rStyle w:val="normaltextrun"/>
          <w:rFonts w:ascii="Arial" w:hAnsi="Arial" w:cs="Arial"/>
          <w:color w:val="000000" w:themeColor="text1"/>
        </w:rPr>
        <w:t xml:space="preserve">, </w:t>
      </w:r>
      <w:proofErr w:type="spellStart"/>
      <w:r w:rsidR="005B7A16" w:rsidRPr="00371ABE">
        <w:rPr>
          <w:rStyle w:val="normaltextrun"/>
          <w:rFonts w:ascii="Arial" w:hAnsi="Arial" w:cs="Arial"/>
          <w:color w:val="000000" w:themeColor="text1"/>
        </w:rPr>
        <w:t>diagnostics</w:t>
      </w:r>
      <w:proofErr w:type="spellEnd"/>
      <w:r w:rsidR="005B7A16" w:rsidRPr="00371ABE">
        <w:rPr>
          <w:rStyle w:val="normaltextrun"/>
          <w:rFonts w:ascii="Arial" w:hAnsi="Arial" w:cs="Arial"/>
          <w:color w:val="000000" w:themeColor="text1"/>
        </w:rPr>
        <w:t xml:space="preserve">, </w:t>
      </w:r>
      <w:proofErr w:type="spellStart"/>
      <w:r w:rsidR="005B7A16" w:rsidRPr="00371ABE">
        <w:rPr>
          <w:rStyle w:val="normaltextrun"/>
          <w:rFonts w:ascii="Arial" w:hAnsi="Arial" w:cs="Arial"/>
          <w:color w:val="000000" w:themeColor="text1"/>
        </w:rPr>
        <w:t>preventionandtreatment</w:t>
      </w:r>
      <w:proofErr w:type="spellEnd"/>
      <w:r w:rsidR="005B7A16" w:rsidRPr="00371ABE">
        <w:rPr>
          <w:rStyle w:val="normaltextrun"/>
          <w:rFonts w:ascii="Arial" w:hAnsi="Arial" w:cs="Arial"/>
          <w:color w:val="000000" w:themeColor="text1"/>
        </w:rPr>
        <w:t xml:space="preserve"> – </w:t>
      </w:r>
      <w:proofErr w:type="spellStart"/>
      <w:r w:rsidR="005B7A16" w:rsidRPr="00371ABE">
        <w:rPr>
          <w:rStyle w:val="normaltextrun"/>
          <w:rFonts w:ascii="Arial" w:hAnsi="Arial" w:cs="Arial"/>
          <w:color w:val="000000" w:themeColor="text1"/>
        </w:rPr>
        <w:t>evidencebasedupto</w:t>
      </w:r>
      <w:proofErr w:type="spellEnd"/>
      <w:r w:rsidR="005B7A16" w:rsidRPr="00371ABE">
        <w:rPr>
          <w:rStyle w:val="normaltextrun"/>
          <w:rFonts w:ascii="Arial" w:hAnsi="Arial" w:cs="Arial"/>
          <w:color w:val="000000" w:themeColor="text1"/>
        </w:rPr>
        <w:t xml:space="preserve"> 2013.</w:t>
      </w:r>
      <w:r w:rsidR="005B7A16" w:rsidRPr="00371ABE">
        <w:rPr>
          <w:rStyle w:val="spellingerror"/>
          <w:rFonts w:ascii="Arial" w:hAnsi="Arial" w:cs="Arial"/>
          <w:color w:val="000000" w:themeColor="text1"/>
        </w:rPr>
        <w:t>OtolaryngologiaPolska</w:t>
      </w:r>
      <w:r w:rsidR="005B7A16" w:rsidRPr="00371ABE">
        <w:rPr>
          <w:rStyle w:val="normaltextrun"/>
          <w:rFonts w:ascii="Arial" w:hAnsi="Arial" w:cs="Arial"/>
          <w:color w:val="000000" w:themeColor="text1"/>
        </w:rPr>
        <w:t>,[periódico na internet]2014;[acesso em 5 Jan.2016]</w:t>
      </w:r>
      <w:proofErr w:type="gramStart"/>
      <w:r w:rsidR="005B7A16" w:rsidRPr="00371ABE">
        <w:rPr>
          <w:rStyle w:val="normaltextrun"/>
          <w:rFonts w:ascii="Arial" w:hAnsi="Arial" w:cs="Arial"/>
          <w:color w:val="000000" w:themeColor="text1"/>
        </w:rPr>
        <w:t>(6801-14.</w:t>
      </w:r>
      <w:proofErr w:type="gramEnd"/>
      <w:r w:rsidR="005B7A16" w:rsidRPr="00371ABE">
        <w:rPr>
          <w:rStyle w:val="normaltextrun"/>
          <w:rFonts w:ascii="Arial" w:hAnsi="Arial" w:cs="Arial"/>
          <w:color w:val="000000" w:themeColor="text1"/>
        </w:rPr>
        <w:t>Disponível em</w:t>
      </w:r>
      <w:r w:rsidR="005B7A16">
        <w:rPr>
          <w:rStyle w:val="normaltextrun"/>
          <w:rFonts w:ascii="Arial" w:hAnsi="Arial" w:cs="Arial"/>
          <w:color w:val="000000" w:themeColor="text1"/>
        </w:rPr>
        <w:t xml:space="preserve">: </w:t>
      </w:r>
      <w:r w:rsidR="005B7A16" w:rsidRPr="00DF5160">
        <w:rPr>
          <w:rFonts w:ascii="Arial" w:hAnsi="Arial" w:cs="Arial"/>
        </w:rPr>
        <w:t>http://www.ncbi.nlm.nih.gov/pubmed/24484943</w:t>
      </w:r>
      <w:r w:rsidR="005B7A16">
        <w:rPr>
          <w:rStyle w:val="normaltextrun"/>
          <w:rFonts w:ascii="Arial" w:hAnsi="Arial" w:cs="Arial"/>
          <w:color w:val="000000" w:themeColor="text1"/>
        </w:rPr>
        <w:t xml:space="preserve"> </w:t>
      </w:r>
    </w:p>
    <w:p w:rsidR="00397125" w:rsidRDefault="00397125" w:rsidP="00B25DCF">
      <w:pPr>
        <w:pStyle w:val="paragraph"/>
        <w:shd w:val="clear" w:color="auto" w:fill="FFFFFF"/>
        <w:spacing w:before="0" w:beforeAutospacing="0" w:after="0" w:afterAutospacing="0"/>
        <w:textAlignment w:val="baseline"/>
        <w:rPr>
          <w:rFonts w:ascii="Arial" w:hAnsi="Arial" w:cs="Arial"/>
          <w:lang w:val="en-US"/>
        </w:rPr>
      </w:pPr>
    </w:p>
    <w:p w:rsidR="00397125" w:rsidRDefault="00397125" w:rsidP="00B25DCF">
      <w:pPr>
        <w:pStyle w:val="paragraph"/>
        <w:shd w:val="clear" w:color="auto" w:fill="FFFFFF"/>
        <w:spacing w:before="0" w:beforeAutospacing="0" w:after="0" w:afterAutospacing="0"/>
        <w:textAlignment w:val="baseline"/>
        <w:rPr>
          <w:rFonts w:ascii="Arial" w:hAnsi="Arial" w:cs="Arial"/>
          <w:lang w:val="en-US"/>
        </w:rPr>
      </w:pPr>
    </w:p>
    <w:p w:rsidR="005B7A16" w:rsidRPr="00371ABE" w:rsidRDefault="00DF5160" w:rsidP="00B25DCF">
      <w:pPr>
        <w:pStyle w:val="paragraph"/>
        <w:shd w:val="clear" w:color="auto" w:fill="FFFFFF"/>
        <w:spacing w:before="0" w:beforeAutospacing="0" w:after="0" w:afterAutospacing="0"/>
        <w:textAlignment w:val="baseline"/>
        <w:rPr>
          <w:rFonts w:ascii="Arial" w:hAnsi="Arial" w:cs="Arial"/>
          <w:color w:val="000000" w:themeColor="text1"/>
        </w:rPr>
      </w:pPr>
      <w:r w:rsidRPr="00DF5160">
        <w:rPr>
          <w:rFonts w:ascii="Arial" w:hAnsi="Arial" w:cs="Arial"/>
          <w:lang w:val="en-US"/>
        </w:rPr>
        <w:t>51</w:t>
      </w:r>
      <w:r>
        <w:rPr>
          <w:rFonts w:ascii="Arial" w:hAnsi="Arial" w:cs="Arial"/>
          <w:lang w:val="en-US"/>
        </w:rPr>
        <w:t xml:space="preserve"> </w:t>
      </w:r>
      <w:proofErr w:type="spellStart"/>
      <w:r w:rsidR="00976456">
        <w:rPr>
          <w:rFonts w:ascii="Arial" w:hAnsi="Arial" w:cs="Arial"/>
          <w:lang w:val="en-US"/>
        </w:rPr>
        <w:t>Jensen</w:t>
      </w:r>
      <w:r w:rsidR="005B7A16" w:rsidRPr="00371ABE">
        <w:rPr>
          <w:rFonts w:ascii="Arial" w:hAnsi="Arial" w:cs="Arial"/>
          <w:lang w:val="en-US"/>
        </w:rPr>
        <w:t>SB</w:t>
      </w:r>
      <w:r w:rsidR="005B7A16">
        <w:rPr>
          <w:rFonts w:ascii="Arial" w:hAnsi="Arial" w:cs="Arial"/>
          <w:lang w:val="en-US"/>
        </w:rPr>
        <w:t>,</w:t>
      </w:r>
      <w:r w:rsidR="005B7A16" w:rsidRPr="00371ABE">
        <w:rPr>
          <w:rFonts w:ascii="Arial" w:hAnsi="Arial" w:cs="Arial"/>
          <w:lang w:val="en-US"/>
        </w:rPr>
        <w:t>PedersenAM</w:t>
      </w:r>
      <w:r w:rsidR="005B7A16">
        <w:rPr>
          <w:rFonts w:ascii="Arial" w:hAnsi="Arial" w:cs="Arial"/>
          <w:lang w:val="en-US"/>
        </w:rPr>
        <w:t>,</w:t>
      </w:r>
      <w:r w:rsidR="005B7A16" w:rsidRPr="00371ABE">
        <w:rPr>
          <w:rFonts w:ascii="Arial" w:hAnsi="Arial" w:cs="Arial"/>
          <w:lang w:val="en-US"/>
        </w:rPr>
        <w:t>Vissink</w:t>
      </w:r>
      <w:proofErr w:type="spellEnd"/>
      <w:r w:rsidR="005B7A16" w:rsidRPr="00371ABE">
        <w:rPr>
          <w:rFonts w:ascii="Arial" w:hAnsi="Arial" w:cs="Arial"/>
          <w:lang w:val="en-US"/>
        </w:rPr>
        <w:t xml:space="preserve"> A</w:t>
      </w:r>
      <w:r w:rsidR="005B7A16">
        <w:rPr>
          <w:rFonts w:ascii="Arial" w:hAnsi="Arial" w:cs="Arial"/>
          <w:lang w:val="en-US"/>
        </w:rPr>
        <w:t>,</w:t>
      </w:r>
      <w:r w:rsidR="005B7A16" w:rsidRPr="00371ABE">
        <w:rPr>
          <w:rFonts w:ascii="Arial" w:hAnsi="Arial" w:cs="Arial"/>
          <w:lang w:val="en-US"/>
        </w:rPr>
        <w:t xml:space="preserve"> Andersen </w:t>
      </w:r>
      <w:proofErr w:type="spellStart"/>
      <w:r w:rsidR="005B7A16" w:rsidRPr="00371ABE">
        <w:rPr>
          <w:rFonts w:ascii="Arial" w:hAnsi="Arial" w:cs="Arial"/>
          <w:lang w:val="en-US"/>
        </w:rPr>
        <w:t>E</w:t>
      </w:r>
      <w:r w:rsidR="005B7A16">
        <w:rPr>
          <w:rFonts w:ascii="Arial" w:hAnsi="Arial" w:cs="Arial"/>
          <w:lang w:val="en-US"/>
        </w:rPr>
        <w:t>,</w:t>
      </w:r>
      <w:r w:rsidR="005B7A16" w:rsidRPr="00371ABE">
        <w:rPr>
          <w:rFonts w:ascii="Arial" w:hAnsi="Arial" w:cs="Arial"/>
          <w:lang w:val="en-US"/>
        </w:rPr>
        <w:t>BrownCG</w:t>
      </w:r>
      <w:r w:rsidR="005B7A16">
        <w:rPr>
          <w:rFonts w:ascii="Arial" w:hAnsi="Arial" w:cs="Arial"/>
          <w:lang w:val="en-US"/>
        </w:rPr>
        <w:t>,</w:t>
      </w:r>
      <w:r w:rsidR="005B7A16" w:rsidRPr="00371ABE">
        <w:rPr>
          <w:rFonts w:ascii="Arial" w:hAnsi="Arial" w:cs="Arial"/>
          <w:lang w:val="en-US"/>
        </w:rPr>
        <w:t>Davies</w:t>
      </w:r>
      <w:proofErr w:type="spellEnd"/>
      <w:r w:rsidR="005B7A16" w:rsidRPr="00371ABE">
        <w:rPr>
          <w:rFonts w:ascii="Arial" w:hAnsi="Arial" w:cs="Arial"/>
          <w:lang w:val="en-US"/>
        </w:rPr>
        <w:t xml:space="preserve"> AN</w:t>
      </w:r>
      <w:r w:rsidR="005B7A16">
        <w:rPr>
          <w:rFonts w:ascii="Arial" w:hAnsi="Arial" w:cs="Arial"/>
          <w:lang w:val="en-US"/>
        </w:rPr>
        <w:t>.</w:t>
      </w:r>
      <w:r w:rsidR="005B7A16" w:rsidRPr="00EE7B1F">
        <w:rPr>
          <w:rStyle w:val="normaltextrun"/>
          <w:rFonts w:ascii="Arial" w:hAnsi="Arial" w:cs="Arial"/>
          <w:color w:val="000000" w:themeColor="text1"/>
          <w:lang w:val="en-US"/>
        </w:rPr>
        <w:t xml:space="preserve">A systematic review of salivary gland hypofunction and xerostomia induced by cancer therapies: prevalence, severity and impact on quality of life. </w:t>
      </w:r>
      <w:proofErr w:type="spellStart"/>
      <w:r w:rsidR="005B7A16" w:rsidRPr="00371ABE">
        <w:rPr>
          <w:rStyle w:val="normaltextrun"/>
          <w:rFonts w:ascii="Arial" w:hAnsi="Arial" w:cs="Arial"/>
          <w:color w:val="000000" w:themeColor="text1"/>
        </w:rPr>
        <w:t>SupportCareCancer</w:t>
      </w:r>
      <w:proofErr w:type="spellEnd"/>
      <w:r w:rsidR="005B7A16" w:rsidRPr="00371ABE">
        <w:rPr>
          <w:rStyle w:val="normaltextrun"/>
          <w:rFonts w:ascii="Arial" w:hAnsi="Arial" w:cs="Arial"/>
          <w:color w:val="000000" w:themeColor="text1"/>
        </w:rPr>
        <w:t xml:space="preserve">,[periódico na internet]2010;[acesso 9 Set.2015](18)1039-1060.Dispónivel </w:t>
      </w:r>
      <w:proofErr w:type="spellStart"/>
      <w:r w:rsidR="005B7A16" w:rsidRPr="00371ABE">
        <w:rPr>
          <w:rStyle w:val="normaltextrun"/>
          <w:rFonts w:ascii="Arial" w:hAnsi="Arial" w:cs="Arial"/>
          <w:color w:val="000000" w:themeColor="text1"/>
        </w:rPr>
        <w:t>em:</w:t>
      </w:r>
      <w:r w:rsidR="005B7A16" w:rsidRPr="00DF5160">
        <w:rPr>
          <w:rFonts w:ascii="Arial" w:hAnsi="Arial" w:cs="Arial"/>
        </w:rPr>
        <w:t>http</w:t>
      </w:r>
      <w:proofErr w:type="spellEnd"/>
      <w:r w:rsidR="005B7A16" w:rsidRPr="00DF5160">
        <w:rPr>
          <w:rFonts w:ascii="Arial" w:hAnsi="Arial" w:cs="Arial"/>
        </w:rPr>
        <w:t>://www.ncbi.nlm.nih.gov/pubmed/20237805</w:t>
      </w:r>
      <w:r w:rsidR="005B7A16">
        <w:rPr>
          <w:rStyle w:val="normaltextrun"/>
          <w:rFonts w:ascii="Arial" w:hAnsi="Arial" w:cs="Arial"/>
          <w:color w:val="000000" w:themeColor="text1"/>
        </w:rPr>
        <w:t xml:space="preserve"> </w:t>
      </w:r>
    </w:p>
    <w:p w:rsidR="00397125" w:rsidRDefault="00397125" w:rsidP="00B25DCF">
      <w:pPr>
        <w:spacing w:after="0" w:line="240" w:lineRule="auto"/>
        <w:rPr>
          <w:rFonts w:ascii="Arial" w:eastAsia="Times New Roman" w:hAnsi="Arial" w:cs="Arial"/>
          <w:sz w:val="24"/>
          <w:szCs w:val="24"/>
          <w:lang w:val="en-US" w:eastAsia="pt-BR"/>
        </w:rPr>
      </w:pPr>
    </w:p>
    <w:p w:rsidR="00397125" w:rsidRDefault="00397125" w:rsidP="00B25DCF">
      <w:pPr>
        <w:spacing w:after="0" w:line="240" w:lineRule="auto"/>
        <w:rPr>
          <w:rFonts w:ascii="Arial" w:eastAsia="Times New Roman" w:hAnsi="Arial" w:cs="Arial"/>
          <w:sz w:val="24"/>
          <w:szCs w:val="24"/>
          <w:lang w:val="en-US" w:eastAsia="pt-BR"/>
        </w:rPr>
      </w:pPr>
    </w:p>
    <w:p w:rsidR="005B7A16" w:rsidRPr="002B078A" w:rsidRDefault="00DF5160" w:rsidP="00B25DCF">
      <w:pPr>
        <w:spacing w:after="0" w:line="240" w:lineRule="auto"/>
        <w:rPr>
          <w:rFonts w:ascii="Arial" w:eastAsia="Times New Roman" w:hAnsi="Arial" w:cs="Arial"/>
          <w:sz w:val="24"/>
          <w:szCs w:val="24"/>
          <w:lang w:eastAsia="pt-BR"/>
        </w:rPr>
      </w:pPr>
      <w:r>
        <w:rPr>
          <w:rFonts w:ascii="Arial" w:eastAsia="Times New Roman" w:hAnsi="Arial" w:cs="Arial"/>
          <w:sz w:val="24"/>
          <w:szCs w:val="24"/>
          <w:lang w:val="en-US" w:eastAsia="pt-BR"/>
        </w:rPr>
        <w:t xml:space="preserve">52 </w:t>
      </w:r>
      <w:proofErr w:type="spellStart"/>
      <w:r w:rsidR="005B7A16">
        <w:rPr>
          <w:rFonts w:ascii="Arial" w:eastAsia="Times New Roman" w:hAnsi="Arial" w:cs="Arial"/>
          <w:sz w:val="24"/>
          <w:szCs w:val="24"/>
          <w:lang w:val="en-US" w:eastAsia="pt-BR"/>
        </w:rPr>
        <w:t>K</w:t>
      </w:r>
      <w:r w:rsidR="00976456">
        <w:rPr>
          <w:rFonts w:ascii="Arial" w:eastAsia="Times New Roman" w:hAnsi="Arial" w:cs="Arial"/>
          <w:sz w:val="24"/>
          <w:szCs w:val="24"/>
          <w:lang w:val="en-US" w:eastAsia="pt-BR"/>
        </w:rPr>
        <w:t>arasek</w:t>
      </w:r>
      <w:r>
        <w:rPr>
          <w:rFonts w:ascii="Arial" w:eastAsia="Times New Roman" w:hAnsi="Arial" w:cs="Arial"/>
          <w:sz w:val="24"/>
          <w:szCs w:val="24"/>
          <w:lang w:val="en-US" w:eastAsia="pt-BR"/>
        </w:rPr>
        <w:t>R</w:t>
      </w:r>
      <w:proofErr w:type="gramStart"/>
      <w:r>
        <w:rPr>
          <w:rFonts w:ascii="Arial" w:eastAsia="Times New Roman" w:hAnsi="Arial" w:cs="Arial"/>
          <w:sz w:val="24"/>
          <w:szCs w:val="24"/>
          <w:lang w:val="en-US" w:eastAsia="pt-BR"/>
        </w:rPr>
        <w:t>,</w:t>
      </w:r>
      <w:r w:rsidR="005B7A16">
        <w:rPr>
          <w:rFonts w:ascii="Arial" w:eastAsia="Times New Roman" w:hAnsi="Arial" w:cs="Arial"/>
          <w:sz w:val="24"/>
          <w:szCs w:val="24"/>
          <w:lang w:val="en-US" w:eastAsia="pt-BR"/>
        </w:rPr>
        <w:t>T</w:t>
      </w:r>
      <w:r>
        <w:rPr>
          <w:rFonts w:ascii="Arial" w:eastAsia="Times New Roman" w:hAnsi="Arial" w:cs="Arial"/>
          <w:sz w:val="24"/>
          <w:szCs w:val="24"/>
          <w:lang w:val="en-US" w:eastAsia="pt-BR"/>
        </w:rPr>
        <w:t>heorell</w:t>
      </w:r>
      <w:proofErr w:type="spellEnd"/>
      <w:proofErr w:type="gramEnd"/>
      <w:r w:rsidR="005B7A16">
        <w:rPr>
          <w:rFonts w:ascii="Arial" w:eastAsia="Times New Roman" w:hAnsi="Arial" w:cs="Arial"/>
          <w:sz w:val="24"/>
          <w:szCs w:val="24"/>
          <w:lang w:val="en-US" w:eastAsia="pt-BR"/>
        </w:rPr>
        <w:t xml:space="preserve"> </w:t>
      </w:r>
      <w:proofErr w:type="spellStart"/>
      <w:r w:rsidR="005B7A16">
        <w:rPr>
          <w:rFonts w:ascii="Arial" w:eastAsia="Times New Roman" w:hAnsi="Arial" w:cs="Arial"/>
          <w:sz w:val="24"/>
          <w:szCs w:val="24"/>
          <w:lang w:val="en-US" w:eastAsia="pt-BR"/>
        </w:rPr>
        <w:t>T.</w:t>
      </w:r>
      <w:r w:rsidR="005B7A16" w:rsidRPr="00295A6F">
        <w:rPr>
          <w:rFonts w:ascii="Arial" w:eastAsia="Times New Roman" w:hAnsi="Arial" w:cs="Arial"/>
          <w:sz w:val="24"/>
          <w:szCs w:val="24"/>
          <w:lang w:val="en-US" w:eastAsia="pt-BR"/>
        </w:rPr>
        <w:t>Healthywork</w:t>
      </w:r>
      <w:r w:rsidR="005B7A16">
        <w:rPr>
          <w:rFonts w:ascii="Arial" w:eastAsia="Times New Roman" w:hAnsi="Arial" w:cs="Arial"/>
          <w:sz w:val="24"/>
          <w:szCs w:val="24"/>
          <w:lang w:val="en-US" w:eastAsia="pt-BR"/>
        </w:rPr>
        <w:t>:</w:t>
      </w:r>
      <w:r w:rsidR="005B7A16" w:rsidRPr="00295A6F">
        <w:rPr>
          <w:rFonts w:ascii="Arial" w:eastAsia="Times New Roman" w:hAnsi="Arial" w:cs="Arial"/>
          <w:sz w:val="24"/>
          <w:szCs w:val="24"/>
          <w:lang w:val="en-US" w:eastAsia="pt-BR"/>
        </w:rPr>
        <w:t>stress</w:t>
      </w:r>
      <w:proofErr w:type="spellEnd"/>
      <w:r w:rsidR="005B7A16" w:rsidRPr="00295A6F">
        <w:rPr>
          <w:rFonts w:ascii="Arial" w:eastAsia="Times New Roman" w:hAnsi="Arial" w:cs="Arial"/>
          <w:sz w:val="24"/>
          <w:szCs w:val="24"/>
          <w:lang w:val="en-US" w:eastAsia="pt-BR"/>
        </w:rPr>
        <w:t xml:space="preserve">, productivity and the reconstruction of working life. </w:t>
      </w:r>
      <w:r w:rsidR="005B7A16" w:rsidRPr="002B078A">
        <w:rPr>
          <w:rFonts w:ascii="Arial" w:eastAsia="Times New Roman" w:hAnsi="Arial" w:cs="Arial"/>
          <w:sz w:val="24"/>
          <w:szCs w:val="24"/>
          <w:lang w:eastAsia="pt-BR"/>
        </w:rPr>
        <w:t>New York: Basic Books,[</w:t>
      </w:r>
      <w:proofErr w:type="spellStart"/>
      <w:r w:rsidR="005B7A16" w:rsidRPr="002B078A">
        <w:rPr>
          <w:rFonts w:ascii="Arial" w:eastAsia="Times New Roman" w:hAnsi="Arial" w:cs="Arial"/>
          <w:sz w:val="24"/>
          <w:szCs w:val="24"/>
          <w:lang w:eastAsia="pt-BR"/>
        </w:rPr>
        <w:t>peíodico</w:t>
      </w:r>
      <w:proofErr w:type="spellEnd"/>
      <w:r w:rsidR="005B7A16" w:rsidRPr="002B078A">
        <w:rPr>
          <w:rFonts w:ascii="Arial" w:eastAsia="Times New Roman" w:hAnsi="Arial" w:cs="Arial"/>
          <w:sz w:val="24"/>
          <w:szCs w:val="24"/>
          <w:lang w:eastAsia="pt-BR"/>
        </w:rPr>
        <w:t xml:space="preserve"> na revista</w:t>
      </w:r>
      <w:r w:rsidRPr="002B078A">
        <w:rPr>
          <w:rFonts w:ascii="Arial" w:eastAsia="Times New Roman" w:hAnsi="Arial" w:cs="Arial"/>
          <w:sz w:val="24"/>
          <w:szCs w:val="24"/>
          <w:lang w:eastAsia="pt-BR"/>
        </w:rPr>
        <w:t>]1990;[acesso em 9 Jan.2016]</w:t>
      </w:r>
    </w:p>
    <w:p w:rsidR="00762B99" w:rsidRDefault="00762B99" w:rsidP="00B25DCF">
      <w:pPr>
        <w:spacing w:after="0" w:line="240" w:lineRule="auto"/>
        <w:rPr>
          <w:rFonts w:ascii="Arial" w:eastAsia="Times New Roman" w:hAnsi="Arial" w:cs="Arial"/>
          <w:sz w:val="24"/>
          <w:szCs w:val="24"/>
          <w:lang w:eastAsia="pt-BR"/>
        </w:rPr>
      </w:pPr>
    </w:p>
    <w:p w:rsidR="00397125" w:rsidRPr="002B078A" w:rsidRDefault="00397125" w:rsidP="00B25DCF">
      <w:pPr>
        <w:spacing w:after="0" w:line="240" w:lineRule="auto"/>
        <w:rPr>
          <w:rFonts w:ascii="Arial" w:eastAsia="Times New Roman" w:hAnsi="Arial" w:cs="Arial"/>
          <w:sz w:val="24"/>
          <w:szCs w:val="24"/>
          <w:lang w:eastAsia="pt-BR"/>
        </w:rPr>
      </w:pPr>
    </w:p>
    <w:p w:rsidR="00762B99" w:rsidRDefault="00762B99" w:rsidP="00B25DCF">
      <w:pPr>
        <w:spacing w:after="0" w:line="240" w:lineRule="auto"/>
        <w:rPr>
          <w:rStyle w:val="Hyperlink"/>
          <w:rFonts w:ascii="Arial" w:hAnsi="Arial" w:cs="Arial"/>
          <w:sz w:val="24"/>
          <w:szCs w:val="24"/>
        </w:rPr>
      </w:pPr>
      <w:r>
        <w:rPr>
          <w:rStyle w:val="eop"/>
          <w:rFonts w:ascii="Arial" w:hAnsi="Arial" w:cs="Arial"/>
          <w:color w:val="000000" w:themeColor="text1"/>
        </w:rPr>
        <w:t>53</w:t>
      </w:r>
      <w:r w:rsidRPr="005B7A16">
        <w:rPr>
          <w:rStyle w:val="eop"/>
          <w:rFonts w:ascii="Arial" w:hAnsi="Arial" w:cs="Arial"/>
          <w:color w:val="000000" w:themeColor="text1"/>
        </w:rPr>
        <w:t> </w:t>
      </w:r>
      <w:proofErr w:type="spellStart"/>
      <w:r w:rsidR="00976456">
        <w:rPr>
          <w:rFonts w:ascii="Arial" w:hAnsi="Arial" w:cs="Arial"/>
          <w:sz w:val="24"/>
          <w:szCs w:val="24"/>
        </w:rPr>
        <w:t>Nonzee</w:t>
      </w:r>
      <w:r w:rsidRPr="005B7A16">
        <w:rPr>
          <w:rFonts w:ascii="Arial" w:hAnsi="Arial" w:cs="Arial"/>
          <w:sz w:val="24"/>
          <w:szCs w:val="24"/>
        </w:rPr>
        <w:t>V</w:t>
      </w:r>
      <w:proofErr w:type="spellEnd"/>
      <w:r w:rsidRPr="005B7A16">
        <w:rPr>
          <w:rFonts w:ascii="Arial" w:hAnsi="Arial" w:cs="Arial"/>
          <w:sz w:val="24"/>
          <w:szCs w:val="24"/>
        </w:rPr>
        <w:t xml:space="preserve">, </w:t>
      </w:r>
      <w:proofErr w:type="spellStart"/>
      <w:r w:rsidRPr="005B7A16">
        <w:rPr>
          <w:rFonts w:ascii="Arial" w:hAnsi="Arial" w:cs="Arial"/>
          <w:sz w:val="24"/>
          <w:szCs w:val="24"/>
        </w:rPr>
        <w:t>Manopatanakul</w:t>
      </w:r>
      <w:proofErr w:type="spellEnd"/>
      <w:r w:rsidRPr="005B7A16">
        <w:rPr>
          <w:rFonts w:ascii="Arial" w:hAnsi="Arial" w:cs="Arial"/>
          <w:sz w:val="24"/>
          <w:szCs w:val="24"/>
        </w:rPr>
        <w:t xml:space="preserve"> S, </w:t>
      </w:r>
      <w:proofErr w:type="spellStart"/>
      <w:r w:rsidRPr="005B7A16">
        <w:rPr>
          <w:rFonts w:ascii="Arial" w:hAnsi="Arial" w:cs="Arial"/>
          <w:sz w:val="24"/>
          <w:szCs w:val="24"/>
        </w:rPr>
        <w:t>KhovidhunkitSO</w:t>
      </w:r>
      <w:r w:rsidRPr="005B7A16">
        <w:rPr>
          <w:rFonts w:ascii="Arial" w:hAnsi="Arial" w:cs="Arial"/>
          <w:color w:val="000000" w:themeColor="text1"/>
          <w:sz w:val="24"/>
          <w:szCs w:val="24"/>
        </w:rPr>
        <w:t>.</w:t>
      </w:r>
      <w:r w:rsidRPr="005B7A16">
        <w:rPr>
          <w:rFonts w:ascii="Arial" w:hAnsi="Arial" w:cs="Arial"/>
          <w:sz w:val="24"/>
          <w:szCs w:val="24"/>
        </w:rPr>
        <w:t>Xerostomia</w:t>
      </w:r>
      <w:proofErr w:type="spellEnd"/>
      <w:r w:rsidRPr="005B7A16">
        <w:rPr>
          <w:rFonts w:ascii="Arial" w:hAnsi="Arial" w:cs="Arial"/>
          <w:sz w:val="24"/>
          <w:szCs w:val="24"/>
        </w:rPr>
        <w:t xml:space="preserve">, </w:t>
      </w:r>
      <w:proofErr w:type="spellStart"/>
      <w:r w:rsidRPr="005B7A16">
        <w:rPr>
          <w:rFonts w:ascii="Arial" w:hAnsi="Arial" w:cs="Arial"/>
          <w:sz w:val="24"/>
          <w:szCs w:val="24"/>
        </w:rPr>
        <w:t>hyposalivationand</w:t>
      </w:r>
      <w:proofErr w:type="spellEnd"/>
      <w:r w:rsidRPr="005B7A16">
        <w:rPr>
          <w:rFonts w:ascii="Arial" w:hAnsi="Arial" w:cs="Arial"/>
          <w:sz w:val="24"/>
          <w:szCs w:val="24"/>
        </w:rPr>
        <w:t xml:space="preserve"> oral microbiota in </w:t>
      </w:r>
      <w:proofErr w:type="spellStart"/>
      <w:r w:rsidRPr="005B7A16">
        <w:rPr>
          <w:rFonts w:ascii="Arial" w:hAnsi="Arial" w:cs="Arial"/>
          <w:sz w:val="24"/>
          <w:szCs w:val="24"/>
        </w:rPr>
        <w:t>patientsusingantihypertensivemedications</w:t>
      </w:r>
      <w:proofErr w:type="spellEnd"/>
      <w:r w:rsidRPr="005B7A16">
        <w:rPr>
          <w:rFonts w:ascii="Arial" w:hAnsi="Arial" w:cs="Arial"/>
          <w:sz w:val="24"/>
          <w:szCs w:val="24"/>
        </w:rPr>
        <w:t xml:space="preserve">,[periódico na internet]2012;[acesso em 02 Abr.2016];95(1):96-104.Disponível </w:t>
      </w:r>
      <w:proofErr w:type="spellStart"/>
      <w:r w:rsidRPr="005B7A16">
        <w:rPr>
          <w:rFonts w:ascii="Arial" w:hAnsi="Arial" w:cs="Arial"/>
          <w:sz w:val="24"/>
          <w:szCs w:val="24"/>
        </w:rPr>
        <w:t>em:</w:t>
      </w:r>
      <w:r w:rsidRPr="00DF5160">
        <w:rPr>
          <w:rFonts w:ascii="Arial" w:hAnsi="Arial" w:cs="Arial"/>
          <w:sz w:val="24"/>
          <w:szCs w:val="24"/>
        </w:rPr>
        <w:t>http</w:t>
      </w:r>
      <w:proofErr w:type="spellEnd"/>
      <w:r w:rsidRPr="00DF5160">
        <w:rPr>
          <w:rFonts w:ascii="Arial" w:hAnsi="Arial" w:cs="Arial"/>
          <w:sz w:val="24"/>
          <w:szCs w:val="24"/>
        </w:rPr>
        <w:t>://www.ncbi.nlm.nih.gov/pubmed/22379748</w:t>
      </w:r>
      <w:r>
        <w:rPr>
          <w:rStyle w:val="Hyperlink"/>
          <w:rFonts w:ascii="Arial" w:hAnsi="Arial" w:cs="Arial"/>
          <w:sz w:val="24"/>
          <w:szCs w:val="24"/>
        </w:rPr>
        <w:t xml:space="preserve"> </w:t>
      </w:r>
    </w:p>
    <w:p w:rsidR="00397125" w:rsidRDefault="00397125" w:rsidP="00B25DCF">
      <w:pPr>
        <w:pStyle w:val="Ttulo1"/>
        <w:spacing w:before="0" w:beforeAutospacing="0" w:after="0" w:afterAutospacing="0"/>
        <w:rPr>
          <w:rFonts w:ascii="Arial" w:hAnsi="Arial" w:cs="Arial"/>
          <w:b w:val="0"/>
          <w:sz w:val="24"/>
          <w:szCs w:val="24"/>
        </w:rPr>
      </w:pPr>
    </w:p>
    <w:p w:rsidR="00397125" w:rsidRDefault="00397125" w:rsidP="00B25DCF">
      <w:pPr>
        <w:pStyle w:val="Ttulo1"/>
        <w:spacing w:before="0" w:beforeAutospacing="0" w:after="0" w:afterAutospacing="0"/>
        <w:rPr>
          <w:rFonts w:ascii="Arial" w:hAnsi="Arial" w:cs="Arial"/>
          <w:b w:val="0"/>
          <w:sz w:val="24"/>
          <w:szCs w:val="24"/>
        </w:rPr>
      </w:pPr>
    </w:p>
    <w:p w:rsidR="00762B99" w:rsidRDefault="00762B99" w:rsidP="00B25DCF">
      <w:pPr>
        <w:pStyle w:val="Ttulo1"/>
        <w:spacing w:before="0" w:beforeAutospacing="0" w:after="0" w:afterAutospacing="0"/>
        <w:rPr>
          <w:rStyle w:val="Hyperlink"/>
          <w:rFonts w:ascii="Arial" w:hAnsi="Arial" w:cs="Arial"/>
          <w:b w:val="0"/>
          <w:sz w:val="24"/>
          <w:szCs w:val="24"/>
        </w:rPr>
      </w:pPr>
      <w:r>
        <w:rPr>
          <w:rFonts w:ascii="Arial" w:hAnsi="Arial" w:cs="Arial"/>
          <w:b w:val="0"/>
          <w:sz w:val="24"/>
          <w:szCs w:val="24"/>
        </w:rPr>
        <w:t xml:space="preserve">54 </w:t>
      </w:r>
      <w:proofErr w:type="spellStart"/>
      <w:r w:rsidRPr="005B7A16">
        <w:rPr>
          <w:rFonts w:ascii="Arial" w:hAnsi="Arial" w:cs="Arial"/>
          <w:b w:val="0"/>
          <w:sz w:val="24"/>
          <w:szCs w:val="24"/>
        </w:rPr>
        <w:t>KagawaR,IkebeK,EnokiK,MuraiS,OkadaT,Matsuda</w:t>
      </w:r>
      <w:proofErr w:type="spellEnd"/>
      <w:r w:rsidRPr="005B7A16">
        <w:rPr>
          <w:rFonts w:ascii="Arial" w:hAnsi="Arial" w:cs="Arial"/>
          <w:b w:val="0"/>
          <w:sz w:val="24"/>
          <w:szCs w:val="24"/>
        </w:rPr>
        <w:t xml:space="preserve"> K. </w:t>
      </w:r>
      <w:proofErr w:type="spellStart"/>
      <w:r w:rsidRPr="005B7A16">
        <w:rPr>
          <w:rFonts w:ascii="Arial" w:hAnsi="Arial" w:cs="Arial"/>
          <w:b w:val="0"/>
          <w:sz w:val="24"/>
          <w:szCs w:val="24"/>
        </w:rPr>
        <w:t>InfluenceofhypertensiononpHof</w:t>
      </w:r>
      <w:proofErr w:type="spellEnd"/>
      <w:r w:rsidRPr="005B7A16">
        <w:rPr>
          <w:rFonts w:ascii="Arial" w:hAnsi="Arial" w:cs="Arial"/>
          <w:b w:val="0"/>
          <w:sz w:val="24"/>
          <w:szCs w:val="24"/>
        </w:rPr>
        <w:t xml:space="preserve"> saliva in </w:t>
      </w:r>
      <w:proofErr w:type="spellStart"/>
      <w:r w:rsidRPr="005B7A16">
        <w:rPr>
          <w:rFonts w:ascii="Arial" w:hAnsi="Arial" w:cs="Arial"/>
          <w:b w:val="0"/>
          <w:sz w:val="24"/>
          <w:szCs w:val="24"/>
        </w:rPr>
        <w:t>olderadults</w:t>
      </w:r>
      <w:proofErr w:type="spellEnd"/>
      <w:r w:rsidRPr="005B7A16">
        <w:rPr>
          <w:rFonts w:ascii="Arial" w:hAnsi="Arial" w:cs="Arial"/>
          <w:b w:val="0"/>
          <w:sz w:val="24"/>
          <w:szCs w:val="24"/>
        </w:rPr>
        <w:t xml:space="preserve">,[periódico na internet]2013;[acesso em 10 Fev.2016]19(5):525-9.Disponível </w:t>
      </w:r>
      <w:proofErr w:type="spellStart"/>
      <w:r w:rsidRPr="005B7A16">
        <w:rPr>
          <w:rFonts w:ascii="Arial" w:hAnsi="Arial" w:cs="Arial"/>
          <w:b w:val="0"/>
          <w:sz w:val="24"/>
          <w:szCs w:val="24"/>
        </w:rPr>
        <w:t>em:</w:t>
      </w:r>
      <w:r w:rsidRPr="00DF5160">
        <w:rPr>
          <w:rFonts w:ascii="Arial" w:hAnsi="Arial" w:cs="Arial"/>
          <w:b w:val="0"/>
          <w:sz w:val="24"/>
          <w:szCs w:val="24"/>
        </w:rPr>
        <w:t>http</w:t>
      </w:r>
      <w:proofErr w:type="spellEnd"/>
      <w:r w:rsidRPr="00DF5160">
        <w:rPr>
          <w:rFonts w:ascii="Arial" w:hAnsi="Arial" w:cs="Arial"/>
          <w:b w:val="0"/>
          <w:sz w:val="24"/>
          <w:szCs w:val="24"/>
        </w:rPr>
        <w:t>://www.ncbi.nlm.nih.gov/pubmed/23279167</w:t>
      </w:r>
      <w:r w:rsidRPr="005B7A16">
        <w:rPr>
          <w:rStyle w:val="Hyperlink"/>
          <w:rFonts w:ascii="Arial" w:hAnsi="Arial" w:cs="Arial"/>
          <w:b w:val="0"/>
          <w:sz w:val="24"/>
          <w:szCs w:val="24"/>
        </w:rPr>
        <w:t xml:space="preserve"> </w:t>
      </w:r>
    </w:p>
    <w:p w:rsidR="00397125" w:rsidRDefault="00397125" w:rsidP="00B25DCF">
      <w:pPr>
        <w:pStyle w:val="NormalWeb"/>
        <w:spacing w:before="0" w:beforeAutospacing="0" w:after="0" w:afterAutospacing="0"/>
        <w:rPr>
          <w:rFonts w:ascii="Arial" w:hAnsi="Arial" w:cs="Arial"/>
          <w:color w:val="000000"/>
          <w:lang w:val="en-US"/>
        </w:rPr>
      </w:pPr>
    </w:p>
    <w:p w:rsidR="00397125" w:rsidRDefault="00397125" w:rsidP="00B25DCF">
      <w:pPr>
        <w:pStyle w:val="NormalWeb"/>
        <w:spacing w:before="0" w:beforeAutospacing="0" w:after="0" w:afterAutospacing="0"/>
        <w:rPr>
          <w:rFonts w:ascii="Arial" w:hAnsi="Arial" w:cs="Arial"/>
          <w:color w:val="000000"/>
          <w:lang w:val="en-US"/>
        </w:rPr>
      </w:pPr>
    </w:p>
    <w:p w:rsidR="005B7A16" w:rsidRPr="008959A2" w:rsidRDefault="008959A2" w:rsidP="00B25DCF">
      <w:pPr>
        <w:pStyle w:val="NormalWeb"/>
        <w:spacing w:before="0" w:beforeAutospacing="0" w:after="0" w:afterAutospacing="0"/>
        <w:rPr>
          <w:rFonts w:ascii="Arial" w:hAnsi="Arial" w:cs="Arial"/>
          <w:color w:val="000000"/>
          <w:lang w:val="en-US"/>
        </w:rPr>
      </w:pPr>
      <w:r>
        <w:rPr>
          <w:rFonts w:ascii="Arial" w:hAnsi="Arial" w:cs="Arial"/>
          <w:color w:val="000000"/>
          <w:lang w:val="en-US"/>
        </w:rPr>
        <w:t xml:space="preserve">55 </w:t>
      </w:r>
      <w:proofErr w:type="spellStart"/>
      <w:r w:rsidR="00336B6A" w:rsidRPr="00336B6A">
        <w:rPr>
          <w:rFonts w:ascii="Arial" w:hAnsi="Arial" w:cs="Arial"/>
          <w:color w:val="000000"/>
          <w:lang w:val="en-US"/>
        </w:rPr>
        <w:t>Streckfus</w:t>
      </w:r>
      <w:r w:rsidR="00336B6A">
        <w:rPr>
          <w:rFonts w:ascii="Arial" w:hAnsi="Arial" w:cs="Arial"/>
          <w:color w:val="000000"/>
          <w:lang w:val="en-US"/>
        </w:rPr>
        <w:t>C</w:t>
      </w:r>
      <w:r w:rsidR="00336B6A" w:rsidRPr="00336B6A">
        <w:rPr>
          <w:rFonts w:ascii="Arial" w:hAnsi="Arial" w:cs="Arial"/>
          <w:color w:val="000000"/>
          <w:lang w:val="en-US"/>
        </w:rPr>
        <w:t>F</w:t>
      </w:r>
      <w:proofErr w:type="gramStart"/>
      <w:r w:rsidR="00336B6A">
        <w:rPr>
          <w:rFonts w:ascii="Arial" w:hAnsi="Arial" w:cs="Arial"/>
          <w:color w:val="000000"/>
          <w:lang w:val="en-US"/>
        </w:rPr>
        <w:t>,</w:t>
      </w:r>
      <w:r w:rsidR="00336B6A" w:rsidRPr="00336B6A">
        <w:rPr>
          <w:rFonts w:ascii="Arial" w:hAnsi="Arial" w:cs="Arial"/>
          <w:color w:val="000000"/>
          <w:lang w:val="en-US"/>
        </w:rPr>
        <w:t>Welsh</w:t>
      </w:r>
      <w:r w:rsidR="00336B6A">
        <w:rPr>
          <w:rFonts w:ascii="Arial" w:hAnsi="Arial" w:cs="Arial"/>
          <w:color w:val="000000"/>
          <w:lang w:val="en-US"/>
        </w:rPr>
        <w:t>S,Strahl</w:t>
      </w:r>
      <w:r w:rsidR="00336B6A" w:rsidRPr="00336B6A">
        <w:rPr>
          <w:rFonts w:ascii="Arial" w:hAnsi="Arial" w:cs="Arial"/>
          <w:color w:val="000000"/>
          <w:lang w:val="en-US"/>
        </w:rPr>
        <w:t>RC</w:t>
      </w:r>
      <w:proofErr w:type="spellEnd"/>
      <w:proofErr w:type="gramEnd"/>
      <w:r w:rsidR="00336B6A" w:rsidRPr="00336B6A">
        <w:rPr>
          <w:rFonts w:ascii="Arial" w:hAnsi="Arial" w:cs="Arial"/>
          <w:color w:val="000000"/>
          <w:lang w:val="en-US"/>
        </w:rPr>
        <w:t>,</w:t>
      </w:r>
      <w:r w:rsidR="00336B6A" w:rsidRPr="00336B6A">
        <w:rPr>
          <w:lang w:val="en-US"/>
        </w:rPr>
        <w:t xml:space="preserve"> </w:t>
      </w:r>
      <w:r w:rsidR="00336B6A" w:rsidRPr="00336B6A">
        <w:rPr>
          <w:rFonts w:ascii="Arial" w:hAnsi="Arial" w:cs="Arial"/>
          <w:color w:val="000000"/>
          <w:lang w:val="en-US"/>
        </w:rPr>
        <w:t>IgA secretion decreased parotid an elderly black people taking anti-hypertensive drugs</w:t>
      </w:r>
      <w:r w:rsidR="00336B6A">
        <w:rPr>
          <w:rFonts w:ascii="Arial" w:hAnsi="Arial" w:cs="Arial"/>
          <w:color w:val="000000"/>
          <w:lang w:val="en-US"/>
        </w:rPr>
        <w:t xml:space="preserve">,[periodic </w:t>
      </w:r>
      <w:proofErr w:type="spellStart"/>
      <w:r w:rsidR="00336B6A">
        <w:rPr>
          <w:rFonts w:ascii="Arial" w:hAnsi="Arial" w:cs="Arial"/>
          <w:color w:val="000000"/>
          <w:lang w:val="en-US"/>
        </w:rPr>
        <w:t>na</w:t>
      </w:r>
      <w:proofErr w:type="spellEnd"/>
      <w:r w:rsidR="00336B6A">
        <w:rPr>
          <w:rFonts w:ascii="Arial" w:hAnsi="Arial" w:cs="Arial"/>
          <w:color w:val="000000"/>
          <w:lang w:val="en-US"/>
        </w:rPr>
        <w:t xml:space="preserve"> internet]2001;[</w:t>
      </w:r>
      <w:proofErr w:type="spellStart"/>
      <w:r w:rsidR="00336B6A">
        <w:rPr>
          <w:rFonts w:ascii="Arial" w:hAnsi="Arial" w:cs="Arial"/>
          <w:color w:val="000000"/>
          <w:lang w:val="en-US"/>
        </w:rPr>
        <w:t>acesso</w:t>
      </w:r>
      <w:proofErr w:type="spellEnd"/>
      <w:r w:rsidR="00336B6A">
        <w:rPr>
          <w:rFonts w:ascii="Arial" w:hAnsi="Arial" w:cs="Arial"/>
          <w:color w:val="000000"/>
          <w:lang w:val="en-US"/>
        </w:rPr>
        <w:t xml:space="preserve"> </w:t>
      </w:r>
      <w:proofErr w:type="spellStart"/>
      <w:r w:rsidR="00336B6A">
        <w:rPr>
          <w:rFonts w:ascii="Arial" w:hAnsi="Arial" w:cs="Arial"/>
          <w:color w:val="000000"/>
          <w:lang w:val="en-US"/>
        </w:rPr>
        <w:t>em</w:t>
      </w:r>
      <w:proofErr w:type="spellEnd"/>
      <w:r w:rsidR="00336B6A">
        <w:rPr>
          <w:rFonts w:ascii="Arial" w:hAnsi="Arial" w:cs="Arial"/>
          <w:color w:val="000000"/>
          <w:lang w:val="en-US"/>
        </w:rPr>
        <w:t xml:space="preserve"> 22 Abril.2016];22(5)210-1.Disponível </w:t>
      </w:r>
      <w:proofErr w:type="spellStart"/>
      <w:r w:rsidR="00336B6A">
        <w:rPr>
          <w:rFonts w:ascii="Arial" w:hAnsi="Arial" w:cs="Arial"/>
          <w:color w:val="000000"/>
          <w:lang w:val="en-US"/>
        </w:rPr>
        <w:t>em</w:t>
      </w:r>
      <w:proofErr w:type="spellEnd"/>
      <w:r w:rsidR="00336B6A" w:rsidRPr="00336B6A">
        <w:rPr>
          <w:rFonts w:ascii="Arial" w:hAnsi="Arial" w:cs="Arial"/>
          <w:color w:val="000000"/>
          <w:lang w:val="en-US"/>
        </w:rPr>
        <w:t>:</w:t>
      </w:r>
      <w:r w:rsidR="00336B6A" w:rsidRPr="00336B6A">
        <w:rPr>
          <w:rFonts w:ascii="Arial" w:hAnsi="Arial" w:cs="Arial"/>
          <w:lang w:val="en-US"/>
        </w:rPr>
        <w:t xml:space="preserve"> www.ncbi.nlm.nih.gov/pubmed/793224</w:t>
      </w:r>
    </w:p>
    <w:p w:rsidR="00397125" w:rsidRDefault="00397125" w:rsidP="00B25DCF">
      <w:pPr>
        <w:pStyle w:val="Ttulo1"/>
        <w:spacing w:before="0" w:beforeAutospacing="0" w:after="0" w:afterAutospacing="0"/>
        <w:rPr>
          <w:rFonts w:ascii="Arial" w:hAnsi="Arial" w:cs="Arial"/>
          <w:b w:val="0"/>
          <w:sz w:val="24"/>
          <w:szCs w:val="24"/>
          <w:lang w:val="en-US"/>
        </w:rPr>
      </w:pPr>
    </w:p>
    <w:p w:rsidR="00397125" w:rsidRDefault="00397125" w:rsidP="00B25DCF">
      <w:pPr>
        <w:pStyle w:val="Ttulo1"/>
        <w:spacing w:before="0" w:beforeAutospacing="0" w:after="0" w:afterAutospacing="0"/>
        <w:rPr>
          <w:rFonts w:ascii="Arial" w:hAnsi="Arial" w:cs="Arial"/>
          <w:b w:val="0"/>
          <w:sz w:val="24"/>
          <w:szCs w:val="24"/>
          <w:lang w:val="en-US"/>
        </w:rPr>
      </w:pPr>
    </w:p>
    <w:p w:rsidR="005B7A16" w:rsidRPr="008959A2" w:rsidRDefault="00762B99" w:rsidP="00B25DCF">
      <w:pPr>
        <w:pStyle w:val="Ttulo1"/>
        <w:spacing w:before="0" w:beforeAutospacing="0" w:after="0" w:afterAutospacing="0"/>
        <w:rPr>
          <w:rFonts w:ascii="Arial" w:hAnsi="Arial" w:cs="Arial"/>
          <w:b w:val="0"/>
          <w:sz w:val="24"/>
          <w:szCs w:val="24"/>
          <w:lang w:val="en-US"/>
        </w:rPr>
      </w:pPr>
      <w:r w:rsidRPr="008959A2">
        <w:rPr>
          <w:rFonts w:ascii="Arial" w:hAnsi="Arial" w:cs="Arial"/>
          <w:b w:val="0"/>
          <w:sz w:val="24"/>
          <w:szCs w:val="24"/>
          <w:lang w:val="en-US"/>
        </w:rPr>
        <w:t>5</w:t>
      </w:r>
      <w:r w:rsidR="00336B6A" w:rsidRPr="008959A2">
        <w:rPr>
          <w:rFonts w:ascii="Arial" w:hAnsi="Arial" w:cs="Arial"/>
          <w:b w:val="0"/>
          <w:sz w:val="24"/>
          <w:szCs w:val="24"/>
          <w:lang w:val="en-US"/>
        </w:rPr>
        <w:t>6</w:t>
      </w:r>
      <w:r w:rsidR="00DF5160" w:rsidRPr="008959A2">
        <w:rPr>
          <w:rFonts w:ascii="Arial" w:hAnsi="Arial" w:cs="Arial"/>
          <w:b w:val="0"/>
          <w:sz w:val="24"/>
          <w:szCs w:val="24"/>
          <w:lang w:val="en-US"/>
        </w:rPr>
        <w:t xml:space="preserve"> </w:t>
      </w:r>
      <w:proofErr w:type="spellStart"/>
      <w:r w:rsidR="008959A2" w:rsidRPr="008959A2">
        <w:rPr>
          <w:rFonts w:ascii="Arial" w:hAnsi="Arial" w:cs="Arial"/>
          <w:b w:val="0"/>
          <w:sz w:val="24"/>
          <w:szCs w:val="24"/>
          <w:lang w:val="en-US"/>
        </w:rPr>
        <w:t>StreckfusCF</w:t>
      </w:r>
      <w:proofErr w:type="spellEnd"/>
      <w:r w:rsidR="008959A2" w:rsidRPr="008959A2">
        <w:rPr>
          <w:rFonts w:ascii="Arial" w:hAnsi="Arial" w:cs="Arial"/>
          <w:b w:val="0"/>
          <w:sz w:val="24"/>
          <w:szCs w:val="24"/>
          <w:lang w:val="en-US"/>
        </w:rPr>
        <w:t xml:space="preserve">, </w:t>
      </w:r>
      <w:proofErr w:type="spellStart"/>
      <w:r w:rsidR="008959A2" w:rsidRPr="008959A2">
        <w:rPr>
          <w:rFonts w:ascii="Arial" w:hAnsi="Arial" w:cs="Arial"/>
          <w:b w:val="0"/>
          <w:sz w:val="24"/>
          <w:szCs w:val="24"/>
          <w:lang w:val="en-US"/>
        </w:rPr>
        <w:t>Wu</w:t>
      </w:r>
      <w:r w:rsidR="005B7A16" w:rsidRPr="008959A2">
        <w:rPr>
          <w:rFonts w:ascii="Arial" w:hAnsi="Arial" w:cs="Arial"/>
          <w:b w:val="0"/>
          <w:sz w:val="24"/>
          <w:szCs w:val="24"/>
          <w:lang w:val="en-US"/>
        </w:rPr>
        <w:t>AJ</w:t>
      </w:r>
      <w:proofErr w:type="spellEnd"/>
      <w:r w:rsidR="005B7A16" w:rsidRPr="008959A2">
        <w:rPr>
          <w:rFonts w:ascii="Arial" w:hAnsi="Arial" w:cs="Arial"/>
          <w:b w:val="0"/>
          <w:sz w:val="24"/>
          <w:szCs w:val="24"/>
          <w:lang w:val="en-US"/>
        </w:rPr>
        <w:t xml:space="preserve">, </w:t>
      </w:r>
      <w:proofErr w:type="spellStart"/>
      <w:r w:rsidR="005B7A16" w:rsidRPr="008959A2">
        <w:rPr>
          <w:rFonts w:ascii="Arial" w:hAnsi="Arial" w:cs="Arial"/>
          <w:b w:val="0"/>
          <w:sz w:val="24"/>
          <w:szCs w:val="24"/>
          <w:lang w:val="en-US"/>
        </w:rPr>
        <w:t>ShipJA</w:t>
      </w:r>
      <w:proofErr w:type="gramStart"/>
      <w:r w:rsidR="005B7A16" w:rsidRPr="008959A2">
        <w:rPr>
          <w:rFonts w:ascii="Arial" w:hAnsi="Arial" w:cs="Arial"/>
          <w:b w:val="0"/>
          <w:sz w:val="24"/>
          <w:szCs w:val="24"/>
          <w:lang w:val="en-US"/>
        </w:rPr>
        <w:t>,BrownLJ.Stimulatedparotidsalivaryflow</w:t>
      </w:r>
      <w:proofErr w:type="spellEnd"/>
      <w:proofErr w:type="gramEnd"/>
      <w:r w:rsidR="005B7A16" w:rsidRPr="008959A2">
        <w:rPr>
          <w:rFonts w:ascii="Arial" w:hAnsi="Arial" w:cs="Arial"/>
          <w:b w:val="0"/>
          <w:sz w:val="24"/>
          <w:szCs w:val="24"/>
          <w:lang w:val="en-US"/>
        </w:rPr>
        <w:t xml:space="preserve"> rates in normotensive, hypertensive, </w:t>
      </w:r>
      <w:proofErr w:type="spellStart"/>
      <w:r w:rsidR="005B7A16" w:rsidRPr="008959A2">
        <w:rPr>
          <w:rFonts w:ascii="Arial" w:hAnsi="Arial" w:cs="Arial"/>
          <w:b w:val="0"/>
          <w:sz w:val="24"/>
          <w:szCs w:val="24"/>
          <w:lang w:val="en-US"/>
        </w:rPr>
        <w:t>andhydrochlorothiazide</w:t>
      </w:r>
      <w:proofErr w:type="spellEnd"/>
      <w:r w:rsidR="005B7A16" w:rsidRPr="008959A2">
        <w:rPr>
          <w:rFonts w:ascii="Arial" w:hAnsi="Arial" w:cs="Arial"/>
          <w:b w:val="0"/>
          <w:sz w:val="24"/>
          <w:szCs w:val="24"/>
          <w:lang w:val="en-US"/>
        </w:rPr>
        <w:t>-medicated,[</w:t>
      </w:r>
      <w:proofErr w:type="spellStart"/>
      <w:r w:rsidR="005B7A16" w:rsidRPr="008959A2">
        <w:rPr>
          <w:rFonts w:ascii="Arial" w:hAnsi="Arial" w:cs="Arial"/>
          <w:b w:val="0"/>
          <w:sz w:val="24"/>
          <w:szCs w:val="24"/>
          <w:lang w:val="en-US"/>
        </w:rPr>
        <w:t>periódico</w:t>
      </w:r>
      <w:proofErr w:type="spellEnd"/>
      <w:r w:rsidR="005B7A16" w:rsidRPr="008959A2">
        <w:rPr>
          <w:rFonts w:ascii="Arial" w:hAnsi="Arial" w:cs="Arial"/>
          <w:b w:val="0"/>
          <w:sz w:val="24"/>
          <w:szCs w:val="24"/>
          <w:lang w:val="en-US"/>
        </w:rPr>
        <w:t xml:space="preserve"> </w:t>
      </w:r>
      <w:proofErr w:type="spellStart"/>
      <w:r w:rsidR="005B7A16" w:rsidRPr="008959A2">
        <w:rPr>
          <w:rFonts w:ascii="Arial" w:hAnsi="Arial" w:cs="Arial"/>
          <w:b w:val="0"/>
          <w:sz w:val="24"/>
          <w:szCs w:val="24"/>
          <w:lang w:val="en-US"/>
        </w:rPr>
        <w:t>na</w:t>
      </w:r>
      <w:proofErr w:type="spellEnd"/>
      <w:r w:rsidR="005B7A16" w:rsidRPr="008959A2">
        <w:rPr>
          <w:rFonts w:ascii="Arial" w:hAnsi="Arial" w:cs="Arial"/>
          <w:b w:val="0"/>
          <w:sz w:val="24"/>
          <w:szCs w:val="24"/>
          <w:lang w:val="en-US"/>
        </w:rPr>
        <w:t xml:space="preserve"> internet]1994;[</w:t>
      </w:r>
      <w:proofErr w:type="spellStart"/>
      <w:r w:rsidR="005B7A16" w:rsidRPr="008959A2">
        <w:rPr>
          <w:rFonts w:ascii="Arial" w:hAnsi="Arial" w:cs="Arial"/>
          <w:b w:val="0"/>
          <w:sz w:val="24"/>
          <w:szCs w:val="24"/>
          <w:lang w:val="en-US"/>
        </w:rPr>
        <w:t>acesso</w:t>
      </w:r>
      <w:proofErr w:type="spellEnd"/>
      <w:r w:rsidR="005B7A16" w:rsidRPr="008959A2">
        <w:rPr>
          <w:rFonts w:ascii="Arial" w:hAnsi="Arial" w:cs="Arial"/>
          <w:b w:val="0"/>
          <w:sz w:val="24"/>
          <w:szCs w:val="24"/>
          <w:lang w:val="en-US"/>
        </w:rPr>
        <w:t xml:space="preserve"> </w:t>
      </w:r>
      <w:proofErr w:type="spellStart"/>
      <w:r w:rsidR="005B7A16" w:rsidRPr="008959A2">
        <w:rPr>
          <w:rFonts w:ascii="Arial" w:hAnsi="Arial" w:cs="Arial"/>
          <w:b w:val="0"/>
          <w:sz w:val="24"/>
          <w:szCs w:val="24"/>
          <w:lang w:val="en-US"/>
        </w:rPr>
        <w:t>em</w:t>
      </w:r>
      <w:proofErr w:type="spellEnd"/>
      <w:r w:rsidR="005B7A16" w:rsidRPr="008959A2">
        <w:rPr>
          <w:rFonts w:ascii="Arial" w:hAnsi="Arial" w:cs="Arial"/>
          <w:b w:val="0"/>
          <w:sz w:val="24"/>
          <w:szCs w:val="24"/>
          <w:lang w:val="en-US"/>
        </w:rPr>
        <w:t xml:space="preserve"> 29 Mar.2016];23(6):280-3.Disponível </w:t>
      </w:r>
      <w:proofErr w:type="spellStart"/>
      <w:r w:rsidR="005B7A16" w:rsidRPr="008959A2">
        <w:rPr>
          <w:rFonts w:ascii="Arial" w:hAnsi="Arial" w:cs="Arial"/>
          <w:b w:val="0"/>
          <w:sz w:val="24"/>
          <w:szCs w:val="24"/>
          <w:lang w:val="en-US"/>
        </w:rPr>
        <w:t>em:http</w:t>
      </w:r>
      <w:proofErr w:type="spellEnd"/>
      <w:r w:rsidR="005B7A16" w:rsidRPr="008959A2">
        <w:rPr>
          <w:rFonts w:ascii="Arial" w:hAnsi="Arial" w:cs="Arial"/>
          <w:b w:val="0"/>
          <w:sz w:val="24"/>
          <w:szCs w:val="24"/>
          <w:lang w:val="en-US"/>
        </w:rPr>
        <w:t>://www.ncbi.nlm.nih.gov/pubmed/7932248</w:t>
      </w:r>
      <w:r w:rsidR="005B7A16" w:rsidRPr="008959A2">
        <w:rPr>
          <w:rStyle w:val="Hyperlink"/>
          <w:rFonts w:ascii="Arial" w:hAnsi="Arial" w:cs="Arial"/>
          <w:b w:val="0"/>
          <w:sz w:val="24"/>
          <w:szCs w:val="24"/>
          <w:lang w:val="en-US"/>
        </w:rPr>
        <w:t xml:space="preserve"> </w:t>
      </w:r>
    </w:p>
    <w:p w:rsidR="00397125" w:rsidRDefault="00397125" w:rsidP="00B25DCF">
      <w:pPr>
        <w:pStyle w:val="Ttulo1"/>
        <w:spacing w:before="0" w:beforeAutospacing="0" w:after="0" w:afterAutospacing="0"/>
        <w:rPr>
          <w:rFonts w:ascii="Arial" w:hAnsi="Arial" w:cs="Arial"/>
          <w:b w:val="0"/>
          <w:sz w:val="24"/>
          <w:szCs w:val="24"/>
          <w:lang w:val="en-US"/>
        </w:rPr>
      </w:pPr>
    </w:p>
    <w:p w:rsidR="00397125" w:rsidRDefault="00397125" w:rsidP="00B25DCF">
      <w:pPr>
        <w:pStyle w:val="Ttulo1"/>
        <w:spacing w:before="0" w:beforeAutospacing="0" w:after="0" w:afterAutospacing="0"/>
        <w:rPr>
          <w:rFonts w:ascii="Arial" w:hAnsi="Arial" w:cs="Arial"/>
          <w:b w:val="0"/>
          <w:sz w:val="24"/>
          <w:szCs w:val="24"/>
          <w:lang w:val="en-US"/>
        </w:rPr>
      </w:pPr>
    </w:p>
    <w:p w:rsidR="005B7A16" w:rsidRDefault="00762B99" w:rsidP="00B25DCF">
      <w:pPr>
        <w:pStyle w:val="Ttulo1"/>
        <w:spacing w:before="0" w:beforeAutospacing="0" w:after="0" w:afterAutospacing="0"/>
        <w:rPr>
          <w:rStyle w:val="Hyperlink"/>
          <w:rFonts w:ascii="Arial" w:hAnsi="Arial" w:cs="Arial"/>
          <w:b w:val="0"/>
          <w:sz w:val="24"/>
          <w:szCs w:val="24"/>
          <w:lang w:val="en-US"/>
        </w:rPr>
      </w:pPr>
      <w:r>
        <w:rPr>
          <w:rFonts w:ascii="Arial" w:hAnsi="Arial" w:cs="Arial"/>
          <w:b w:val="0"/>
          <w:sz w:val="24"/>
          <w:szCs w:val="24"/>
          <w:lang w:val="en-US"/>
        </w:rPr>
        <w:t>57</w:t>
      </w:r>
      <w:r w:rsidR="00DF5160">
        <w:rPr>
          <w:rFonts w:ascii="Arial" w:hAnsi="Arial" w:cs="Arial"/>
          <w:b w:val="0"/>
          <w:sz w:val="24"/>
          <w:szCs w:val="24"/>
          <w:lang w:val="en-US"/>
        </w:rPr>
        <w:t xml:space="preserve"> </w:t>
      </w:r>
      <w:proofErr w:type="spellStart"/>
      <w:r w:rsidR="005B7A16" w:rsidRPr="003C1A17">
        <w:rPr>
          <w:rFonts w:ascii="Arial" w:hAnsi="Arial" w:cs="Arial"/>
          <w:b w:val="0"/>
          <w:sz w:val="24"/>
          <w:szCs w:val="24"/>
          <w:lang w:val="en-US"/>
        </w:rPr>
        <w:t>PrasanthiB</w:t>
      </w:r>
      <w:proofErr w:type="gramStart"/>
      <w:r w:rsidR="005B7A16" w:rsidRPr="003C1A17">
        <w:rPr>
          <w:rFonts w:ascii="Arial" w:hAnsi="Arial" w:cs="Arial"/>
          <w:b w:val="0"/>
          <w:sz w:val="24"/>
          <w:szCs w:val="24"/>
          <w:lang w:val="en-US"/>
        </w:rPr>
        <w:t>,KannanN,PatilandRR.Effect</w:t>
      </w:r>
      <w:proofErr w:type="spellEnd"/>
      <w:proofErr w:type="gramEnd"/>
      <w:r w:rsidR="005B7A16" w:rsidRPr="003C1A17">
        <w:rPr>
          <w:rFonts w:ascii="Arial" w:hAnsi="Arial" w:cs="Arial"/>
          <w:b w:val="0"/>
          <w:sz w:val="24"/>
          <w:szCs w:val="24"/>
          <w:lang w:val="en-US"/>
        </w:rPr>
        <w:t xml:space="preserve"> of Diuretics on Salivary Flow, Composition and Oral Health Status: A </w:t>
      </w:r>
      <w:proofErr w:type="spellStart"/>
      <w:r w:rsidR="005B7A16" w:rsidRPr="003C1A17">
        <w:rPr>
          <w:rFonts w:ascii="Arial" w:hAnsi="Arial" w:cs="Arial"/>
          <w:b w:val="0"/>
          <w:sz w:val="24"/>
          <w:szCs w:val="24"/>
          <w:lang w:val="en-US"/>
        </w:rPr>
        <w:t>Clinico</w:t>
      </w:r>
      <w:proofErr w:type="spellEnd"/>
      <w:r w:rsidR="005B7A16" w:rsidRPr="003C1A17">
        <w:rPr>
          <w:rFonts w:ascii="Arial" w:hAnsi="Arial" w:cs="Arial"/>
          <w:b w:val="0"/>
          <w:sz w:val="24"/>
          <w:szCs w:val="24"/>
          <w:lang w:val="en-US"/>
        </w:rPr>
        <w:t>-biochemical Study</w:t>
      </w:r>
      <w:r w:rsidR="005B7A16">
        <w:rPr>
          <w:rFonts w:ascii="Arial" w:hAnsi="Arial" w:cs="Arial"/>
          <w:b w:val="0"/>
          <w:sz w:val="24"/>
          <w:szCs w:val="24"/>
          <w:lang w:val="en-US"/>
        </w:rPr>
        <w:t>,[</w:t>
      </w:r>
      <w:proofErr w:type="spellStart"/>
      <w:r w:rsidR="005B7A16">
        <w:rPr>
          <w:rFonts w:ascii="Arial" w:hAnsi="Arial" w:cs="Arial"/>
          <w:b w:val="0"/>
          <w:sz w:val="24"/>
          <w:szCs w:val="24"/>
          <w:lang w:val="en-US"/>
        </w:rPr>
        <w:t>periódicona</w:t>
      </w:r>
      <w:proofErr w:type="spellEnd"/>
      <w:r w:rsidR="005B7A16">
        <w:rPr>
          <w:rFonts w:ascii="Arial" w:hAnsi="Arial" w:cs="Arial"/>
          <w:b w:val="0"/>
          <w:sz w:val="24"/>
          <w:szCs w:val="24"/>
          <w:lang w:val="en-US"/>
        </w:rPr>
        <w:t xml:space="preserve"> internet]2014;[</w:t>
      </w:r>
      <w:proofErr w:type="spellStart"/>
      <w:r w:rsidR="005B7A16">
        <w:rPr>
          <w:rFonts w:ascii="Arial" w:hAnsi="Arial" w:cs="Arial"/>
          <w:b w:val="0"/>
          <w:sz w:val="24"/>
          <w:szCs w:val="24"/>
          <w:lang w:val="en-US"/>
        </w:rPr>
        <w:t>acessoem</w:t>
      </w:r>
      <w:proofErr w:type="spellEnd"/>
      <w:r w:rsidR="005B7A16">
        <w:rPr>
          <w:rFonts w:ascii="Arial" w:hAnsi="Arial" w:cs="Arial"/>
          <w:b w:val="0"/>
          <w:sz w:val="24"/>
          <w:szCs w:val="24"/>
          <w:lang w:val="en-US"/>
        </w:rPr>
        <w:t xml:space="preserve"> 10 Mar.2016</w:t>
      </w:r>
      <w:r w:rsidR="005B7A16" w:rsidRPr="003C1A17">
        <w:rPr>
          <w:rFonts w:ascii="Arial" w:hAnsi="Arial" w:cs="Arial"/>
          <w:b w:val="0"/>
          <w:sz w:val="24"/>
          <w:szCs w:val="24"/>
          <w:lang w:val="en-US"/>
        </w:rPr>
        <w:t>]</w:t>
      </w:r>
      <w:r w:rsidR="005B7A16" w:rsidRPr="003C1A17">
        <w:rPr>
          <w:rStyle w:val="cit"/>
          <w:rFonts w:ascii="Arial" w:hAnsi="Arial" w:cs="Arial"/>
          <w:b w:val="0"/>
          <w:sz w:val="24"/>
          <w:szCs w:val="24"/>
          <w:lang w:val="en-US"/>
        </w:rPr>
        <w:t>4(4): 549–553</w:t>
      </w:r>
      <w:r w:rsidR="005B7A16">
        <w:rPr>
          <w:rStyle w:val="cit"/>
          <w:rFonts w:ascii="Arial" w:hAnsi="Arial" w:cs="Arial"/>
          <w:b w:val="0"/>
          <w:sz w:val="24"/>
          <w:szCs w:val="24"/>
          <w:lang w:val="en-US"/>
        </w:rPr>
        <w:t xml:space="preserve">.Disponível </w:t>
      </w:r>
      <w:proofErr w:type="spellStart"/>
      <w:r w:rsidR="005B7A16">
        <w:rPr>
          <w:rStyle w:val="cit"/>
          <w:rFonts w:ascii="Arial" w:hAnsi="Arial" w:cs="Arial"/>
          <w:b w:val="0"/>
          <w:sz w:val="24"/>
          <w:szCs w:val="24"/>
          <w:lang w:val="en-US"/>
        </w:rPr>
        <w:t>em:</w:t>
      </w:r>
      <w:r w:rsidR="005B7A16" w:rsidRPr="00DF5160">
        <w:rPr>
          <w:rFonts w:ascii="Arial" w:hAnsi="Arial" w:cs="Arial"/>
          <w:b w:val="0"/>
          <w:sz w:val="24"/>
          <w:szCs w:val="24"/>
          <w:lang w:val="en-US"/>
        </w:rPr>
        <w:t>http</w:t>
      </w:r>
      <w:proofErr w:type="spellEnd"/>
      <w:r w:rsidR="005B7A16" w:rsidRPr="00DF5160">
        <w:rPr>
          <w:rFonts w:ascii="Arial" w:hAnsi="Arial" w:cs="Arial"/>
          <w:b w:val="0"/>
          <w:sz w:val="24"/>
          <w:szCs w:val="24"/>
          <w:lang w:val="en-US"/>
        </w:rPr>
        <w:t>://www.ncbi.nlm.nih.gov/pmc/articles/PMC4160678/</w:t>
      </w:r>
      <w:r w:rsidR="005B7A16">
        <w:rPr>
          <w:rStyle w:val="Hyperlink"/>
          <w:rFonts w:ascii="Arial" w:hAnsi="Arial" w:cs="Arial"/>
          <w:b w:val="0"/>
          <w:sz w:val="24"/>
          <w:szCs w:val="24"/>
          <w:lang w:val="en-US"/>
        </w:rPr>
        <w:t xml:space="preserve"> </w:t>
      </w:r>
    </w:p>
    <w:p w:rsidR="00397125" w:rsidRDefault="00397125" w:rsidP="00B25DCF">
      <w:pPr>
        <w:pStyle w:val="Ttulo1"/>
        <w:spacing w:before="0" w:beforeAutospacing="0" w:after="0" w:afterAutospacing="0"/>
        <w:rPr>
          <w:rFonts w:ascii="Arial" w:hAnsi="Arial" w:cs="Arial"/>
          <w:b w:val="0"/>
          <w:sz w:val="24"/>
          <w:szCs w:val="24"/>
          <w:lang w:val="en-US"/>
        </w:rPr>
      </w:pPr>
    </w:p>
    <w:p w:rsidR="00397125" w:rsidRDefault="00397125" w:rsidP="00B25DCF">
      <w:pPr>
        <w:pStyle w:val="Ttulo1"/>
        <w:spacing w:before="0" w:beforeAutospacing="0" w:after="0" w:afterAutospacing="0"/>
        <w:rPr>
          <w:rFonts w:ascii="Arial" w:hAnsi="Arial" w:cs="Arial"/>
          <w:b w:val="0"/>
          <w:sz w:val="24"/>
          <w:szCs w:val="24"/>
          <w:lang w:val="en-US"/>
        </w:rPr>
      </w:pPr>
    </w:p>
    <w:p w:rsidR="00762B99" w:rsidRDefault="00762B99" w:rsidP="00B25DCF">
      <w:pPr>
        <w:pStyle w:val="Ttulo1"/>
        <w:spacing w:before="0" w:beforeAutospacing="0" w:after="0" w:afterAutospacing="0"/>
        <w:rPr>
          <w:rFonts w:ascii="Arial" w:hAnsi="Arial" w:cs="Arial"/>
          <w:b w:val="0"/>
          <w:sz w:val="24"/>
          <w:szCs w:val="24"/>
          <w:lang w:val="en-US"/>
        </w:rPr>
      </w:pPr>
      <w:r>
        <w:rPr>
          <w:rFonts w:ascii="Arial" w:hAnsi="Arial" w:cs="Arial"/>
          <w:b w:val="0"/>
          <w:sz w:val="24"/>
          <w:szCs w:val="24"/>
          <w:lang w:val="en-US"/>
        </w:rPr>
        <w:t xml:space="preserve">58 </w:t>
      </w:r>
      <w:proofErr w:type="spellStart"/>
      <w:r w:rsidRPr="00701864">
        <w:rPr>
          <w:rFonts w:ascii="Arial" w:hAnsi="Arial" w:cs="Arial"/>
          <w:b w:val="0"/>
          <w:sz w:val="24"/>
          <w:szCs w:val="24"/>
          <w:lang w:val="en-US"/>
        </w:rPr>
        <w:t>Hooff</w:t>
      </w:r>
      <w:r>
        <w:rPr>
          <w:rFonts w:ascii="Arial" w:hAnsi="Arial" w:cs="Arial"/>
          <w:b w:val="0"/>
          <w:sz w:val="24"/>
          <w:szCs w:val="24"/>
          <w:lang w:val="en-US"/>
        </w:rPr>
        <w:t>van</w:t>
      </w:r>
      <w:r w:rsidRPr="00701864">
        <w:rPr>
          <w:rFonts w:ascii="Arial" w:hAnsi="Arial" w:cs="Arial"/>
          <w:b w:val="0"/>
          <w:sz w:val="24"/>
          <w:szCs w:val="24"/>
          <w:lang w:val="en-US"/>
        </w:rPr>
        <w:t>M</w:t>
      </w:r>
      <w:proofErr w:type="gramStart"/>
      <w:r>
        <w:rPr>
          <w:rFonts w:ascii="Arial" w:hAnsi="Arial" w:cs="Arial"/>
          <w:b w:val="0"/>
          <w:sz w:val="24"/>
          <w:szCs w:val="24"/>
          <w:lang w:val="en-US"/>
        </w:rPr>
        <w:t>,</w:t>
      </w:r>
      <w:r w:rsidRPr="00701864">
        <w:rPr>
          <w:rFonts w:ascii="Arial" w:hAnsi="Arial" w:cs="Arial"/>
          <w:b w:val="0"/>
          <w:sz w:val="24"/>
          <w:szCs w:val="24"/>
          <w:lang w:val="en-US"/>
        </w:rPr>
        <w:t>Baak</w:t>
      </w:r>
      <w:r>
        <w:rPr>
          <w:rFonts w:ascii="Arial" w:hAnsi="Arial" w:cs="Arial"/>
          <w:b w:val="0"/>
          <w:sz w:val="24"/>
          <w:szCs w:val="24"/>
          <w:lang w:val="en-US"/>
        </w:rPr>
        <w:t>van</w:t>
      </w:r>
      <w:r w:rsidRPr="00701864">
        <w:rPr>
          <w:rFonts w:ascii="Arial" w:hAnsi="Arial" w:cs="Arial"/>
          <w:b w:val="0"/>
          <w:sz w:val="24"/>
          <w:szCs w:val="24"/>
          <w:lang w:val="en-US"/>
        </w:rPr>
        <w:t>MA</w:t>
      </w:r>
      <w:r>
        <w:rPr>
          <w:rFonts w:ascii="Arial" w:hAnsi="Arial" w:cs="Arial"/>
          <w:b w:val="0"/>
          <w:sz w:val="24"/>
          <w:szCs w:val="24"/>
          <w:lang w:val="en-US"/>
        </w:rPr>
        <w:t>,</w:t>
      </w:r>
      <w:r w:rsidRPr="00701864">
        <w:rPr>
          <w:rFonts w:ascii="Arial" w:hAnsi="Arial" w:cs="Arial"/>
          <w:b w:val="0"/>
          <w:sz w:val="24"/>
          <w:szCs w:val="24"/>
          <w:lang w:val="en-US"/>
        </w:rPr>
        <w:t>ScholsM</w:t>
      </w:r>
      <w:r>
        <w:rPr>
          <w:rFonts w:ascii="Arial" w:hAnsi="Arial" w:cs="Arial"/>
          <w:b w:val="0"/>
          <w:sz w:val="24"/>
          <w:szCs w:val="24"/>
          <w:lang w:val="en-US"/>
        </w:rPr>
        <w:t>,</w:t>
      </w:r>
      <w:r w:rsidRPr="00701864">
        <w:rPr>
          <w:rFonts w:ascii="Arial" w:hAnsi="Arial" w:cs="Arial"/>
          <w:b w:val="0"/>
          <w:sz w:val="24"/>
          <w:szCs w:val="24"/>
          <w:lang w:val="en-US"/>
        </w:rPr>
        <w:t>RahnKH</w:t>
      </w:r>
      <w:r w:rsidRPr="005737CF">
        <w:rPr>
          <w:rFonts w:ascii="Arial" w:hAnsi="Arial" w:cs="Arial"/>
          <w:b w:val="0"/>
          <w:sz w:val="24"/>
          <w:szCs w:val="24"/>
          <w:lang w:val="en-US"/>
        </w:rPr>
        <w:t>.Studies</w:t>
      </w:r>
      <w:proofErr w:type="spellEnd"/>
      <w:proofErr w:type="gramEnd"/>
      <w:r w:rsidRPr="005737CF">
        <w:rPr>
          <w:rFonts w:ascii="Arial" w:hAnsi="Arial" w:cs="Arial"/>
          <w:b w:val="0"/>
          <w:sz w:val="24"/>
          <w:szCs w:val="24"/>
          <w:lang w:val="en-US"/>
        </w:rPr>
        <w:t xml:space="preserve"> of salivary flow in borderline hypertension: effects of drugs acting on structures innervated </w:t>
      </w:r>
      <w:r>
        <w:rPr>
          <w:rFonts w:ascii="Arial" w:hAnsi="Arial" w:cs="Arial"/>
          <w:b w:val="0"/>
          <w:sz w:val="24"/>
          <w:szCs w:val="24"/>
          <w:lang w:val="en-US"/>
        </w:rPr>
        <w:t>by the autonomic nervous system,[</w:t>
      </w:r>
      <w:proofErr w:type="spellStart"/>
      <w:r>
        <w:rPr>
          <w:rFonts w:ascii="Arial" w:hAnsi="Arial" w:cs="Arial"/>
          <w:b w:val="0"/>
          <w:sz w:val="24"/>
          <w:szCs w:val="24"/>
          <w:lang w:val="en-US"/>
        </w:rPr>
        <w:t>periódicona</w:t>
      </w:r>
      <w:proofErr w:type="spellEnd"/>
      <w:r>
        <w:rPr>
          <w:rFonts w:ascii="Arial" w:hAnsi="Arial" w:cs="Arial"/>
          <w:b w:val="0"/>
          <w:sz w:val="24"/>
          <w:szCs w:val="24"/>
          <w:lang w:val="en-US"/>
        </w:rPr>
        <w:t xml:space="preserve"> internet]1984;[</w:t>
      </w:r>
      <w:proofErr w:type="spellStart"/>
      <w:r>
        <w:rPr>
          <w:rFonts w:ascii="Arial" w:hAnsi="Arial" w:cs="Arial"/>
          <w:b w:val="0"/>
          <w:sz w:val="24"/>
          <w:szCs w:val="24"/>
          <w:lang w:val="en-US"/>
        </w:rPr>
        <w:t>acessoem</w:t>
      </w:r>
      <w:proofErr w:type="spellEnd"/>
      <w:r>
        <w:rPr>
          <w:rFonts w:ascii="Arial" w:hAnsi="Arial" w:cs="Arial"/>
          <w:b w:val="0"/>
          <w:sz w:val="24"/>
          <w:szCs w:val="24"/>
          <w:lang w:val="en-US"/>
        </w:rPr>
        <w:t xml:space="preserve"> 07 Abr.2016]</w:t>
      </w:r>
      <w:r w:rsidRPr="005737CF">
        <w:rPr>
          <w:rFonts w:ascii="Arial" w:hAnsi="Arial" w:cs="Arial"/>
          <w:b w:val="0"/>
          <w:sz w:val="24"/>
          <w:szCs w:val="24"/>
          <w:lang w:val="en-US"/>
        </w:rPr>
        <w:t>66(5):599-604.</w:t>
      </w:r>
      <w:r>
        <w:rPr>
          <w:rFonts w:ascii="Arial" w:hAnsi="Arial" w:cs="Arial"/>
          <w:b w:val="0"/>
          <w:sz w:val="24"/>
          <w:szCs w:val="24"/>
          <w:lang w:val="en-US"/>
        </w:rPr>
        <w:t xml:space="preserve">Disponível </w:t>
      </w:r>
      <w:proofErr w:type="spellStart"/>
      <w:r>
        <w:rPr>
          <w:rFonts w:ascii="Arial" w:hAnsi="Arial" w:cs="Arial"/>
          <w:b w:val="0"/>
          <w:sz w:val="24"/>
          <w:szCs w:val="24"/>
          <w:lang w:val="en-US"/>
        </w:rPr>
        <w:t>em:</w:t>
      </w:r>
      <w:r w:rsidRPr="00DF5160">
        <w:rPr>
          <w:rFonts w:ascii="Arial" w:hAnsi="Arial" w:cs="Arial"/>
          <w:b w:val="0"/>
          <w:sz w:val="24"/>
          <w:szCs w:val="24"/>
          <w:lang w:val="en-US"/>
        </w:rPr>
        <w:t>http</w:t>
      </w:r>
      <w:proofErr w:type="spellEnd"/>
      <w:r w:rsidRPr="00DF5160">
        <w:rPr>
          <w:rFonts w:ascii="Arial" w:hAnsi="Arial" w:cs="Arial"/>
          <w:b w:val="0"/>
          <w:sz w:val="24"/>
          <w:szCs w:val="24"/>
          <w:lang w:val="en-US"/>
        </w:rPr>
        <w:t>://www.ncbi.nlm.nih.gov/pubmed/6705484</w:t>
      </w:r>
      <w:r>
        <w:rPr>
          <w:rStyle w:val="Hyperlink"/>
          <w:rFonts w:ascii="Arial" w:hAnsi="Arial" w:cs="Arial"/>
          <w:b w:val="0"/>
          <w:sz w:val="24"/>
          <w:szCs w:val="24"/>
          <w:lang w:val="en-US"/>
        </w:rPr>
        <w:t xml:space="preserve"> </w:t>
      </w:r>
    </w:p>
    <w:p w:rsidR="00397125" w:rsidRDefault="00397125" w:rsidP="00B25DCF">
      <w:pPr>
        <w:pStyle w:val="Ttulo1"/>
        <w:spacing w:before="0" w:beforeAutospacing="0" w:after="0" w:afterAutospacing="0"/>
        <w:rPr>
          <w:rFonts w:ascii="Arial" w:hAnsi="Arial" w:cs="Arial"/>
          <w:b w:val="0"/>
          <w:sz w:val="24"/>
          <w:szCs w:val="24"/>
        </w:rPr>
      </w:pPr>
    </w:p>
    <w:p w:rsidR="00397125" w:rsidRDefault="00397125" w:rsidP="00B25DCF">
      <w:pPr>
        <w:pStyle w:val="Ttulo1"/>
        <w:spacing w:before="0" w:beforeAutospacing="0" w:after="0" w:afterAutospacing="0"/>
        <w:rPr>
          <w:rFonts w:ascii="Arial" w:hAnsi="Arial" w:cs="Arial"/>
          <w:b w:val="0"/>
          <w:sz w:val="24"/>
          <w:szCs w:val="24"/>
        </w:rPr>
      </w:pPr>
    </w:p>
    <w:p w:rsidR="00762B99" w:rsidRDefault="00762B99" w:rsidP="00B25DCF">
      <w:pPr>
        <w:pStyle w:val="Ttulo1"/>
        <w:spacing w:before="0" w:beforeAutospacing="0" w:after="0" w:afterAutospacing="0"/>
        <w:rPr>
          <w:rStyle w:val="Hyperlink"/>
          <w:rFonts w:ascii="Arial" w:hAnsi="Arial" w:cs="Arial"/>
          <w:b w:val="0"/>
          <w:sz w:val="24"/>
          <w:szCs w:val="24"/>
        </w:rPr>
      </w:pPr>
      <w:r>
        <w:rPr>
          <w:rFonts w:ascii="Arial" w:hAnsi="Arial" w:cs="Arial"/>
          <w:b w:val="0"/>
          <w:sz w:val="24"/>
          <w:szCs w:val="24"/>
        </w:rPr>
        <w:t xml:space="preserve">59 </w:t>
      </w:r>
      <w:r w:rsidRPr="005B7A16">
        <w:rPr>
          <w:rFonts w:ascii="Arial" w:hAnsi="Arial" w:cs="Arial"/>
          <w:b w:val="0"/>
          <w:sz w:val="24"/>
          <w:szCs w:val="24"/>
        </w:rPr>
        <w:t xml:space="preserve">Matos </w:t>
      </w:r>
      <w:proofErr w:type="spellStart"/>
      <w:r w:rsidRPr="005B7A16">
        <w:rPr>
          <w:rFonts w:ascii="Arial" w:hAnsi="Arial" w:cs="Arial"/>
          <w:b w:val="0"/>
          <w:sz w:val="24"/>
          <w:szCs w:val="24"/>
        </w:rPr>
        <w:t>deLF,PereiraSM,KaminagakuraE,MarquesLS,PereiraCV,Pereira</w:t>
      </w:r>
      <w:proofErr w:type="spellEnd"/>
      <w:r w:rsidRPr="005B7A16">
        <w:rPr>
          <w:rFonts w:ascii="Arial" w:hAnsi="Arial" w:cs="Arial"/>
          <w:b w:val="0"/>
          <w:sz w:val="24"/>
          <w:szCs w:val="24"/>
        </w:rPr>
        <w:t xml:space="preserve"> </w:t>
      </w:r>
      <w:proofErr w:type="spellStart"/>
      <w:r w:rsidRPr="005B7A16">
        <w:rPr>
          <w:rFonts w:ascii="Arial" w:hAnsi="Arial" w:cs="Arial"/>
          <w:b w:val="0"/>
          <w:sz w:val="24"/>
          <w:szCs w:val="24"/>
        </w:rPr>
        <w:t>LJ,Relationshipsof</w:t>
      </w:r>
      <w:proofErr w:type="spellEnd"/>
      <w:r w:rsidRPr="005B7A16">
        <w:rPr>
          <w:rFonts w:ascii="Arial" w:hAnsi="Arial" w:cs="Arial"/>
          <w:b w:val="0"/>
          <w:sz w:val="24"/>
          <w:szCs w:val="24"/>
        </w:rPr>
        <w:t xml:space="preserve"> beta-</w:t>
      </w:r>
      <w:proofErr w:type="spellStart"/>
      <w:r w:rsidRPr="005B7A16">
        <w:rPr>
          <w:rFonts w:ascii="Arial" w:hAnsi="Arial" w:cs="Arial"/>
          <w:b w:val="0"/>
          <w:sz w:val="24"/>
          <w:szCs w:val="24"/>
        </w:rPr>
        <w:t>blockersandanxiolyticsintakeandsalivarysecretion</w:t>
      </w:r>
      <w:proofErr w:type="spellEnd"/>
      <w:r w:rsidRPr="005B7A16">
        <w:rPr>
          <w:rFonts w:ascii="Arial" w:hAnsi="Arial" w:cs="Arial"/>
          <w:b w:val="0"/>
          <w:sz w:val="24"/>
          <w:szCs w:val="24"/>
        </w:rPr>
        <w:t xml:space="preserve">, </w:t>
      </w:r>
      <w:proofErr w:type="spellStart"/>
      <w:r w:rsidRPr="005B7A16">
        <w:rPr>
          <w:rFonts w:ascii="Arial" w:hAnsi="Arial" w:cs="Arial"/>
          <w:b w:val="0"/>
          <w:sz w:val="24"/>
          <w:szCs w:val="24"/>
        </w:rPr>
        <w:lastRenderedPageBreak/>
        <w:t>masticatory</w:t>
      </w:r>
      <w:proofErr w:type="spellEnd"/>
      <w:r w:rsidRPr="005B7A16">
        <w:rPr>
          <w:rFonts w:ascii="Arial" w:hAnsi="Arial" w:cs="Arial"/>
          <w:b w:val="0"/>
          <w:sz w:val="24"/>
          <w:szCs w:val="24"/>
        </w:rPr>
        <w:t xml:space="preserve"> </w:t>
      </w:r>
      <w:proofErr w:type="gramStart"/>
      <w:r w:rsidRPr="005B7A16">
        <w:rPr>
          <w:rFonts w:ascii="Arial" w:hAnsi="Arial" w:cs="Arial"/>
          <w:b w:val="0"/>
          <w:sz w:val="24"/>
          <w:szCs w:val="24"/>
        </w:rPr>
        <w:t>performance</w:t>
      </w:r>
      <w:proofErr w:type="gramEnd"/>
      <w:r w:rsidRPr="005B7A16">
        <w:rPr>
          <w:rFonts w:ascii="Arial" w:hAnsi="Arial" w:cs="Arial"/>
          <w:b w:val="0"/>
          <w:sz w:val="24"/>
          <w:szCs w:val="24"/>
        </w:rPr>
        <w:t xml:space="preserve"> </w:t>
      </w:r>
      <w:proofErr w:type="spellStart"/>
      <w:r w:rsidRPr="005B7A16">
        <w:rPr>
          <w:rFonts w:ascii="Arial" w:hAnsi="Arial" w:cs="Arial"/>
          <w:b w:val="0"/>
          <w:sz w:val="24"/>
          <w:szCs w:val="24"/>
        </w:rPr>
        <w:t>andtasteperception</w:t>
      </w:r>
      <w:proofErr w:type="spellEnd"/>
      <w:r w:rsidRPr="005B7A16">
        <w:rPr>
          <w:rFonts w:ascii="Arial" w:hAnsi="Arial" w:cs="Arial"/>
          <w:b w:val="0"/>
          <w:sz w:val="24"/>
          <w:szCs w:val="24"/>
        </w:rPr>
        <w:t xml:space="preserve">,[periódico na internet]2010;[acesso em 10 Marc.2016];55(2):164-9.Disponível </w:t>
      </w:r>
      <w:proofErr w:type="spellStart"/>
      <w:r w:rsidRPr="005B7A16">
        <w:rPr>
          <w:rFonts w:ascii="Arial" w:hAnsi="Arial" w:cs="Arial"/>
          <w:b w:val="0"/>
          <w:sz w:val="24"/>
          <w:szCs w:val="24"/>
        </w:rPr>
        <w:t>em:</w:t>
      </w:r>
      <w:r w:rsidRPr="00DF5160">
        <w:rPr>
          <w:rFonts w:ascii="Arial" w:hAnsi="Arial" w:cs="Arial"/>
          <w:b w:val="0"/>
          <w:sz w:val="24"/>
          <w:szCs w:val="24"/>
        </w:rPr>
        <w:t>http</w:t>
      </w:r>
      <w:proofErr w:type="spellEnd"/>
      <w:r w:rsidRPr="00DF5160">
        <w:rPr>
          <w:rFonts w:ascii="Arial" w:hAnsi="Arial" w:cs="Arial"/>
          <w:b w:val="0"/>
          <w:sz w:val="24"/>
          <w:szCs w:val="24"/>
        </w:rPr>
        <w:t>://www.ncbi.nlm.nih.gov/pubmed/20018274</w:t>
      </w:r>
      <w:r>
        <w:rPr>
          <w:rStyle w:val="Hyperlink"/>
          <w:rFonts w:ascii="Arial" w:hAnsi="Arial" w:cs="Arial"/>
          <w:b w:val="0"/>
          <w:sz w:val="24"/>
          <w:szCs w:val="24"/>
        </w:rPr>
        <w:t xml:space="preserve"> </w:t>
      </w:r>
    </w:p>
    <w:p w:rsidR="00397125" w:rsidRDefault="00397125" w:rsidP="00B25DCF">
      <w:pPr>
        <w:pStyle w:val="Ttulo1"/>
        <w:shd w:val="clear" w:color="auto" w:fill="FFFFFF"/>
        <w:spacing w:before="0" w:beforeAutospacing="0" w:after="0" w:afterAutospacing="0"/>
        <w:rPr>
          <w:rFonts w:ascii="Arial" w:hAnsi="Arial" w:cs="Arial"/>
          <w:b w:val="0"/>
          <w:sz w:val="24"/>
          <w:szCs w:val="24"/>
          <w:shd w:val="clear" w:color="auto" w:fill="FFFFFF"/>
          <w:lang w:val="en-US"/>
        </w:rPr>
      </w:pPr>
    </w:p>
    <w:p w:rsidR="00397125" w:rsidRDefault="00397125" w:rsidP="00B25DCF">
      <w:pPr>
        <w:pStyle w:val="Ttulo1"/>
        <w:shd w:val="clear" w:color="auto" w:fill="FFFFFF"/>
        <w:spacing w:before="0" w:beforeAutospacing="0" w:after="0" w:afterAutospacing="0"/>
        <w:rPr>
          <w:rFonts w:ascii="Arial" w:hAnsi="Arial" w:cs="Arial"/>
          <w:b w:val="0"/>
          <w:sz w:val="24"/>
          <w:szCs w:val="24"/>
          <w:shd w:val="clear" w:color="auto" w:fill="FFFFFF"/>
          <w:lang w:val="en-US"/>
        </w:rPr>
      </w:pPr>
    </w:p>
    <w:p w:rsidR="006E3A6C" w:rsidRPr="007D0A12" w:rsidRDefault="006E3A6C" w:rsidP="00B25DCF">
      <w:pPr>
        <w:pStyle w:val="Ttulo1"/>
        <w:shd w:val="clear" w:color="auto" w:fill="FFFFFF"/>
        <w:spacing w:before="0" w:beforeAutospacing="0" w:after="0" w:afterAutospacing="0"/>
        <w:rPr>
          <w:rFonts w:ascii="Arial" w:hAnsi="Arial" w:cs="Arial"/>
          <w:b w:val="0"/>
          <w:color w:val="000000"/>
          <w:sz w:val="24"/>
          <w:szCs w:val="24"/>
          <w:lang w:val="en-US"/>
        </w:rPr>
      </w:pPr>
      <w:r>
        <w:rPr>
          <w:rFonts w:ascii="Arial" w:hAnsi="Arial" w:cs="Arial"/>
          <w:b w:val="0"/>
          <w:sz w:val="24"/>
          <w:szCs w:val="24"/>
          <w:shd w:val="clear" w:color="auto" w:fill="FFFFFF"/>
          <w:lang w:val="en-US"/>
        </w:rPr>
        <w:t xml:space="preserve">60 </w:t>
      </w:r>
      <w:proofErr w:type="spellStart"/>
      <w:r w:rsidRPr="007D0A12">
        <w:rPr>
          <w:rFonts w:ascii="Arial" w:hAnsi="Arial" w:cs="Arial"/>
          <w:b w:val="0"/>
          <w:sz w:val="24"/>
          <w:szCs w:val="24"/>
          <w:shd w:val="clear" w:color="auto" w:fill="FFFFFF"/>
          <w:lang w:val="en-US"/>
        </w:rPr>
        <w:t>FaniniD</w:t>
      </w:r>
      <w:proofErr w:type="spellEnd"/>
      <w:r w:rsidRPr="007D0A12">
        <w:rPr>
          <w:rFonts w:ascii="Arial" w:hAnsi="Arial" w:cs="Arial"/>
          <w:b w:val="0"/>
          <w:color w:val="000000"/>
          <w:sz w:val="24"/>
          <w:szCs w:val="24"/>
          <w:shd w:val="clear" w:color="auto" w:fill="FFFFFF"/>
          <w:lang w:val="en-US"/>
        </w:rPr>
        <w:t>,</w:t>
      </w:r>
      <w:r w:rsidRPr="007D0A12">
        <w:rPr>
          <w:rStyle w:val="apple-converted-space"/>
          <w:rFonts w:ascii="Arial" w:hAnsi="Arial" w:cs="Arial"/>
          <w:b w:val="0"/>
          <w:color w:val="000000"/>
          <w:sz w:val="24"/>
          <w:szCs w:val="24"/>
          <w:shd w:val="clear" w:color="auto" w:fill="FFFFFF"/>
          <w:lang w:val="en-US"/>
        </w:rPr>
        <w:t> </w:t>
      </w:r>
      <w:proofErr w:type="spellStart"/>
      <w:r w:rsidRPr="007D0A12">
        <w:rPr>
          <w:rFonts w:ascii="Arial" w:hAnsi="Arial" w:cs="Arial"/>
          <w:b w:val="0"/>
          <w:sz w:val="24"/>
          <w:szCs w:val="24"/>
          <w:shd w:val="clear" w:color="auto" w:fill="FFFFFF"/>
          <w:lang w:val="en-US"/>
        </w:rPr>
        <w:t>PoglioM</w:t>
      </w:r>
      <w:proofErr w:type="spellEnd"/>
      <w:r w:rsidRPr="007D0A12">
        <w:rPr>
          <w:rFonts w:ascii="Arial" w:hAnsi="Arial" w:cs="Arial"/>
          <w:b w:val="0"/>
          <w:color w:val="000000"/>
          <w:sz w:val="24"/>
          <w:szCs w:val="24"/>
          <w:shd w:val="clear" w:color="auto" w:fill="FFFFFF"/>
          <w:lang w:val="en-US"/>
        </w:rPr>
        <w:t>,</w:t>
      </w:r>
      <w:r w:rsidRPr="007D0A12">
        <w:rPr>
          <w:rStyle w:val="apple-converted-space"/>
          <w:rFonts w:ascii="Arial" w:hAnsi="Arial" w:cs="Arial"/>
          <w:b w:val="0"/>
          <w:color w:val="000000"/>
          <w:sz w:val="24"/>
          <w:szCs w:val="24"/>
          <w:shd w:val="clear" w:color="auto" w:fill="FFFFFF"/>
          <w:lang w:val="en-US"/>
        </w:rPr>
        <w:t> </w:t>
      </w:r>
      <w:proofErr w:type="spellStart"/>
      <w:r w:rsidRPr="007D0A12">
        <w:rPr>
          <w:rFonts w:ascii="Arial" w:hAnsi="Arial" w:cs="Arial"/>
          <w:b w:val="0"/>
          <w:sz w:val="24"/>
          <w:szCs w:val="24"/>
          <w:shd w:val="clear" w:color="auto" w:fill="FFFFFF"/>
          <w:lang w:val="en-US"/>
        </w:rPr>
        <w:t>MarciMC</w:t>
      </w:r>
      <w:proofErr w:type="spellEnd"/>
      <w:r w:rsidRPr="007D0A12">
        <w:rPr>
          <w:rFonts w:ascii="Arial" w:hAnsi="Arial" w:cs="Arial"/>
          <w:b w:val="0"/>
          <w:color w:val="000000"/>
          <w:sz w:val="24"/>
          <w:szCs w:val="24"/>
          <w:shd w:val="clear" w:color="auto" w:fill="FFFFFF"/>
          <w:lang w:val="en-US"/>
        </w:rPr>
        <w:t>,</w:t>
      </w:r>
      <w:r w:rsidRPr="007D0A12">
        <w:rPr>
          <w:rStyle w:val="apple-converted-space"/>
          <w:rFonts w:ascii="Arial" w:hAnsi="Arial" w:cs="Arial"/>
          <w:b w:val="0"/>
          <w:color w:val="000000"/>
          <w:sz w:val="24"/>
          <w:szCs w:val="24"/>
          <w:shd w:val="clear" w:color="auto" w:fill="FFFFFF"/>
          <w:lang w:val="en-US"/>
        </w:rPr>
        <w:t> </w:t>
      </w:r>
      <w:proofErr w:type="spellStart"/>
      <w:r w:rsidRPr="007D0A12">
        <w:rPr>
          <w:rFonts w:ascii="Arial" w:hAnsi="Arial" w:cs="Arial"/>
          <w:b w:val="0"/>
          <w:sz w:val="24"/>
          <w:szCs w:val="24"/>
          <w:shd w:val="clear" w:color="auto" w:fill="FFFFFF"/>
          <w:lang w:val="en-US"/>
        </w:rPr>
        <w:t>IovinellG</w:t>
      </w:r>
      <w:proofErr w:type="spellEnd"/>
      <w:r w:rsidRPr="007D0A12">
        <w:rPr>
          <w:rFonts w:ascii="Arial" w:hAnsi="Arial" w:cs="Arial"/>
          <w:b w:val="0"/>
          <w:color w:val="000000"/>
          <w:sz w:val="24"/>
          <w:szCs w:val="24"/>
          <w:shd w:val="clear" w:color="auto" w:fill="FFFFFF"/>
          <w:lang w:val="en-US"/>
        </w:rPr>
        <w:t>,</w:t>
      </w:r>
      <w:r w:rsidRPr="007D0A12">
        <w:rPr>
          <w:rStyle w:val="apple-converted-space"/>
          <w:rFonts w:ascii="Arial" w:hAnsi="Arial" w:cs="Arial"/>
          <w:b w:val="0"/>
          <w:color w:val="000000"/>
          <w:sz w:val="24"/>
          <w:szCs w:val="24"/>
          <w:shd w:val="clear" w:color="auto" w:fill="FFFFFF"/>
          <w:lang w:val="en-US"/>
        </w:rPr>
        <w:t> </w:t>
      </w:r>
      <w:proofErr w:type="spellStart"/>
      <w:r w:rsidRPr="007D0A12">
        <w:rPr>
          <w:rFonts w:ascii="Arial" w:hAnsi="Arial" w:cs="Arial"/>
          <w:b w:val="0"/>
          <w:sz w:val="24"/>
          <w:szCs w:val="24"/>
          <w:shd w:val="clear" w:color="auto" w:fill="FFFFFF"/>
          <w:lang w:val="en-US"/>
        </w:rPr>
        <w:t>AntenucciF</w:t>
      </w:r>
      <w:r w:rsidRPr="007D0A12">
        <w:rPr>
          <w:rFonts w:ascii="Arial" w:hAnsi="Arial" w:cs="Arial"/>
          <w:b w:val="0"/>
          <w:color w:val="000000"/>
          <w:sz w:val="24"/>
          <w:szCs w:val="24"/>
          <w:shd w:val="clear" w:color="auto" w:fill="FFFFFF"/>
          <w:lang w:val="en-US"/>
        </w:rPr>
        <w:t>.</w:t>
      </w:r>
      <w:r w:rsidRPr="007D0A12">
        <w:rPr>
          <w:rFonts w:ascii="Arial" w:hAnsi="Arial" w:cs="Arial"/>
          <w:b w:val="0"/>
          <w:color w:val="000000"/>
          <w:sz w:val="24"/>
          <w:szCs w:val="24"/>
          <w:lang w:val="en-US"/>
        </w:rPr>
        <w:t>Oral</w:t>
      </w:r>
      <w:proofErr w:type="spellEnd"/>
      <w:r w:rsidRPr="007D0A12">
        <w:rPr>
          <w:rFonts w:ascii="Arial" w:hAnsi="Arial" w:cs="Arial"/>
          <w:b w:val="0"/>
          <w:color w:val="000000"/>
          <w:sz w:val="24"/>
          <w:szCs w:val="24"/>
          <w:lang w:val="en-US"/>
        </w:rPr>
        <w:t xml:space="preserve"> premedication with clonidine as an alternative in dental practice. The effects on the pain threshold, b</w:t>
      </w:r>
      <w:r>
        <w:rPr>
          <w:rFonts w:ascii="Arial" w:hAnsi="Arial" w:cs="Arial"/>
          <w:b w:val="0"/>
          <w:color w:val="000000"/>
          <w:sz w:val="24"/>
          <w:szCs w:val="24"/>
          <w:lang w:val="en-US"/>
        </w:rPr>
        <w:t>lood pressure and salivary flow</w:t>
      </w:r>
      <w:proofErr w:type="gramStart"/>
      <w:r w:rsidRPr="007D0A12">
        <w:rPr>
          <w:rFonts w:ascii="Arial" w:hAnsi="Arial" w:cs="Arial"/>
          <w:b w:val="0"/>
          <w:color w:val="000000"/>
          <w:sz w:val="24"/>
          <w:szCs w:val="24"/>
          <w:lang w:val="en-US"/>
        </w:rPr>
        <w:t>.</w:t>
      </w:r>
      <w:r>
        <w:rPr>
          <w:rFonts w:ascii="Arial" w:hAnsi="Arial" w:cs="Arial"/>
          <w:b w:val="0"/>
          <w:color w:val="000000"/>
          <w:sz w:val="24"/>
          <w:szCs w:val="24"/>
          <w:lang w:val="en-US"/>
        </w:rPr>
        <w:t>[</w:t>
      </w:r>
      <w:proofErr w:type="spellStart"/>
      <w:proofErr w:type="gramEnd"/>
      <w:r>
        <w:rPr>
          <w:rFonts w:ascii="Arial" w:hAnsi="Arial" w:cs="Arial"/>
          <w:b w:val="0"/>
          <w:color w:val="000000"/>
          <w:sz w:val="24"/>
          <w:szCs w:val="24"/>
          <w:lang w:val="en-US"/>
        </w:rPr>
        <w:t>periodico</w:t>
      </w:r>
      <w:proofErr w:type="spellEnd"/>
      <w:r>
        <w:rPr>
          <w:rFonts w:ascii="Arial" w:hAnsi="Arial" w:cs="Arial"/>
          <w:b w:val="0"/>
          <w:color w:val="000000"/>
          <w:sz w:val="24"/>
          <w:szCs w:val="24"/>
          <w:lang w:val="en-US"/>
        </w:rPr>
        <w:t xml:space="preserve"> </w:t>
      </w:r>
      <w:proofErr w:type="spellStart"/>
      <w:r>
        <w:rPr>
          <w:rFonts w:ascii="Arial" w:hAnsi="Arial" w:cs="Arial"/>
          <w:b w:val="0"/>
          <w:color w:val="000000"/>
          <w:sz w:val="24"/>
          <w:szCs w:val="24"/>
          <w:lang w:val="en-US"/>
        </w:rPr>
        <w:t>na</w:t>
      </w:r>
      <w:proofErr w:type="spellEnd"/>
      <w:r>
        <w:rPr>
          <w:rFonts w:ascii="Arial" w:hAnsi="Arial" w:cs="Arial"/>
          <w:b w:val="0"/>
          <w:color w:val="000000"/>
          <w:sz w:val="24"/>
          <w:szCs w:val="24"/>
          <w:lang w:val="en-US"/>
        </w:rPr>
        <w:t xml:space="preserve"> internet]</w:t>
      </w:r>
      <w:r w:rsidRPr="007D0A12">
        <w:rPr>
          <w:rFonts w:ascii="Arial" w:hAnsi="Arial" w:cs="Arial"/>
          <w:b w:val="0"/>
          <w:color w:val="000000"/>
          <w:sz w:val="24"/>
          <w:szCs w:val="24"/>
          <w:shd w:val="clear" w:color="auto" w:fill="FFFFFF"/>
          <w:lang w:val="en-US"/>
        </w:rPr>
        <w:t>1998</w:t>
      </w:r>
      <w:r>
        <w:rPr>
          <w:rFonts w:ascii="Arial" w:hAnsi="Arial" w:cs="Arial"/>
          <w:b w:val="0"/>
          <w:color w:val="000000"/>
          <w:sz w:val="24"/>
          <w:szCs w:val="24"/>
          <w:shd w:val="clear" w:color="auto" w:fill="FFFFFF"/>
          <w:lang w:val="en-US"/>
        </w:rPr>
        <w:t>;[</w:t>
      </w:r>
      <w:proofErr w:type="spellStart"/>
      <w:r>
        <w:rPr>
          <w:rFonts w:ascii="Arial" w:hAnsi="Arial" w:cs="Arial"/>
          <w:b w:val="0"/>
          <w:color w:val="000000"/>
          <w:sz w:val="24"/>
          <w:szCs w:val="24"/>
          <w:shd w:val="clear" w:color="auto" w:fill="FFFFFF"/>
          <w:lang w:val="en-US"/>
        </w:rPr>
        <w:t>acesso</w:t>
      </w:r>
      <w:proofErr w:type="spellEnd"/>
      <w:r>
        <w:rPr>
          <w:rFonts w:ascii="Arial" w:hAnsi="Arial" w:cs="Arial"/>
          <w:b w:val="0"/>
          <w:color w:val="000000"/>
          <w:sz w:val="24"/>
          <w:szCs w:val="24"/>
          <w:shd w:val="clear" w:color="auto" w:fill="FFFFFF"/>
          <w:lang w:val="en-US"/>
        </w:rPr>
        <w:t xml:space="preserve"> </w:t>
      </w:r>
      <w:proofErr w:type="spellStart"/>
      <w:r>
        <w:rPr>
          <w:rFonts w:ascii="Arial" w:hAnsi="Arial" w:cs="Arial"/>
          <w:b w:val="0"/>
          <w:color w:val="000000"/>
          <w:sz w:val="24"/>
          <w:szCs w:val="24"/>
          <w:shd w:val="clear" w:color="auto" w:fill="FFFFFF"/>
          <w:lang w:val="en-US"/>
        </w:rPr>
        <w:t>em</w:t>
      </w:r>
      <w:proofErr w:type="spellEnd"/>
      <w:r>
        <w:rPr>
          <w:rFonts w:ascii="Arial" w:hAnsi="Arial" w:cs="Arial"/>
          <w:b w:val="0"/>
          <w:color w:val="000000"/>
          <w:sz w:val="24"/>
          <w:szCs w:val="24"/>
          <w:shd w:val="clear" w:color="auto" w:fill="FFFFFF"/>
          <w:lang w:val="en-US"/>
        </w:rPr>
        <w:t xml:space="preserve"> 2 Abril.2016]</w:t>
      </w:r>
      <w:r w:rsidRPr="007D0A12">
        <w:rPr>
          <w:rFonts w:ascii="Arial" w:hAnsi="Arial" w:cs="Arial"/>
          <w:b w:val="0"/>
          <w:color w:val="000000"/>
          <w:sz w:val="24"/>
          <w:szCs w:val="24"/>
          <w:shd w:val="clear" w:color="auto" w:fill="FFFFFF"/>
          <w:lang w:val="en-US"/>
        </w:rPr>
        <w:t>;47(9):453-64</w:t>
      </w:r>
      <w:r>
        <w:rPr>
          <w:rFonts w:ascii="Arial" w:hAnsi="Arial" w:cs="Arial"/>
          <w:b w:val="0"/>
          <w:color w:val="000000"/>
          <w:sz w:val="24"/>
          <w:szCs w:val="24"/>
          <w:shd w:val="clear" w:color="auto" w:fill="FFFFFF"/>
          <w:lang w:val="en-US"/>
        </w:rPr>
        <w:t xml:space="preserve">.Disponível </w:t>
      </w:r>
      <w:proofErr w:type="spellStart"/>
      <w:r>
        <w:rPr>
          <w:rFonts w:ascii="Arial" w:hAnsi="Arial" w:cs="Arial"/>
          <w:b w:val="0"/>
          <w:color w:val="000000"/>
          <w:sz w:val="24"/>
          <w:szCs w:val="24"/>
          <w:shd w:val="clear" w:color="auto" w:fill="FFFFFF"/>
          <w:lang w:val="en-US"/>
        </w:rPr>
        <w:t>em</w:t>
      </w:r>
      <w:proofErr w:type="spellEnd"/>
      <w:r>
        <w:rPr>
          <w:rFonts w:ascii="Arial" w:hAnsi="Arial" w:cs="Arial"/>
          <w:b w:val="0"/>
          <w:color w:val="000000"/>
          <w:sz w:val="24"/>
          <w:szCs w:val="24"/>
          <w:shd w:val="clear" w:color="auto" w:fill="FFFFFF"/>
          <w:lang w:val="en-US"/>
        </w:rPr>
        <w:t>:</w:t>
      </w:r>
      <w:r w:rsidRPr="00762B99">
        <w:rPr>
          <w:lang w:val="en-US"/>
        </w:rPr>
        <w:t xml:space="preserve"> </w:t>
      </w:r>
      <w:r w:rsidRPr="00762B99">
        <w:rPr>
          <w:rFonts w:ascii="Arial" w:hAnsi="Arial" w:cs="Arial"/>
          <w:b w:val="0"/>
          <w:color w:val="000000"/>
          <w:sz w:val="24"/>
          <w:szCs w:val="24"/>
          <w:shd w:val="clear" w:color="auto" w:fill="FFFFFF"/>
          <w:lang w:val="en-US"/>
        </w:rPr>
        <w:t>http://www.ncbi.nlm.nih.gov/pubmed/9835755</w:t>
      </w:r>
      <w:r>
        <w:rPr>
          <w:rFonts w:ascii="Arial" w:hAnsi="Arial" w:cs="Arial"/>
          <w:b w:val="0"/>
          <w:color w:val="000000"/>
          <w:sz w:val="24"/>
          <w:szCs w:val="24"/>
          <w:shd w:val="clear" w:color="auto" w:fill="FFFFFF"/>
          <w:lang w:val="en-US"/>
        </w:rPr>
        <w:t xml:space="preserve"> </w:t>
      </w:r>
    </w:p>
    <w:p w:rsidR="005B7A16" w:rsidRDefault="005B7A16" w:rsidP="00B25DCF">
      <w:pPr>
        <w:spacing w:after="0" w:line="240" w:lineRule="auto"/>
        <w:rPr>
          <w:rFonts w:ascii="Arial" w:eastAsia="Times New Roman" w:hAnsi="Arial" w:cs="Arial"/>
          <w:sz w:val="24"/>
          <w:szCs w:val="24"/>
          <w:lang w:val="en-US" w:eastAsia="pt-BR"/>
        </w:rPr>
      </w:pPr>
    </w:p>
    <w:p w:rsidR="007D0A12" w:rsidRPr="006E3A6C" w:rsidRDefault="00DF5160" w:rsidP="00B25DCF">
      <w:pPr>
        <w:spacing w:after="0" w:line="240" w:lineRule="auto"/>
        <w:rPr>
          <w:rFonts w:ascii="Arial" w:hAnsi="Arial" w:cs="Arial"/>
          <w:sz w:val="24"/>
          <w:szCs w:val="24"/>
        </w:rPr>
      </w:pPr>
      <w:r>
        <w:rPr>
          <w:rFonts w:ascii="Arial" w:hAnsi="Arial" w:cs="Arial"/>
          <w:caps/>
          <w:sz w:val="24"/>
          <w:szCs w:val="24"/>
        </w:rPr>
        <w:t xml:space="preserve">61 </w:t>
      </w:r>
      <w:r w:rsidR="005B7A16" w:rsidRPr="0057618A">
        <w:rPr>
          <w:rFonts w:ascii="Arial" w:hAnsi="Arial" w:cs="Arial"/>
          <w:caps/>
          <w:sz w:val="24"/>
          <w:szCs w:val="24"/>
        </w:rPr>
        <w:t>M</w:t>
      </w:r>
      <w:r w:rsidR="005B7A16" w:rsidRPr="0057618A">
        <w:rPr>
          <w:rFonts w:ascii="Arial" w:hAnsi="Arial" w:cs="Arial"/>
          <w:sz w:val="24"/>
          <w:szCs w:val="24"/>
        </w:rPr>
        <w:t>ontenegro</w:t>
      </w:r>
      <w:r w:rsidR="005B7A16">
        <w:rPr>
          <w:rFonts w:ascii="Arial" w:hAnsi="Arial" w:cs="Arial"/>
          <w:sz w:val="24"/>
          <w:szCs w:val="24"/>
        </w:rPr>
        <w:t>FLB</w:t>
      </w:r>
      <w:r w:rsidR="005B7A16">
        <w:rPr>
          <w:rFonts w:ascii="Arial" w:hAnsi="Arial" w:cs="Arial"/>
          <w:sz w:val="25"/>
          <w:szCs w:val="25"/>
        </w:rPr>
        <w:t>,PereiraCMM,MarchiniL,NascimentoDFF,BrunettiRF.</w:t>
      </w:r>
      <w:r w:rsidR="005B7A16" w:rsidRPr="00990A2E">
        <w:rPr>
          <w:rFonts w:ascii="Arial" w:hAnsi="Arial" w:cs="Arial"/>
          <w:sz w:val="24"/>
          <w:szCs w:val="24"/>
        </w:rPr>
        <w:t>Efeitos colaterais bucais dos medicamentos em idosos: um ponto muito importante para discussão pela equipe interdisciplinar d</w:t>
      </w:r>
      <w:r w:rsidR="005B7A16">
        <w:rPr>
          <w:rFonts w:ascii="Arial" w:hAnsi="Arial" w:cs="Arial"/>
          <w:sz w:val="24"/>
          <w:szCs w:val="24"/>
        </w:rPr>
        <w:t xml:space="preserve">e cuidados em saúde. São </w:t>
      </w:r>
      <w:proofErr w:type="spellStart"/>
      <w:r w:rsidR="005B7A16">
        <w:rPr>
          <w:rFonts w:ascii="Arial" w:hAnsi="Arial" w:cs="Arial"/>
          <w:sz w:val="24"/>
          <w:szCs w:val="24"/>
        </w:rPr>
        <w:t>Paulo:</w:t>
      </w:r>
      <w:r w:rsidR="005B7A16" w:rsidRPr="0057618A">
        <w:rPr>
          <w:rFonts w:ascii="Arial" w:hAnsi="Arial" w:cs="Arial"/>
          <w:sz w:val="24"/>
          <w:szCs w:val="24"/>
        </w:rPr>
        <w:t>Anal</w:t>
      </w:r>
      <w:proofErr w:type="spellEnd"/>
      <w:r w:rsidR="005B7A16" w:rsidRPr="0057618A">
        <w:rPr>
          <w:rFonts w:ascii="Arial" w:hAnsi="Arial" w:cs="Arial"/>
          <w:sz w:val="24"/>
          <w:szCs w:val="24"/>
        </w:rPr>
        <w:t xml:space="preserve"> do </w:t>
      </w:r>
      <w:proofErr w:type="gramStart"/>
      <w:r w:rsidR="005B7A16" w:rsidRPr="0057618A">
        <w:rPr>
          <w:rFonts w:ascii="Arial" w:hAnsi="Arial" w:cs="Arial"/>
          <w:sz w:val="24"/>
          <w:szCs w:val="24"/>
        </w:rPr>
        <w:t>Meeting</w:t>
      </w:r>
      <w:proofErr w:type="gramEnd"/>
      <w:r w:rsidR="005B7A16" w:rsidRPr="0057618A">
        <w:rPr>
          <w:rFonts w:ascii="Arial" w:hAnsi="Arial" w:cs="Arial"/>
          <w:sz w:val="24"/>
          <w:szCs w:val="24"/>
        </w:rPr>
        <w:t xml:space="preserve"> de Função Oral do Idoso</w:t>
      </w:r>
      <w:r w:rsidR="005B7A16">
        <w:rPr>
          <w:rFonts w:ascii="Arial" w:hAnsi="Arial" w:cs="Arial"/>
          <w:sz w:val="24"/>
          <w:szCs w:val="24"/>
        </w:rPr>
        <w:t>,set.2004.[acesso em 23 Out.2015.Disponível em: &lt;</w:t>
      </w:r>
      <w:r w:rsidR="005B7A16" w:rsidRPr="00990A2E">
        <w:rPr>
          <w:rFonts w:ascii="Arial" w:hAnsi="Arial" w:cs="Arial"/>
          <w:sz w:val="24"/>
          <w:szCs w:val="24"/>
        </w:rPr>
        <w:t>http://www.jornaldosite.com.br/arquivo/Odontogeriatria/10artigo35.pdf&gt;</w:t>
      </w:r>
      <w:r w:rsidR="00762B99" w:rsidRPr="006E3A6C">
        <w:rPr>
          <w:rFonts w:ascii="Arial" w:hAnsi="Arial" w:cs="Arial"/>
          <w:color w:val="000000"/>
          <w:sz w:val="24"/>
          <w:szCs w:val="24"/>
          <w:shd w:val="clear" w:color="auto" w:fill="FFFFFF"/>
        </w:rPr>
        <w:t>http://www.ncbi.nlm.nih.gov/pubmed/9835755</w:t>
      </w:r>
      <w:r w:rsidR="00762B99" w:rsidRPr="006E3A6C">
        <w:rPr>
          <w:rFonts w:ascii="Arial" w:hAnsi="Arial" w:cs="Arial"/>
          <w:b/>
          <w:color w:val="000000"/>
          <w:sz w:val="24"/>
          <w:szCs w:val="24"/>
          <w:shd w:val="clear" w:color="auto" w:fill="FFFFFF"/>
        </w:rPr>
        <w:t xml:space="preserve"> </w:t>
      </w:r>
    </w:p>
    <w:p w:rsidR="005B7A16" w:rsidRPr="006E3A6C" w:rsidRDefault="005B7A16" w:rsidP="005B7A16">
      <w:pPr>
        <w:spacing w:after="0" w:line="240" w:lineRule="auto"/>
        <w:rPr>
          <w:rFonts w:ascii="Arial" w:eastAsia="Times New Roman" w:hAnsi="Arial" w:cs="Arial"/>
          <w:sz w:val="24"/>
          <w:szCs w:val="24"/>
          <w:lang w:eastAsia="pt-BR"/>
        </w:rPr>
      </w:pPr>
    </w:p>
    <w:p w:rsidR="00C27460" w:rsidRDefault="00C27460" w:rsidP="00C27460">
      <w:pPr>
        <w:spacing w:after="0" w:line="480" w:lineRule="auto"/>
        <w:jc w:val="center"/>
        <w:rPr>
          <w:rFonts w:ascii="Arial" w:hAnsi="Arial" w:cs="Arial"/>
          <w:b/>
          <w:sz w:val="28"/>
          <w:szCs w:val="28"/>
        </w:rPr>
      </w:pPr>
    </w:p>
    <w:p w:rsidR="00C27460" w:rsidRDefault="00C27460" w:rsidP="00C27460">
      <w:pPr>
        <w:spacing w:after="0" w:line="480" w:lineRule="auto"/>
        <w:jc w:val="center"/>
        <w:rPr>
          <w:rFonts w:ascii="Arial" w:hAnsi="Arial" w:cs="Arial"/>
          <w:b/>
          <w:sz w:val="28"/>
          <w:szCs w:val="28"/>
        </w:rPr>
      </w:pPr>
    </w:p>
    <w:p w:rsidR="00C27460" w:rsidRDefault="00C27460" w:rsidP="00C27460">
      <w:pPr>
        <w:spacing w:after="0" w:line="480" w:lineRule="auto"/>
        <w:jc w:val="center"/>
        <w:rPr>
          <w:rFonts w:ascii="Arial" w:hAnsi="Arial" w:cs="Arial"/>
          <w:b/>
          <w:sz w:val="28"/>
          <w:szCs w:val="28"/>
        </w:rPr>
      </w:pPr>
    </w:p>
    <w:p w:rsidR="00C27460" w:rsidRDefault="00C27460" w:rsidP="00C27460">
      <w:pPr>
        <w:spacing w:after="0" w:line="480" w:lineRule="auto"/>
        <w:jc w:val="center"/>
        <w:rPr>
          <w:rFonts w:ascii="Arial" w:hAnsi="Arial" w:cs="Arial"/>
          <w:b/>
          <w:sz w:val="28"/>
          <w:szCs w:val="28"/>
        </w:rPr>
      </w:pPr>
    </w:p>
    <w:p w:rsidR="00C27460" w:rsidRDefault="00C27460" w:rsidP="00C27460">
      <w:pPr>
        <w:spacing w:after="0" w:line="480" w:lineRule="auto"/>
        <w:jc w:val="center"/>
        <w:rPr>
          <w:rFonts w:ascii="Arial" w:hAnsi="Arial" w:cs="Arial"/>
          <w:b/>
          <w:sz w:val="28"/>
          <w:szCs w:val="28"/>
        </w:rPr>
      </w:pPr>
    </w:p>
    <w:p w:rsidR="00C27460" w:rsidRDefault="00C27460" w:rsidP="00C27460">
      <w:pPr>
        <w:spacing w:after="0" w:line="480" w:lineRule="auto"/>
        <w:jc w:val="center"/>
        <w:rPr>
          <w:rFonts w:ascii="Arial" w:hAnsi="Arial" w:cs="Arial"/>
          <w:b/>
          <w:sz w:val="28"/>
          <w:szCs w:val="28"/>
        </w:rPr>
      </w:pPr>
      <w:r>
        <w:rPr>
          <w:rFonts w:ascii="Arial" w:hAnsi="Arial" w:cs="Arial"/>
          <w:b/>
          <w:sz w:val="28"/>
          <w:szCs w:val="28"/>
        </w:rPr>
        <w:t xml:space="preserve">AGRADECIMENTOS </w:t>
      </w:r>
    </w:p>
    <w:p w:rsidR="00C27460" w:rsidRDefault="00C27460" w:rsidP="00C27460">
      <w:pPr>
        <w:spacing w:after="0" w:line="360" w:lineRule="auto"/>
        <w:jc w:val="both"/>
        <w:rPr>
          <w:rFonts w:ascii="Arial" w:hAnsi="Arial" w:cs="Arial"/>
          <w:b/>
          <w:sz w:val="28"/>
          <w:szCs w:val="28"/>
        </w:rPr>
      </w:pPr>
    </w:p>
    <w:p w:rsidR="00C27460" w:rsidRDefault="00C27460" w:rsidP="00C27460">
      <w:pPr>
        <w:spacing w:after="0" w:line="360" w:lineRule="auto"/>
        <w:jc w:val="both"/>
        <w:rPr>
          <w:rFonts w:ascii="Arial" w:hAnsi="Arial" w:cs="Arial"/>
          <w:sz w:val="24"/>
          <w:szCs w:val="24"/>
        </w:rPr>
      </w:pPr>
      <w:r w:rsidRPr="00C05632">
        <w:rPr>
          <w:rFonts w:ascii="Arial" w:hAnsi="Arial" w:cs="Arial"/>
          <w:sz w:val="24"/>
          <w:szCs w:val="24"/>
        </w:rPr>
        <w:t xml:space="preserve">Agradeço a Deus por ter permitido que eu chegasse até </w:t>
      </w:r>
      <w:proofErr w:type="spellStart"/>
      <w:r w:rsidRPr="00C05632">
        <w:rPr>
          <w:rFonts w:ascii="Arial" w:hAnsi="Arial" w:cs="Arial"/>
          <w:sz w:val="24"/>
          <w:szCs w:val="24"/>
        </w:rPr>
        <w:t>aqui,por</w:t>
      </w:r>
      <w:proofErr w:type="spellEnd"/>
      <w:r w:rsidRPr="00C05632">
        <w:rPr>
          <w:rFonts w:ascii="Arial" w:hAnsi="Arial" w:cs="Arial"/>
          <w:sz w:val="24"/>
          <w:szCs w:val="24"/>
        </w:rPr>
        <w:t xml:space="preserve"> ter me dado forças nos momentos </w:t>
      </w:r>
      <w:proofErr w:type="spellStart"/>
      <w:r w:rsidRPr="00C05632">
        <w:rPr>
          <w:rFonts w:ascii="Arial" w:hAnsi="Arial" w:cs="Arial"/>
          <w:sz w:val="24"/>
          <w:szCs w:val="24"/>
        </w:rPr>
        <w:t>difíceis,e</w:t>
      </w:r>
      <w:proofErr w:type="spellEnd"/>
      <w:r w:rsidRPr="00C05632">
        <w:rPr>
          <w:rFonts w:ascii="Arial" w:hAnsi="Arial" w:cs="Arial"/>
          <w:sz w:val="24"/>
          <w:szCs w:val="24"/>
        </w:rPr>
        <w:t xml:space="preserve"> peço que </w:t>
      </w:r>
      <w:proofErr w:type="spellStart"/>
      <w:r w:rsidRPr="00C05632">
        <w:rPr>
          <w:rFonts w:ascii="Arial" w:hAnsi="Arial" w:cs="Arial"/>
          <w:sz w:val="24"/>
          <w:szCs w:val="24"/>
        </w:rPr>
        <w:t>hoje,derrame</w:t>
      </w:r>
      <w:proofErr w:type="spellEnd"/>
      <w:r w:rsidRPr="00C05632">
        <w:rPr>
          <w:rFonts w:ascii="Arial" w:hAnsi="Arial" w:cs="Arial"/>
          <w:sz w:val="24"/>
          <w:szCs w:val="24"/>
        </w:rPr>
        <w:t xml:space="preserve"> suas bênçãos nessa nova jornada que se inicia.</w:t>
      </w:r>
    </w:p>
    <w:p w:rsidR="00C27460" w:rsidRDefault="00C27460" w:rsidP="00C27460">
      <w:pPr>
        <w:spacing w:after="0" w:line="360" w:lineRule="auto"/>
        <w:jc w:val="both"/>
        <w:rPr>
          <w:rFonts w:ascii="Arial" w:hAnsi="Arial" w:cs="Arial"/>
          <w:sz w:val="24"/>
          <w:szCs w:val="24"/>
        </w:rPr>
      </w:pPr>
      <w:r>
        <w:rPr>
          <w:rFonts w:ascii="Arial" w:hAnsi="Arial" w:cs="Arial"/>
          <w:sz w:val="24"/>
          <w:szCs w:val="24"/>
        </w:rPr>
        <w:t xml:space="preserve">A todos que me acompanharam e acreditaram que essa conquista seria </w:t>
      </w:r>
      <w:proofErr w:type="spellStart"/>
      <w:r>
        <w:rPr>
          <w:rFonts w:ascii="Arial" w:hAnsi="Arial" w:cs="Arial"/>
          <w:sz w:val="24"/>
          <w:szCs w:val="24"/>
        </w:rPr>
        <w:t>possível,principalmente</w:t>
      </w:r>
      <w:proofErr w:type="spellEnd"/>
      <w:r>
        <w:rPr>
          <w:rFonts w:ascii="Arial" w:hAnsi="Arial" w:cs="Arial"/>
          <w:sz w:val="24"/>
          <w:szCs w:val="24"/>
        </w:rPr>
        <w:t xml:space="preserve"> minha família ,meu porto seguro.</w:t>
      </w:r>
    </w:p>
    <w:p w:rsidR="00C27460" w:rsidRDefault="00C27460" w:rsidP="00C27460">
      <w:pPr>
        <w:spacing w:after="0" w:line="360" w:lineRule="auto"/>
        <w:jc w:val="both"/>
        <w:rPr>
          <w:rFonts w:ascii="Arial" w:hAnsi="Arial" w:cs="Arial"/>
          <w:sz w:val="24"/>
          <w:szCs w:val="24"/>
        </w:rPr>
      </w:pPr>
      <w:r>
        <w:rPr>
          <w:rFonts w:ascii="Arial" w:hAnsi="Arial" w:cs="Arial"/>
          <w:sz w:val="24"/>
          <w:szCs w:val="24"/>
        </w:rPr>
        <w:t xml:space="preserve">Minha mãe </w:t>
      </w:r>
      <w:proofErr w:type="spellStart"/>
      <w:r>
        <w:rPr>
          <w:rFonts w:ascii="Arial" w:hAnsi="Arial" w:cs="Arial"/>
          <w:sz w:val="24"/>
          <w:szCs w:val="24"/>
        </w:rPr>
        <w:t>Leuza,exemplo</w:t>
      </w:r>
      <w:proofErr w:type="spellEnd"/>
      <w:r>
        <w:rPr>
          <w:rFonts w:ascii="Arial" w:hAnsi="Arial" w:cs="Arial"/>
          <w:sz w:val="24"/>
          <w:szCs w:val="24"/>
        </w:rPr>
        <w:t xml:space="preserve"> de </w:t>
      </w:r>
      <w:proofErr w:type="spellStart"/>
      <w:r>
        <w:rPr>
          <w:rFonts w:ascii="Arial" w:hAnsi="Arial" w:cs="Arial"/>
          <w:sz w:val="24"/>
          <w:szCs w:val="24"/>
        </w:rPr>
        <w:t>mulher,sempre</w:t>
      </w:r>
      <w:proofErr w:type="spellEnd"/>
      <w:r>
        <w:rPr>
          <w:rFonts w:ascii="Arial" w:hAnsi="Arial" w:cs="Arial"/>
          <w:sz w:val="24"/>
          <w:szCs w:val="24"/>
        </w:rPr>
        <w:t xml:space="preserve"> me dando forças e coragem para que eu seguisse esse caminho.</w:t>
      </w:r>
    </w:p>
    <w:p w:rsidR="00C27460" w:rsidRDefault="00C27460" w:rsidP="00C27460">
      <w:pPr>
        <w:spacing w:after="0" w:line="360" w:lineRule="auto"/>
        <w:jc w:val="both"/>
        <w:rPr>
          <w:rFonts w:ascii="Arial" w:hAnsi="Arial" w:cs="Arial"/>
          <w:sz w:val="24"/>
          <w:szCs w:val="24"/>
        </w:rPr>
      </w:pPr>
      <w:r>
        <w:rPr>
          <w:rFonts w:ascii="Arial" w:hAnsi="Arial" w:cs="Arial"/>
          <w:sz w:val="24"/>
          <w:szCs w:val="24"/>
        </w:rPr>
        <w:t xml:space="preserve">Meu pai </w:t>
      </w:r>
      <w:proofErr w:type="spellStart"/>
      <w:r>
        <w:rPr>
          <w:rFonts w:ascii="Arial" w:hAnsi="Arial" w:cs="Arial"/>
          <w:sz w:val="24"/>
          <w:szCs w:val="24"/>
        </w:rPr>
        <w:t>Enivon,com</w:t>
      </w:r>
      <w:proofErr w:type="spellEnd"/>
      <w:r>
        <w:rPr>
          <w:rFonts w:ascii="Arial" w:hAnsi="Arial" w:cs="Arial"/>
          <w:sz w:val="24"/>
          <w:szCs w:val="24"/>
        </w:rPr>
        <w:t xml:space="preserve"> todo carinho e </w:t>
      </w:r>
      <w:proofErr w:type="spellStart"/>
      <w:r>
        <w:rPr>
          <w:rFonts w:ascii="Arial" w:hAnsi="Arial" w:cs="Arial"/>
          <w:sz w:val="24"/>
          <w:szCs w:val="24"/>
        </w:rPr>
        <w:t>apoio,sempre</w:t>
      </w:r>
      <w:proofErr w:type="spellEnd"/>
      <w:r>
        <w:rPr>
          <w:rFonts w:ascii="Arial" w:hAnsi="Arial" w:cs="Arial"/>
          <w:sz w:val="24"/>
          <w:szCs w:val="24"/>
        </w:rPr>
        <w:t xml:space="preserve"> acreditou que meu sonho seria possível.</w:t>
      </w:r>
    </w:p>
    <w:p w:rsidR="00C27460" w:rsidRDefault="00C27460" w:rsidP="00C27460">
      <w:pPr>
        <w:spacing w:after="0" w:line="360" w:lineRule="auto"/>
        <w:jc w:val="both"/>
        <w:rPr>
          <w:rFonts w:ascii="Arial" w:hAnsi="Arial" w:cs="Arial"/>
          <w:sz w:val="24"/>
          <w:szCs w:val="24"/>
        </w:rPr>
      </w:pPr>
      <w:r>
        <w:rPr>
          <w:rFonts w:ascii="Arial" w:hAnsi="Arial" w:cs="Arial"/>
          <w:sz w:val="24"/>
          <w:szCs w:val="24"/>
        </w:rPr>
        <w:lastRenderedPageBreak/>
        <w:t xml:space="preserve">A minha orientadora </w:t>
      </w:r>
      <w:proofErr w:type="spellStart"/>
      <w:r>
        <w:rPr>
          <w:rFonts w:ascii="Arial" w:hAnsi="Arial" w:cs="Arial"/>
          <w:sz w:val="24"/>
          <w:szCs w:val="24"/>
        </w:rPr>
        <w:t>Adriele,que</w:t>
      </w:r>
      <w:proofErr w:type="spellEnd"/>
      <w:r>
        <w:rPr>
          <w:rFonts w:ascii="Arial" w:hAnsi="Arial" w:cs="Arial"/>
          <w:sz w:val="24"/>
          <w:szCs w:val="24"/>
        </w:rPr>
        <w:t xml:space="preserve"> sempre esteve presente com muita paciência e </w:t>
      </w:r>
      <w:proofErr w:type="spellStart"/>
      <w:r>
        <w:rPr>
          <w:rFonts w:ascii="Arial" w:hAnsi="Arial" w:cs="Arial"/>
          <w:sz w:val="24"/>
          <w:szCs w:val="24"/>
        </w:rPr>
        <w:t>atenção,dedicando</w:t>
      </w:r>
      <w:proofErr w:type="spellEnd"/>
      <w:r>
        <w:rPr>
          <w:rFonts w:ascii="Arial" w:hAnsi="Arial" w:cs="Arial"/>
          <w:sz w:val="24"/>
          <w:szCs w:val="24"/>
        </w:rPr>
        <w:t xml:space="preserve"> seu valioso </w:t>
      </w:r>
      <w:proofErr w:type="spellStart"/>
      <w:r>
        <w:rPr>
          <w:rFonts w:ascii="Arial" w:hAnsi="Arial" w:cs="Arial"/>
          <w:sz w:val="24"/>
          <w:szCs w:val="24"/>
        </w:rPr>
        <w:t>tempo,para</w:t>
      </w:r>
      <w:proofErr w:type="spellEnd"/>
      <w:r>
        <w:rPr>
          <w:rFonts w:ascii="Arial" w:hAnsi="Arial" w:cs="Arial"/>
          <w:sz w:val="24"/>
          <w:szCs w:val="24"/>
        </w:rPr>
        <w:t xml:space="preserve"> me orientar em cada passo desse trabalho.</w:t>
      </w:r>
    </w:p>
    <w:p w:rsidR="00C27460" w:rsidRDefault="00C27460" w:rsidP="00C27460">
      <w:pPr>
        <w:spacing w:after="0" w:line="360" w:lineRule="auto"/>
        <w:jc w:val="both"/>
        <w:rPr>
          <w:rFonts w:ascii="Arial" w:hAnsi="Arial" w:cs="Arial"/>
          <w:sz w:val="24"/>
          <w:szCs w:val="24"/>
        </w:rPr>
      </w:pPr>
      <w:r>
        <w:rPr>
          <w:rFonts w:ascii="Arial" w:hAnsi="Arial" w:cs="Arial"/>
          <w:sz w:val="24"/>
          <w:szCs w:val="24"/>
        </w:rPr>
        <w:t xml:space="preserve">Aos </w:t>
      </w:r>
      <w:proofErr w:type="spellStart"/>
      <w:r>
        <w:rPr>
          <w:rFonts w:ascii="Arial" w:hAnsi="Arial" w:cs="Arial"/>
          <w:sz w:val="24"/>
          <w:szCs w:val="24"/>
        </w:rPr>
        <w:t>colegas,pelo</w:t>
      </w:r>
      <w:proofErr w:type="spellEnd"/>
      <w:r>
        <w:rPr>
          <w:rFonts w:ascii="Arial" w:hAnsi="Arial" w:cs="Arial"/>
          <w:sz w:val="24"/>
          <w:szCs w:val="24"/>
        </w:rPr>
        <w:t xml:space="preserve"> </w:t>
      </w:r>
      <w:proofErr w:type="spellStart"/>
      <w:r>
        <w:rPr>
          <w:rFonts w:ascii="Arial" w:hAnsi="Arial" w:cs="Arial"/>
          <w:sz w:val="24"/>
          <w:szCs w:val="24"/>
        </w:rPr>
        <w:t>companheirismo,risos,estudos</w:t>
      </w:r>
      <w:proofErr w:type="spellEnd"/>
      <w:r>
        <w:rPr>
          <w:rFonts w:ascii="Arial" w:hAnsi="Arial" w:cs="Arial"/>
          <w:sz w:val="24"/>
          <w:szCs w:val="24"/>
        </w:rPr>
        <w:t xml:space="preserve"> e amizades que ficarão guardadas para sempre no fundo do meu coração.</w:t>
      </w:r>
    </w:p>
    <w:p w:rsidR="00C27460" w:rsidRDefault="00C27460" w:rsidP="00C27460">
      <w:pPr>
        <w:spacing w:after="0" w:line="360" w:lineRule="auto"/>
        <w:jc w:val="both"/>
        <w:rPr>
          <w:rFonts w:ascii="Arial" w:hAnsi="Arial" w:cs="Arial"/>
          <w:sz w:val="24"/>
          <w:szCs w:val="24"/>
        </w:rPr>
      </w:pPr>
      <w:r>
        <w:rPr>
          <w:rFonts w:ascii="Arial" w:hAnsi="Arial" w:cs="Arial"/>
          <w:sz w:val="24"/>
          <w:szCs w:val="24"/>
        </w:rPr>
        <w:t xml:space="preserve">A instituição </w:t>
      </w:r>
      <w:proofErr w:type="spellStart"/>
      <w:r>
        <w:rPr>
          <w:rFonts w:ascii="Arial" w:hAnsi="Arial" w:cs="Arial"/>
          <w:sz w:val="24"/>
          <w:szCs w:val="24"/>
        </w:rPr>
        <w:t>Fpm,e</w:t>
      </w:r>
      <w:proofErr w:type="spellEnd"/>
      <w:r>
        <w:rPr>
          <w:rFonts w:ascii="Arial" w:hAnsi="Arial" w:cs="Arial"/>
          <w:sz w:val="24"/>
          <w:szCs w:val="24"/>
        </w:rPr>
        <w:t xml:space="preserve"> cada professor que me acompanhou nesse longo período seus ensinamentos serão eternizados.</w:t>
      </w:r>
    </w:p>
    <w:p w:rsidR="00C27460" w:rsidRDefault="00C27460" w:rsidP="00C27460">
      <w:pPr>
        <w:spacing w:after="0" w:line="360" w:lineRule="auto"/>
        <w:jc w:val="both"/>
        <w:rPr>
          <w:rFonts w:ascii="Arial" w:hAnsi="Arial" w:cs="Arial"/>
          <w:sz w:val="24"/>
          <w:szCs w:val="24"/>
        </w:rPr>
      </w:pPr>
      <w:proofErr w:type="spellStart"/>
      <w:r>
        <w:rPr>
          <w:rFonts w:ascii="Arial" w:hAnsi="Arial" w:cs="Arial"/>
          <w:sz w:val="24"/>
          <w:szCs w:val="24"/>
        </w:rPr>
        <w:t>Enfim,agradeço</w:t>
      </w:r>
      <w:proofErr w:type="spellEnd"/>
      <w:r>
        <w:rPr>
          <w:rFonts w:ascii="Arial" w:hAnsi="Arial" w:cs="Arial"/>
          <w:sz w:val="24"/>
          <w:szCs w:val="24"/>
        </w:rPr>
        <w:t xml:space="preserve"> a todos que me ajudaram e torceram para que eu chegasse até </w:t>
      </w:r>
      <w:proofErr w:type="spellStart"/>
      <w:r>
        <w:rPr>
          <w:rFonts w:ascii="Arial" w:hAnsi="Arial" w:cs="Arial"/>
          <w:sz w:val="24"/>
          <w:szCs w:val="24"/>
        </w:rPr>
        <w:t>aqui.Um</w:t>
      </w:r>
      <w:proofErr w:type="spellEnd"/>
      <w:r>
        <w:rPr>
          <w:rFonts w:ascii="Arial" w:hAnsi="Arial" w:cs="Arial"/>
          <w:sz w:val="24"/>
          <w:szCs w:val="24"/>
        </w:rPr>
        <w:t xml:space="preserve"> sonho tornando </w:t>
      </w:r>
      <w:proofErr w:type="spellStart"/>
      <w:r>
        <w:rPr>
          <w:rFonts w:ascii="Arial" w:hAnsi="Arial" w:cs="Arial"/>
          <w:sz w:val="24"/>
          <w:szCs w:val="24"/>
        </w:rPr>
        <w:t>realidade,é</w:t>
      </w:r>
      <w:proofErr w:type="spellEnd"/>
      <w:r>
        <w:rPr>
          <w:rFonts w:ascii="Arial" w:hAnsi="Arial" w:cs="Arial"/>
          <w:sz w:val="24"/>
          <w:szCs w:val="24"/>
        </w:rPr>
        <w:t xml:space="preserve"> um pequeno passo para uma longa jornada que á vida.</w:t>
      </w:r>
    </w:p>
    <w:p w:rsidR="00C27460" w:rsidRDefault="00C27460" w:rsidP="00C27460">
      <w:pPr>
        <w:pStyle w:val="paragraph"/>
        <w:jc w:val="center"/>
        <w:textAlignment w:val="baseline"/>
        <w:rPr>
          <w:rStyle w:val="normaltextrun"/>
          <w:rFonts w:ascii="Arial" w:hAnsi="Arial" w:cs="Arial"/>
          <w:b/>
          <w:bCs/>
          <w:sz w:val="28"/>
          <w:szCs w:val="28"/>
        </w:rPr>
      </w:pPr>
    </w:p>
    <w:p w:rsidR="00C27460" w:rsidRDefault="00C27460" w:rsidP="00C27460">
      <w:pPr>
        <w:pStyle w:val="paragraph"/>
        <w:jc w:val="center"/>
        <w:textAlignment w:val="baseline"/>
        <w:rPr>
          <w:rStyle w:val="normaltextrun"/>
          <w:rFonts w:ascii="Arial" w:hAnsi="Arial" w:cs="Arial"/>
          <w:b/>
          <w:bCs/>
          <w:sz w:val="28"/>
          <w:szCs w:val="28"/>
        </w:rPr>
      </w:pPr>
    </w:p>
    <w:p w:rsidR="000B561F" w:rsidRPr="006E3A6C" w:rsidRDefault="000B561F" w:rsidP="005B7A16">
      <w:pPr>
        <w:spacing w:after="0" w:line="240" w:lineRule="auto"/>
        <w:rPr>
          <w:rFonts w:ascii="Arial" w:eastAsia="Times New Roman" w:hAnsi="Arial" w:cs="Arial"/>
          <w:sz w:val="24"/>
          <w:szCs w:val="24"/>
          <w:lang w:eastAsia="pt-BR"/>
        </w:rPr>
      </w:pPr>
    </w:p>
    <w:sectPr w:rsidR="000B561F" w:rsidRPr="006E3A6C" w:rsidSect="008F3F60">
      <w:type w:val="continuous"/>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223C" w:rsidRDefault="008D223C" w:rsidP="001723CE">
      <w:pPr>
        <w:spacing w:after="0" w:line="240" w:lineRule="auto"/>
      </w:pPr>
      <w:r>
        <w:separator/>
      </w:r>
    </w:p>
  </w:endnote>
  <w:endnote w:type="continuationSeparator" w:id="0">
    <w:p w:rsidR="008D223C" w:rsidRDefault="008D223C" w:rsidP="00172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pple Garamond">
    <w:altName w:val="Apple Garamon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223C" w:rsidRDefault="008D223C" w:rsidP="001723CE">
      <w:pPr>
        <w:spacing w:after="0" w:line="240" w:lineRule="auto"/>
      </w:pPr>
      <w:r>
        <w:separator/>
      </w:r>
    </w:p>
  </w:footnote>
  <w:footnote w:type="continuationSeparator" w:id="0">
    <w:p w:rsidR="008D223C" w:rsidRDefault="008D223C" w:rsidP="001723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6511294"/>
      <w:docPartObj>
        <w:docPartGallery w:val="Page Numbers (Top of Page)"/>
        <w:docPartUnique/>
      </w:docPartObj>
    </w:sdtPr>
    <w:sdtContent>
      <w:p w:rsidR="00D16968" w:rsidRDefault="00D16968">
        <w:pPr>
          <w:pStyle w:val="Cabealho"/>
          <w:jc w:val="right"/>
        </w:pPr>
        <w:r>
          <w:fldChar w:fldCharType="begin"/>
        </w:r>
        <w:r>
          <w:instrText>PAGE   \* MERGEFORMAT</w:instrText>
        </w:r>
        <w:r>
          <w:fldChar w:fldCharType="separate"/>
        </w:r>
        <w:r w:rsidR="00FF16CB">
          <w:rPr>
            <w:noProof/>
          </w:rPr>
          <w:t>29</w:t>
        </w:r>
        <w:r>
          <w:fldChar w:fldCharType="end"/>
        </w:r>
      </w:p>
    </w:sdtContent>
  </w:sdt>
  <w:p w:rsidR="00D16968" w:rsidRDefault="00D1696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0B0009"/>
    <w:multiLevelType w:val="hybridMultilevel"/>
    <w:tmpl w:val="E2AA494E"/>
    <w:lvl w:ilvl="0" w:tplc="48A0738A">
      <w:start w:val="1"/>
      <w:numFmt w:val="decimal"/>
      <w:lvlText w:val="%1."/>
      <w:lvlJc w:val="left"/>
      <w:pPr>
        <w:ind w:left="1414" w:hanging="705"/>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
    <w:nsid w:val="216B34B3"/>
    <w:multiLevelType w:val="hybridMultilevel"/>
    <w:tmpl w:val="39B655CA"/>
    <w:lvl w:ilvl="0" w:tplc="6B202E36">
      <w:start w:val="1"/>
      <w:numFmt w:val="decimal"/>
      <w:lvlText w:val="%1."/>
      <w:lvlJc w:val="left"/>
      <w:pPr>
        <w:ind w:left="630" w:hanging="360"/>
      </w:pPr>
      <w:rPr>
        <w:rFonts w:hint="default"/>
      </w:rPr>
    </w:lvl>
    <w:lvl w:ilvl="1" w:tplc="04160019" w:tentative="1">
      <w:start w:val="1"/>
      <w:numFmt w:val="lowerLetter"/>
      <w:lvlText w:val="%2."/>
      <w:lvlJc w:val="left"/>
      <w:pPr>
        <w:ind w:left="1350" w:hanging="360"/>
      </w:pPr>
    </w:lvl>
    <w:lvl w:ilvl="2" w:tplc="0416001B" w:tentative="1">
      <w:start w:val="1"/>
      <w:numFmt w:val="lowerRoman"/>
      <w:lvlText w:val="%3."/>
      <w:lvlJc w:val="right"/>
      <w:pPr>
        <w:ind w:left="2070" w:hanging="180"/>
      </w:pPr>
    </w:lvl>
    <w:lvl w:ilvl="3" w:tplc="0416000F" w:tentative="1">
      <w:start w:val="1"/>
      <w:numFmt w:val="decimal"/>
      <w:lvlText w:val="%4."/>
      <w:lvlJc w:val="left"/>
      <w:pPr>
        <w:ind w:left="2790" w:hanging="360"/>
      </w:pPr>
    </w:lvl>
    <w:lvl w:ilvl="4" w:tplc="04160019" w:tentative="1">
      <w:start w:val="1"/>
      <w:numFmt w:val="lowerLetter"/>
      <w:lvlText w:val="%5."/>
      <w:lvlJc w:val="left"/>
      <w:pPr>
        <w:ind w:left="3510" w:hanging="360"/>
      </w:pPr>
    </w:lvl>
    <w:lvl w:ilvl="5" w:tplc="0416001B" w:tentative="1">
      <w:start w:val="1"/>
      <w:numFmt w:val="lowerRoman"/>
      <w:lvlText w:val="%6."/>
      <w:lvlJc w:val="right"/>
      <w:pPr>
        <w:ind w:left="4230" w:hanging="180"/>
      </w:pPr>
    </w:lvl>
    <w:lvl w:ilvl="6" w:tplc="0416000F" w:tentative="1">
      <w:start w:val="1"/>
      <w:numFmt w:val="decimal"/>
      <w:lvlText w:val="%7."/>
      <w:lvlJc w:val="left"/>
      <w:pPr>
        <w:ind w:left="4950" w:hanging="360"/>
      </w:pPr>
    </w:lvl>
    <w:lvl w:ilvl="7" w:tplc="04160019" w:tentative="1">
      <w:start w:val="1"/>
      <w:numFmt w:val="lowerLetter"/>
      <w:lvlText w:val="%8."/>
      <w:lvlJc w:val="left"/>
      <w:pPr>
        <w:ind w:left="5670" w:hanging="360"/>
      </w:pPr>
    </w:lvl>
    <w:lvl w:ilvl="8" w:tplc="0416001B" w:tentative="1">
      <w:start w:val="1"/>
      <w:numFmt w:val="lowerRoman"/>
      <w:lvlText w:val="%9."/>
      <w:lvlJc w:val="right"/>
      <w:pPr>
        <w:ind w:left="6390" w:hanging="180"/>
      </w:pPr>
    </w:lvl>
  </w:abstractNum>
  <w:abstractNum w:abstractNumId="2">
    <w:nsid w:val="25AC6643"/>
    <w:multiLevelType w:val="hybridMultilevel"/>
    <w:tmpl w:val="DC2079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395106C4"/>
    <w:multiLevelType w:val="hybridMultilevel"/>
    <w:tmpl w:val="8A3CAB32"/>
    <w:lvl w:ilvl="0" w:tplc="48043012">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nsid w:val="4AD16D10"/>
    <w:multiLevelType w:val="hybridMultilevel"/>
    <w:tmpl w:val="E54E656E"/>
    <w:lvl w:ilvl="0" w:tplc="EE086486">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6CD4550A"/>
    <w:multiLevelType w:val="hybridMultilevel"/>
    <w:tmpl w:val="10DC2A6A"/>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71CB383F"/>
    <w:multiLevelType w:val="hybridMultilevel"/>
    <w:tmpl w:val="33524E8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nsid w:val="776E0C07"/>
    <w:multiLevelType w:val="multilevel"/>
    <w:tmpl w:val="CC50C502"/>
    <w:lvl w:ilvl="0">
      <w:start w:val="1"/>
      <w:numFmt w:val="decimal"/>
      <w:lvlText w:val="%1"/>
      <w:lvlJc w:val="left"/>
      <w:pPr>
        <w:ind w:left="465" w:hanging="465"/>
      </w:pPr>
    </w:lvl>
    <w:lvl w:ilvl="1">
      <w:start w:val="1"/>
      <w:numFmt w:val="decimal"/>
      <w:lvlText w:val="%1.%2"/>
      <w:lvlJc w:val="left"/>
      <w:pPr>
        <w:ind w:left="465" w:hanging="465"/>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8">
    <w:nsid w:val="7ED0562F"/>
    <w:multiLevelType w:val="hybridMultilevel"/>
    <w:tmpl w:val="76C62A08"/>
    <w:lvl w:ilvl="0" w:tplc="90C4320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num w:numId="1">
    <w:abstractNumId w:val="6"/>
  </w:num>
  <w:num w:numId="2">
    <w:abstractNumId w:val="2"/>
  </w:num>
  <w:num w:numId="3">
    <w:abstractNumId w:val="1"/>
  </w:num>
  <w:num w:numId="4">
    <w:abstractNumId w:val="4"/>
  </w:num>
  <w:num w:numId="5">
    <w:abstractNumId w:val="5"/>
  </w:num>
  <w:num w:numId="6">
    <w:abstractNumId w:val="3"/>
  </w:num>
  <w:num w:numId="7">
    <w:abstractNumId w:val="0"/>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D7116"/>
    <w:rsid w:val="000133FC"/>
    <w:rsid w:val="000146CE"/>
    <w:rsid w:val="00016AB7"/>
    <w:rsid w:val="00022659"/>
    <w:rsid w:val="000233EE"/>
    <w:rsid w:val="00025E9B"/>
    <w:rsid w:val="00027478"/>
    <w:rsid w:val="00042CEA"/>
    <w:rsid w:val="00047AF0"/>
    <w:rsid w:val="00051478"/>
    <w:rsid w:val="00056B31"/>
    <w:rsid w:val="0006311A"/>
    <w:rsid w:val="0006341E"/>
    <w:rsid w:val="00071E1E"/>
    <w:rsid w:val="0007499E"/>
    <w:rsid w:val="000750B6"/>
    <w:rsid w:val="00081DC5"/>
    <w:rsid w:val="00082515"/>
    <w:rsid w:val="000843D1"/>
    <w:rsid w:val="0008602D"/>
    <w:rsid w:val="0008736D"/>
    <w:rsid w:val="000A1F04"/>
    <w:rsid w:val="000A3187"/>
    <w:rsid w:val="000B561F"/>
    <w:rsid w:val="000C3642"/>
    <w:rsid w:val="000C42DC"/>
    <w:rsid w:val="000C7815"/>
    <w:rsid w:val="000D0CFC"/>
    <w:rsid w:val="000D0D44"/>
    <w:rsid w:val="000D52FA"/>
    <w:rsid w:val="000D55D4"/>
    <w:rsid w:val="000D66E1"/>
    <w:rsid w:val="000E4363"/>
    <w:rsid w:val="000E6A0A"/>
    <w:rsid w:val="000F03C7"/>
    <w:rsid w:val="000F07BA"/>
    <w:rsid w:val="000F3D3D"/>
    <w:rsid w:val="000F77FA"/>
    <w:rsid w:val="001032C8"/>
    <w:rsid w:val="001037A4"/>
    <w:rsid w:val="0011013F"/>
    <w:rsid w:val="00110A63"/>
    <w:rsid w:val="0011175C"/>
    <w:rsid w:val="00121CD4"/>
    <w:rsid w:val="00121F8C"/>
    <w:rsid w:val="00137502"/>
    <w:rsid w:val="001428BB"/>
    <w:rsid w:val="00152798"/>
    <w:rsid w:val="00157D44"/>
    <w:rsid w:val="00157DBA"/>
    <w:rsid w:val="001678EB"/>
    <w:rsid w:val="001723CE"/>
    <w:rsid w:val="00172CD2"/>
    <w:rsid w:val="00176562"/>
    <w:rsid w:val="00176D89"/>
    <w:rsid w:val="0017788F"/>
    <w:rsid w:val="00177D93"/>
    <w:rsid w:val="00177E50"/>
    <w:rsid w:val="00182BBB"/>
    <w:rsid w:val="0018451B"/>
    <w:rsid w:val="00186C0E"/>
    <w:rsid w:val="00191A82"/>
    <w:rsid w:val="00195BEB"/>
    <w:rsid w:val="001962B7"/>
    <w:rsid w:val="001A49D4"/>
    <w:rsid w:val="001B3078"/>
    <w:rsid w:val="001B45D0"/>
    <w:rsid w:val="001B6056"/>
    <w:rsid w:val="001B7471"/>
    <w:rsid w:val="001C4B2B"/>
    <w:rsid w:val="001E4A8F"/>
    <w:rsid w:val="001E5644"/>
    <w:rsid w:val="001F40DB"/>
    <w:rsid w:val="002004A7"/>
    <w:rsid w:val="00213DE2"/>
    <w:rsid w:val="00213EB2"/>
    <w:rsid w:val="00216A45"/>
    <w:rsid w:val="0021722A"/>
    <w:rsid w:val="002173FE"/>
    <w:rsid w:val="00217B53"/>
    <w:rsid w:val="00233A23"/>
    <w:rsid w:val="0023665E"/>
    <w:rsid w:val="00236C03"/>
    <w:rsid w:val="002410C2"/>
    <w:rsid w:val="0024384A"/>
    <w:rsid w:val="002616A9"/>
    <w:rsid w:val="002642E9"/>
    <w:rsid w:val="00271CFF"/>
    <w:rsid w:val="0027709D"/>
    <w:rsid w:val="00282A68"/>
    <w:rsid w:val="0028753C"/>
    <w:rsid w:val="002946DD"/>
    <w:rsid w:val="00295393"/>
    <w:rsid w:val="002B078A"/>
    <w:rsid w:val="002B0DBE"/>
    <w:rsid w:val="002B1002"/>
    <w:rsid w:val="002B244B"/>
    <w:rsid w:val="002C1E78"/>
    <w:rsid w:val="002C42C6"/>
    <w:rsid w:val="002D280E"/>
    <w:rsid w:val="002D5FA6"/>
    <w:rsid w:val="002E617D"/>
    <w:rsid w:val="002F0217"/>
    <w:rsid w:val="002F08CE"/>
    <w:rsid w:val="002F3655"/>
    <w:rsid w:val="002F6121"/>
    <w:rsid w:val="00304D29"/>
    <w:rsid w:val="00305735"/>
    <w:rsid w:val="00306B63"/>
    <w:rsid w:val="00315BDF"/>
    <w:rsid w:val="00316A45"/>
    <w:rsid w:val="003176C2"/>
    <w:rsid w:val="003216B9"/>
    <w:rsid w:val="0032175E"/>
    <w:rsid w:val="0033290F"/>
    <w:rsid w:val="00332E4C"/>
    <w:rsid w:val="0033353E"/>
    <w:rsid w:val="00336B6A"/>
    <w:rsid w:val="0033772F"/>
    <w:rsid w:val="00342830"/>
    <w:rsid w:val="00346A32"/>
    <w:rsid w:val="0035065C"/>
    <w:rsid w:val="00354241"/>
    <w:rsid w:val="003579DF"/>
    <w:rsid w:val="003622C0"/>
    <w:rsid w:val="00364C3D"/>
    <w:rsid w:val="00373B46"/>
    <w:rsid w:val="00374D90"/>
    <w:rsid w:val="00382EE8"/>
    <w:rsid w:val="00387F4F"/>
    <w:rsid w:val="0039276F"/>
    <w:rsid w:val="00397125"/>
    <w:rsid w:val="00397D80"/>
    <w:rsid w:val="003A3550"/>
    <w:rsid w:val="003B31EF"/>
    <w:rsid w:val="003B50F0"/>
    <w:rsid w:val="003C7B26"/>
    <w:rsid w:val="003D07FA"/>
    <w:rsid w:val="003D2A20"/>
    <w:rsid w:val="003D5577"/>
    <w:rsid w:val="003D5C64"/>
    <w:rsid w:val="003D758C"/>
    <w:rsid w:val="003E352E"/>
    <w:rsid w:val="003F0E2D"/>
    <w:rsid w:val="003F565F"/>
    <w:rsid w:val="00400ACD"/>
    <w:rsid w:val="004058FA"/>
    <w:rsid w:val="0040608B"/>
    <w:rsid w:val="0042038B"/>
    <w:rsid w:val="00425E14"/>
    <w:rsid w:val="00431294"/>
    <w:rsid w:val="004318BC"/>
    <w:rsid w:val="004321D5"/>
    <w:rsid w:val="0043274C"/>
    <w:rsid w:val="00434311"/>
    <w:rsid w:val="00434687"/>
    <w:rsid w:val="004365BD"/>
    <w:rsid w:val="00440C84"/>
    <w:rsid w:val="004466C5"/>
    <w:rsid w:val="00447159"/>
    <w:rsid w:val="00467F8F"/>
    <w:rsid w:val="00477D2C"/>
    <w:rsid w:val="0048403E"/>
    <w:rsid w:val="00484667"/>
    <w:rsid w:val="00485048"/>
    <w:rsid w:val="00486077"/>
    <w:rsid w:val="00487F94"/>
    <w:rsid w:val="004915C7"/>
    <w:rsid w:val="00497802"/>
    <w:rsid w:val="004A1091"/>
    <w:rsid w:val="004A3534"/>
    <w:rsid w:val="004A3E7D"/>
    <w:rsid w:val="004A550E"/>
    <w:rsid w:val="004A7E0D"/>
    <w:rsid w:val="004C32B6"/>
    <w:rsid w:val="004C53E0"/>
    <w:rsid w:val="004C6979"/>
    <w:rsid w:val="004D0133"/>
    <w:rsid w:val="004E01CE"/>
    <w:rsid w:val="004E235E"/>
    <w:rsid w:val="004E625B"/>
    <w:rsid w:val="004F5F84"/>
    <w:rsid w:val="004F651C"/>
    <w:rsid w:val="00512897"/>
    <w:rsid w:val="0051376F"/>
    <w:rsid w:val="005173FB"/>
    <w:rsid w:val="00523DFE"/>
    <w:rsid w:val="00525BEE"/>
    <w:rsid w:val="005335CC"/>
    <w:rsid w:val="00533938"/>
    <w:rsid w:val="00544E68"/>
    <w:rsid w:val="00545E0A"/>
    <w:rsid w:val="00545FE0"/>
    <w:rsid w:val="00546D23"/>
    <w:rsid w:val="00547497"/>
    <w:rsid w:val="00551CC1"/>
    <w:rsid w:val="0055467E"/>
    <w:rsid w:val="00560D53"/>
    <w:rsid w:val="00561252"/>
    <w:rsid w:val="00561E7B"/>
    <w:rsid w:val="00567921"/>
    <w:rsid w:val="00570C5C"/>
    <w:rsid w:val="00570ED2"/>
    <w:rsid w:val="005746CB"/>
    <w:rsid w:val="0057618A"/>
    <w:rsid w:val="005865B1"/>
    <w:rsid w:val="005910D9"/>
    <w:rsid w:val="00591563"/>
    <w:rsid w:val="005959F8"/>
    <w:rsid w:val="005A1A29"/>
    <w:rsid w:val="005A43F8"/>
    <w:rsid w:val="005B3483"/>
    <w:rsid w:val="005B501C"/>
    <w:rsid w:val="005B57FB"/>
    <w:rsid w:val="005B62D2"/>
    <w:rsid w:val="005B7A16"/>
    <w:rsid w:val="005C1DC0"/>
    <w:rsid w:val="005C261B"/>
    <w:rsid w:val="005D0A3A"/>
    <w:rsid w:val="005D2FD5"/>
    <w:rsid w:val="005F0BAD"/>
    <w:rsid w:val="00602D30"/>
    <w:rsid w:val="00604C38"/>
    <w:rsid w:val="00610A98"/>
    <w:rsid w:val="006137F8"/>
    <w:rsid w:val="00613A4A"/>
    <w:rsid w:val="00614E0E"/>
    <w:rsid w:val="006153B2"/>
    <w:rsid w:val="00621778"/>
    <w:rsid w:val="0062776F"/>
    <w:rsid w:val="00627FE9"/>
    <w:rsid w:val="00642CE4"/>
    <w:rsid w:val="006454C0"/>
    <w:rsid w:val="00663A13"/>
    <w:rsid w:val="00665FDD"/>
    <w:rsid w:val="00677D97"/>
    <w:rsid w:val="006862FC"/>
    <w:rsid w:val="006918BB"/>
    <w:rsid w:val="00697B18"/>
    <w:rsid w:val="006B1E74"/>
    <w:rsid w:val="006D07DA"/>
    <w:rsid w:val="006D27DE"/>
    <w:rsid w:val="006E3A6C"/>
    <w:rsid w:val="006E610E"/>
    <w:rsid w:val="006E659B"/>
    <w:rsid w:val="006F0B4D"/>
    <w:rsid w:val="006F2E37"/>
    <w:rsid w:val="00704F2B"/>
    <w:rsid w:val="00707E2B"/>
    <w:rsid w:val="00715F08"/>
    <w:rsid w:val="00716550"/>
    <w:rsid w:val="00721B92"/>
    <w:rsid w:val="007328AF"/>
    <w:rsid w:val="007519E7"/>
    <w:rsid w:val="00753B0E"/>
    <w:rsid w:val="00756C73"/>
    <w:rsid w:val="007614CA"/>
    <w:rsid w:val="00762B99"/>
    <w:rsid w:val="007671BF"/>
    <w:rsid w:val="007706AB"/>
    <w:rsid w:val="00770DA5"/>
    <w:rsid w:val="007805C4"/>
    <w:rsid w:val="00782CD6"/>
    <w:rsid w:val="007850E0"/>
    <w:rsid w:val="00786EE0"/>
    <w:rsid w:val="00791793"/>
    <w:rsid w:val="0079307E"/>
    <w:rsid w:val="00794407"/>
    <w:rsid w:val="007A11E2"/>
    <w:rsid w:val="007B561B"/>
    <w:rsid w:val="007B6206"/>
    <w:rsid w:val="007C41E1"/>
    <w:rsid w:val="007C44B0"/>
    <w:rsid w:val="007C6337"/>
    <w:rsid w:val="007D0A12"/>
    <w:rsid w:val="007D0D71"/>
    <w:rsid w:val="007D6BBA"/>
    <w:rsid w:val="007E29F9"/>
    <w:rsid w:val="007F105B"/>
    <w:rsid w:val="00804181"/>
    <w:rsid w:val="0080503B"/>
    <w:rsid w:val="008151EF"/>
    <w:rsid w:val="008256FF"/>
    <w:rsid w:val="00832D9D"/>
    <w:rsid w:val="008450C1"/>
    <w:rsid w:val="008509F9"/>
    <w:rsid w:val="008543C0"/>
    <w:rsid w:val="008548EF"/>
    <w:rsid w:val="00863FFE"/>
    <w:rsid w:val="00865ACB"/>
    <w:rsid w:val="00872C07"/>
    <w:rsid w:val="0087439F"/>
    <w:rsid w:val="00880E2A"/>
    <w:rsid w:val="00892800"/>
    <w:rsid w:val="008939B0"/>
    <w:rsid w:val="008959A2"/>
    <w:rsid w:val="00896F3E"/>
    <w:rsid w:val="00897771"/>
    <w:rsid w:val="008A043E"/>
    <w:rsid w:val="008A0C65"/>
    <w:rsid w:val="008A355A"/>
    <w:rsid w:val="008B26E2"/>
    <w:rsid w:val="008C6CF7"/>
    <w:rsid w:val="008C7934"/>
    <w:rsid w:val="008D223C"/>
    <w:rsid w:val="008D3F7B"/>
    <w:rsid w:val="008D571B"/>
    <w:rsid w:val="008E3905"/>
    <w:rsid w:val="008E611A"/>
    <w:rsid w:val="008E67EF"/>
    <w:rsid w:val="008F3F60"/>
    <w:rsid w:val="00900045"/>
    <w:rsid w:val="0090289A"/>
    <w:rsid w:val="00907805"/>
    <w:rsid w:val="00916215"/>
    <w:rsid w:val="00917468"/>
    <w:rsid w:val="00931EE4"/>
    <w:rsid w:val="00932830"/>
    <w:rsid w:val="009344C5"/>
    <w:rsid w:val="009378B0"/>
    <w:rsid w:val="0094301B"/>
    <w:rsid w:val="009468B6"/>
    <w:rsid w:val="009519F8"/>
    <w:rsid w:val="0095798C"/>
    <w:rsid w:val="00961B24"/>
    <w:rsid w:val="009626DB"/>
    <w:rsid w:val="00962B22"/>
    <w:rsid w:val="00964FA2"/>
    <w:rsid w:val="009759D2"/>
    <w:rsid w:val="00975C04"/>
    <w:rsid w:val="00976456"/>
    <w:rsid w:val="00976F64"/>
    <w:rsid w:val="009806A5"/>
    <w:rsid w:val="009811F0"/>
    <w:rsid w:val="00981296"/>
    <w:rsid w:val="00982997"/>
    <w:rsid w:val="00984647"/>
    <w:rsid w:val="009923D2"/>
    <w:rsid w:val="009969D0"/>
    <w:rsid w:val="00997C87"/>
    <w:rsid w:val="009A0B17"/>
    <w:rsid w:val="009A469D"/>
    <w:rsid w:val="009A492F"/>
    <w:rsid w:val="009A677F"/>
    <w:rsid w:val="009B1267"/>
    <w:rsid w:val="009B21AE"/>
    <w:rsid w:val="009B34FC"/>
    <w:rsid w:val="009B52FC"/>
    <w:rsid w:val="009C3B3E"/>
    <w:rsid w:val="009D06D3"/>
    <w:rsid w:val="009D653F"/>
    <w:rsid w:val="009D729F"/>
    <w:rsid w:val="009E4156"/>
    <w:rsid w:val="009E4F07"/>
    <w:rsid w:val="009F09C0"/>
    <w:rsid w:val="009F6BEE"/>
    <w:rsid w:val="00A03693"/>
    <w:rsid w:val="00A1002C"/>
    <w:rsid w:val="00A10E41"/>
    <w:rsid w:val="00A149FC"/>
    <w:rsid w:val="00A16B77"/>
    <w:rsid w:val="00A22768"/>
    <w:rsid w:val="00A25416"/>
    <w:rsid w:val="00A27925"/>
    <w:rsid w:val="00A307F7"/>
    <w:rsid w:val="00A31184"/>
    <w:rsid w:val="00A32ABD"/>
    <w:rsid w:val="00A3787E"/>
    <w:rsid w:val="00A40CB0"/>
    <w:rsid w:val="00A71A13"/>
    <w:rsid w:val="00A75544"/>
    <w:rsid w:val="00A814EF"/>
    <w:rsid w:val="00A8152D"/>
    <w:rsid w:val="00A82421"/>
    <w:rsid w:val="00A828A2"/>
    <w:rsid w:val="00A84DD4"/>
    <w:rsid w:val="00A904DB"/>
    <w:rsid w:val="00A966C5"/>
    <w:rsid w:val="00AA018A"/>
    <w:rsid w:val="00AA04D9"/>
    <w:rsid w:val="00AA5CE3"/>
    <w:rsid w:val="00AA7020"/>
    <w:rsid w:val="00AA7400"/>
    <w:rsid w:val="00AA7BF4"/>
    <w:rsid w:val="00AB0DEE"/>
    <w:rsid w:val="00AB2A9A"/>
    <w:rsid w:val="00AB3391"/>
    <w:rsid w:val="00AB5B44"/>
    <w:rsid w:val="00AB6231"/>
    <w:rsid w:val="00AC08C8"/>
    <w:rsid w:val="00AC091B"/>
    <w:rsid w:val="00AD18FE"/>
    <w:rsid w:val="00AD6467"/>
    <w:rsid w:val="00AD7116"/>
    <w:rsid w:val="00AE082B"/>
    <w:rsid w:val="00AE4043"/>
    <w:rsid w:val="00AE4384"/>
    <w:rsid w:val="00AF420F"/>
    <w:rsid w:val="00AF73A1"/>
    <w:rsid w:val="00B0168C"/>
    <w:rsid w:val="00B05118"/>
    <w:rsid w:val="00B051D8"/>
    <w:rsid w:val="00B11E89"/>
    <w:rsid w:val="00B12D29"/>
    <w:rsid w:val="00B1537F"/>
    <w:rsid w:val="00B201C7"/>
    <w:rsid w:val="00B22A31"/>
    <w:rsid w:val="00B25DCF"/>
    <w:rsid w:val="00B26423"/>
    <w:rsid w:val="00B30146"/>
    <w:rsid w:val="00B331C7"/>
    <w:rsid w:val="00B42F5E"/>
    <w:rsid w:val="00B47921"/>
    <w:rsid w:val="00B56E3A"/>
    <w:rsid w:val="00B6188F"/>
    <w:rsid w:val="00B64181"/>
    <w:rsid w:val="00B70697"/>
    <w:rsid w:val="00B75078"/>
    <w:rsid w:val="00B9507F"/>
    <w:rsid w:val="00BA04D9"/>
    <w:rsid w:val="00BC0FD6"/>
    <w:rsid w:val="00BC3708"/>
    <w:rsid w:val="00BC3E7E"/>
    <w:rsid w:val="00BD108D"/>
    <w:rsid w:val="00BD4722"/>
    <w:rsid w:val="00BD4E56"/>
    <w:rsid w:val="00C001A4"/>
    <w:rsid w:val="00C0415D"/>
    <w:rsid w:val="00C05F70"/>
    <w:rsid w:val="00C11DDC"/>
    <w:rsid w:val="00C131A6"/>
    <w:rsid w:val="00C13E9D"/>
    <w:rsid w:val="00C16A52"/>
    <w:rsid w:val="00C20B47"/>
    <w:rsid w:val="00C22409"/>
    <w:rsid w:val="00C22C53"/>
    <w:rsid w:val="00C26666"/>
    <w:rsid w:val="00C27460"/>
    <w:rsid w:val="00C30954"/>
    <w:rsid w:val="00C32C60"/>
    <w:rsid w:val="00C35551"/>
    <w:rsid w:val="00C368A0"/>
    <w:rsid w:val="00C47B5F"/>
    <w:rsid w:val="00C50EF9"/>
    <w:rsid w:val="00C64497"/>
    <w:rsid w:val="00C65638"/>
    <w:rsid w:val="00C71A51"/>
    <w:rsid w:val="00C723EA"/>
    <w:rsid w:val="00C73AC7"/>
    <w:rsid w:val="00C74666"/>
    <w:rsid w:val="00C7590B"/>
    <w:rsid w:val="00C768AA"/>
    <w:rsid w:val="00C803F4"/>
    <w:rsid w:val="00C808CA"/>
    <w:rsid w:val="00C81FE1"/>
    <w:rsid w:val="00C9176A"/>
    <w:rsid w:val="00C921A6"/>
    <w:rsid w:val="00C95237"/>
    <w:rsid w:val="00C97982"/>
    <w:rsid w:val="00CA6120"/>
    <w:rsid w:val="00CA72F8"/>
    <w:rsid w:val="00CA7D81"/>
    <w:rsid w:val="00CB11D7"/>
    <w:rsid w:val="00CB3213"/>
    <w:rsid w:val="00CB56D7"/>
    <w:rsid w:val="00CC4B47"/>
    <w:rsid w:val="00CD5638"/>
    <w:rsid w:val="00CD644A"/>
    <w:rsid w:val="00CD6E48"/>
    <w:rsid w:val="00CD7F4A"/>
    <w:rsid w:val="00CE32F0"/>
    <w:rsid w:val="00CF4337"/>
    <w:rsid w:val="00CF5F54"/>
    <w:rsid w:val="00D124B2"/>
    <w:rsid w:val="00D13938"/>
    <w:rsid w:val="00D16968"/>
    <w:rsid w:val="00D20259"/>
    <w:rsid w:val="00D2156D"/>
    <w:rsid w:val="00D2460F"/>
    <w:rsid w:val="00D30A2D"/>
    <w:rsid w:val="00D348F7"/>
    <w:rsid w:val="00D45D5A"/>
    <w:rsid w:val="00D45F3E"/>
    <w:rsid w:val="00D46204"/>
    <w:rsid w:val="00D5706F"/>
    <w:rsid w:val="00D62033"/>
    <w:rsid w:val="00D65E57"/>
    <w:rsid w:val="00D662A8"/>
    <w:rsid w:val="00D673A0"/>
    <w:rsid w:val="00D70B1A"/>
    <w:rsid w:val="00D7326F"/>
    <w:rsid w:val="00D7487F"/>
    <w:rsid w:val="00D81FE6"/>
    <w:rsid w:val="00D83FAA"/>
    <w:rsid w:val="00D93C03"/>
    <w:rsid w:val="00DA06D8"/>
    <w:rsid w:val="00DA0ECE"/>
    <w:rsid w:val="00DA1A41"/>
    <w:rsid w:val="00DB0325"/>
    <w:rsid w:val="00DB4F3F"/>
    <w:rsid w:val="00DB7E1C"/>
    <w:rsid w:val="00DC4E71"/>
    <w:rsid w:val="00DC56DD"/>
    <w:rsid w:val="00DD1F13"/>
    <w:rsid w:val="00DD2147"/>
    <w:rsid w:val="00DD3C6E"/>
    <w:rsid w:val="00DD6DA8"/>
    <w:rsid w:val="00DE2E5F"/>
    <w:rsid w:val="00DE399F"/>
    <w:rsid w:val="00DF4AA9"/>
    <w:rsid w:val="00DF5160"/>
    <w:rsid w:val="00E027BA"/>
    <w:rsid w:val="00E16268"/>
    <w:rsid w:val="00E164ED"/>
    <w:rsid w:val="00E1753D"/>
    <w:rsid w:val="00E20309"/>
    <w:rsid w:val="00E21E86"/>
    <w:rsid w:val="00E26368"/>
    <w:rsid w:val="00E26592"/>
    <w:rsid w:val="00E301C0"/>
    <w:rsid w:val="00E344A2"/>
    <w:rsid w:val="00E36A08"/>
    <w:rsid w:val="00E50F11"/>
    <w:rsid w:val="00E51ED4"/>
    <w:rsid w:val="00E71936"/>
    <w:rsid w:val="00E80CC9"/>
    <w:rsid w:val="00E81B3C"/>
    <w:rsid w:val="00E9483C"/>
    <w:rsid w:val="00E95BB2"/>
    <w:rsid w:val="00EB07BC"/>
    <w:rsid w:val="00EC0585"/>
    <w:rsid w:val="00EC079B"/>
    <w:rsid w:val="00EC1306"/>
    <w:rsid w:val="00EC57C9"/>
    <w:rsid w:val="00EE2992"/>
    <w:rsid w:val="00EE57A4"/>
    <w:rsid w:val="00EE58A3"/>
    <w:rsid w:val="00EE72F8"/>
    <w:rsid w:val="00EE7B1F"/>
    <w:rsid w:val="00EF04FE"/>
    <w:rsid w:val="00EF44C4"/>
    <w:rsid w:val="00EF4A6C"/>
    <w:rsid w:val="00F14359"/>
    <w:rsid w:val="00F146DD"/>
    <w:rsid w:val="00F161E8"/>
    <w:rsid w:val="00F22928"/>
    <w:rsid w:val="00F23A7A"/>
    <w:rsid w:val="00F24366"/>
    <w:rsid w:val="00F34160"/>
    <w:rsid w:val="00F361A1"/>
    <w:rsid w:val="00F40C75"/>
    <w:rsid w:val="00F41EAF"/>
    <w:rsid w:val="00F42A33"/>
    <w:rsid w:val="00F439F9"/>
    <w:rsid w:val="00F52F20"/>
    <w:rsid w:val="00F60CD9"/>
    <w:rsid w:val="00F61CCC"/>
    <w:rsid w:val="00F624E8"/>
    <w:rsid w:val="00F6325B"/>
    <w:rsid w:val="00F63E80"/>
    <w:rsid w:val="00F705BC"/>
    <w:rsid w:val="00F71047"/>
    <w:rsid w:val="00F76BD7"/>
    <w:rsid w:val="00F91264"/>
    <w:rsid w:val="00F91DF4"/>
    <w:rsid w:val="00F97CE3"/>
    <w:rsid w:val="00FA1572"/>
    <w:rsid w:val="00FA27ED"/>
    <w:rsid w:val="00FA3B73"/>
    <w:rsid w:val="00FA3D3E"/>
    <w:rsid w:val="00FB5B42"/>
    <w:rsid w:val="00FC630B"/>
    <w:rsid w:val="00FD3520"/>
    <w:rsid w:val="00FD36D7"/>
    <w:rsid w:val="00FE451C"/>
    <w:rsid w:val="00FE4972"/>
    <w:rsid w:val="00FE55E7"/>
    <w:rsid w:val="00FF0A98"/>
    <w:rsid w:val="00FF0F18"/>
    <w:rsid w:val="00FF16CB"/>
    <w:rsid w:val="00FF219E"/>
    <w:rsid w:val="00FF3961"/>
    <w:rsid w:val="00FF59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7A4"/>
  </w:style>
  <w:style w:type="paragraph" w:styleId="Ttulo1">
    <w:name w:val="heading 1"/>
    <w:basedOn w:val="Normal"/>
    <w:link w:val="Ttulo1Char"/>
    <w:uiPriority w:val="9"/>
    <w:qFormat/>
    <w:rsid w:val="00425E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A84DD4"/>
    <w:pPr>
      <w:keepNext/>
      <w:outlineLvl w:val="1"/>
    </w:pPr>
    <w:rPr>
      <w:rFonts w:ascii="Arial" w:eastAsiaTheme="minorEastAsia" w:hAnsi="Arial" w:cs="Arial"/>
      <w:b/>
      <w:bCs/>
      <w:color w:val="365F91" w:themeColor="accent1" w:themeShade="BF"/>
      <w:sz w:val="16"/>
      <w:szCs w:val="16"/>
      <w:lang w:eastAsia="pt-BR"/>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62776F"/>
    <w:pPr>
      <w:spacing w:after="0" w:line="240" w:lineRule="auto"/>
    </w:pPr>
    <w:rPr>
      <w:color w:val="1F497D" w:themeColor="text2"/>
    </w:rPr>
  </w:style>
  <w:style w:type="character" w:customStyle="1" w:styleId="CorpodetextoChar">
    <w:name w:val="Corpo de texto Char"/>
    <w:basedOn w:val="Fontepargpadro"/>
    <w:link w:val="Corpodetexto"/>
    <w:uiPriority w:val="99"/>
    <w:rsid w:val="0062776F"/>
    <w:rPr>
      <w:color w:val="1F497D" w:themeColor="text2"/>
    </w:rPr>
  </w:style>
  <w:style w:type="paragraph" w:styleId="Corpodetexto2">
    <w:name w:val="Body Text 2"/>
    <w:basedOn w:val="Normal"/>
    <w:link w:val="Corpodetexto2Char"/>
    <w:uiPriority w:val="99"/>
    <w:unhideWhenUsed/>
    <w:rsid w:val="008543C0"/>
    <w:pPr>
      <w:spacing w:after="0" w:line="240" w:lineRule="auto"/>
    </w:pPr>
    <w:rPr>
      <w:color w:val="C0504D" w:themeColor="accent2"/>
    </w:rPr>
  </w:style>
  <w:style w:type="character" w:customStyle="1" w:styleId="Corpodetexto2Char">
    <w:name w:val="Corpo de texto 2 Char"/>
    <w:basedOn w:val="Fontepargpadro"/>
    <w:link w:val="Corpodetexto2"/>
    <w:uiPriority w:val="99"/>
    <w:rsid w:val="008543C0"/>
    <w:rPr>
      <w:color w:val="C0504D" w:themeColor="accent2"/>
    </w:rPr>
  </w:style>
  <w:style w:type="paragraph" w:styleId="Corpodetexto3">
    <w:name w:val="Body Text 3"/>
    <w:basedOn w:val="Normal"/>
    <w:link w:val="Corpodetexto3Char"/>
    <w:uiPriority w:val="99"/>
    <w:unhideWhenUsed/>
    <w:rsid w:val="00047AF0"/>
    <w:pPr>
      <w:spacing w:after="0" w:line="240" w:lineRule="auto"/>
    </w:pPr>
    <w:rPr>
      <w:color w:val="5F497A" w:themeColor="accent4" w:themeShade="BF"/>
    </w:rPr>
  </w:style>
  <w:style w:type="character" w:customStyle="1" w:styleId="Corpodetexto3Char">
    <w:name w:val="Corpo de texto 3 Char"/>
    <w:basedOn w:val="Fontepargpadro"/>
    <w:link w:val="Corpodetexto3"/>
    <w:uiPriority w:val="99"/>
    <w:rsid w:val="00047AF0"/>
    <w:rPr>
      <w:color w:val="5F497A" w:themeColor="accent4" w:themeShade="BF"/>
    </w:rPr>
  </w:style>
  <w:style w:type="paragraph" w:styleId="Cabealho">
    <w:name w:val="header"/>
    <w:basedOn w:val="Normal"/>
    <w:link w:val="CabealhoChar"/>
    <w:uiPriority w:val="99"/>
    <w:unhideWhenUsed/>
    <w:rsid w:val="001723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23CE"/>
  </w:style>
  <w:style w:type="paragraph" w:styleId="Rodap">
    <w:name w:val="footer"/>
    <w:basedOn w:val="Normal"/>
    <w:link w:val="RodapChar"/>
    <w:uiPriority w:val="99"/>
    <w:unhideWhenUsed/>
    <w:rsid w:val="001723CE"/>
    <w:pPr>
      <w:tabs>
        <w:tab w:val="center" w:pos="4252"/>
        <w:tab w:val="right" w:pos="8504"/>
      </w:tabs>
      <w:spacing w:after="0" w:line="240" w:lineRule="auto"/>
    </w:pPr>
  </w:style>
  <w:style w:type="character" w:customStyle="1" w:styleId="RodapChar">
    <w:name w:val="Rodapé Char"/>
    <w:basedOn w:val="Fontepargpadro"/>
    <w:link w:val="Rodap"/>
    <w:uiPriority w:val="99"/>
    <w:rsid w:val="001723CE"/>
  </w:style>
  <w:style w:type="character" w:styleId="Hyperlink">
    <w:name w:val="Hyperlink"/>
    <w:basedOn w:val="Fontepargpadro"/>
    <w:uiPriority w:val="99"/>
    <w:unhideWhenUsed/>
    <w:rsid w:val="00E95BB2"/>
    <w:rPr>
      <w:color w:val="0000FF" w:themeColor="hyperlink"/>
      <w:u w:val="single"/>
    </w:rPr>
  </w:style>
  <w:style w:type="paragraph" w:styleId="PargrafodaLista">
    <w:name w:val="List Paragraph"/>
    <w:basedOn w:val="Normal"/>
    <w:uiPriority w:val="34"/>
    <w:qFormat/>
    <w:rsid w:val="00FF3961"/>
    <w:pPr>
      <w:ind w:left="720"/>
      <w:contextualSpacing/>
    </w:pPr>
  </w:style>
  <w:style w:type="paragraph" w:customStyle="1" w:styleId="Default">
    <w:name w:val="Default"/>
    <w:rsid w:val="00F361A1"/>
    <w:pPr>
      <w:autoSpaceDE w:val="0"/>
      <w:autoSpaceDN w:val="0"/>
      <w:adjustRightInd w:val="0"/>
      <w:spacing w:after="0" w:line="240" w:lineRule="auto"/>
    </w:pPr>
    <w:rPr>
      <w:rFonts w:ascii="Apple Garamond" w:hAnsi="Apple Garamond" w:cs="Apple Garamond"/>
      <w:color w:val="000000"/>
      <w:sz w:val="24"/>
      <w:szCs w:val="24"/>
    </w:rPr>
  </w:style>
  <w:style w:type="paragraph" w:styleId="Textodebalo">
    <w:name w:val="Balloon Text"/>
    <w:basedOn w:val="Normal"/>
    <w:link w:val="TextodebaloChar"/>
    <w:uiPriority w:val="99"/>
    <w:semiHidden/>
    <w:unhideWhenUsed/>
    <w:rsid w:val="00216A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6A45"/>
    <w:rPr>
      <w:rFonts w:ascii="Tahoma" w:hAnsi="Tahoma" w:cs="Tahoma"/>
      <w:sz w:val="16"/>
      <w:szCs w:val="16"/>
    </w:rPr>
  </w:style>
  <w:style w:type="character" w:styleId="Refdecomentrio">
    <w:name w:val="annotation reference"/>
    <w:basedOn w:val="Fontepargpadro"/>
    <w:uiPriority w:val="99"/>
    <w:semiHidden/>
    <w:unhideWhenUsed/>
    <w:qFormat/>
    <w:rsid w:val="00306B63"/>
    <w:rPr>
      <w:sz w:val="16"/>
      <w:szCs w:val="16"/>
    </w:rPr>
  </w:style>
  <w:style w:type="paragraph" w:styleId="Textodecomentrio">
    <w:name w:val="annotation text"/>
    <w:basedOn w:val="Normal"/>
    <w:link w:val="TextodecomentrioChar"/>
    <w:uiPriority w:val="99"/>
    <w:semiHidden/>
    <w:unhideWhenUsed/>
    <w:rsid w:val="00306B6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06B63"/>
    <w:rPr>
      <w:sz w:val="20"/>
      <w:szCs w:val="20"/>
    </w:rPr>
  </w:style>
  <w:style w:type="paragraph" w:styleId="Assuntodocomentrio">
    <w:name w:val="annotation subject"/>
    <w:basedOn w:val="Textodecomentrio"/>
    <w:next w:val="Textodecomentrio"/>
    <w:link w:val="AssuntodocomentrioChar"/>
    <w:uiPriority w:val="99"/>
    <w:semiHidden/>
    <w:unhideWhenUsed/>
    <w:rsid w:val="00306B63"/>
    <w:rPr>
      <w:b/>
      <w:bCs/>
    </w:rPr>
  </w:style>
  <w:style w:type="character" w:customStyle="1" w:styleId="AssuntodocomentrioChar">
    <w:name w:val="Assunto do comentário Char"/>
    <w:basedOn w:val="TextodecomentrioChar"/>
    <w:link w:val="Assuntodocomentrio"/>
    <w:uiPriority w:val="99"/>
    <w:semiHidden/>
    <w:rsid w:val="00306B63"/>
    <w:rPr>
      <w:b/>
      <w:bCs/>
      <w:sz w:val="20"/>
      <w:szCs w:val="20"/>
    </w:rPr>
  </w:style>
  <w:style w:type="paragraph" w:customStyle="1" w:styleId="DecimalAligned">
    <w:name w:val="Decimal Aligned"/>
    <w:basedOn w:val="Normal"/>
    <w:uiPriority w:val="40"/>
    <w:qFormat/>
    <w:rsid w:val="00892800"/>
    <w:pPr>
      <w:tabs>
        <w:tab w:val="decimal" w:pos="360"/>
      </w:tabs>
    </w:pPr>
    <w:rPr>
      <w:lang w:eastAsia="pt-BR"/>
    </w:rPr>
  </w:style>
  <w:style w:type="table" w:styleId="SombreamentoClaro-nfase1">
    <w:name w:val="Light Shading Accent 1"/>
    <w:basedOn w:val="Tabelanormal"/>
    <w:uiPriority w:val="60"/>
    <w:rsid w:val="00892800"/>
    <w:pPr>
      <w:spacing w:after="0" w:line="240" w:lineRule="auto"/>
    </w:pPr>
    <w:rPr>
      <w:rFonts w:eastAsiaTheme="minorEastAsia"/>
      <w:color w:val="365F91" w:themeColor="accent1" w:themeShade="BF"/>
      <w:lang w:eastAsia="pt-B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rodap">
    <w:name w:val="footnote text"/>
    <w:basedOn w:val="Normal"/>
    <w:link w:val="TextodenotaderodapChar"/>
    <w:uiPriority w:val="99"/>
    <w:unhideWhenUsed/>
    <w:rsid w:val="00707E2B"/>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707E2B"/>
    <w:rPr>
      <w:rFonts w:eastAsiaTheme="minorEastAsia"/>
      <w:sz w:val="20"/>
      <w:szCs w:val="20"/>
      <w:lang w:eastAsia="pt-BR"/>
    </w:rPr>
  </w:style>
  <w:style w:type="character" w:styleId="nfaseSutil">
    <w:name w:val="Subtle Emphasis"/>
    <w:basedOn w:val="Fontepargpadro"/>
    <w:uiPriority w:val="19"/>
    <w:qFormat/>
    <w:rsid w:val="00707E2B"/>
    <w:rPr>
      <w:i/>
      <w:iCs/>
      <w:color w:val="7F7F7F" w:themeColor="text1" w:themeTint="80"/>
    </w:rPr>
  </w:style>
  <w:style w:type="character" w:customStyle="1" w:styleId="Ttulo1Char">
    <w:name w:val="Título 1 Char"/>
    <w:basedOn w:val="Fontepargpadro"/>
    <w:link w:val="Ttulo1"/>
    <w:uiPriority w:val="9"/>
    <w:rsid w:val="00425E14"/>
    <w:rPr>
      <w:rFonts w:ascii="Times New Roman" w:eastAsia="Times New Roman" w:hAnsi="Times New Roman" w:cs="Times New Roman"/>
      <w:b/>
      <w:bCs/>
      <w:kern w:val="36"/>
      <w:sz w:val="48"/>
      <w:szCs w:val="48"/>
      <w:lang w:eastAsia="pt-BR"/>
    </w:rPr>
  </w:style>
  <w:style w:type="character" w:customStyle="1" w:styleId="apple-converted-space">
    <w:name w:val="apple-converted-space"/>
    <w:basedOn w:val="Fontepargpadro"/>
    <w:qFormat/>
    <w:rsid w:val="00425E14"/>
  </w:style>
  <w:style w:type="paragraph" w:styleId="Recuodecorpodetexto">
    <w:name w:val="Body Text Indent"/>
    <w:basedOn w:val="Normal"/>
    <w:link w:val="RecuodecorpodetextoChar"/>
    <w:uiPriority w:val="99"/>
    <w:unhideWhenUsed/>
    <w:rsid w:val="00EC57C9"/>
    <w:pPr>
      <w:spacing w:after="0" w:line="240" w:lineRule="auto"/>
      <w:ind w:firstLine="709"/>
      <w:jc w:val="center"/>
    </w:pPr>
    <w:rPr>
      <w:rFonts w:ascii="Arial" w:hAnsi="Arial" w:cs="Arial"/>
      <w:color w:val="000000"/>
      <w:sz w:val="24"/>
      <w:szCs w:val="24"/>
    </w:rPr>
  </w:style>
  <w:style w:type="character" w:customStyle="1" w:styleId="RecuodecorpodetextoChar">
    <w:name w:val="Recuo de corpo de texto Char"/>
    <w:basedOn w:val="Fontepargpadro"/>
    <w:link w:val="Recuodecorpodetexto"/>
    <w:uiPriority w:val="99"/>
    <w:rsid w:val="00EC57C9"/>
    <w:rPr>
      <w:rFonts w:ascii="Arial" w:hAnsi="Arial" w:cs="Arial"/>
      <w:color w:val="000000"/>
      <w:sz w:val="24"/>
      <w:szCs w:val="24"/>
    </w:rPr>
  </w:style>
  <w:style w:type="paragraph" w:styleId="Recuodecorpodetexto2">
    <w:name w:val="Body Text Indent 2"/>
    <w:basedOn w:val="Normal"/>
    <w:link w:val="Recuodecorpodetexto2Char"/>
    <w:uiPriority w:val="99"/>
    <w:unhideWhenUsed/>
    <w:rsid w:val="00A84DD4"/>
    <w:pPr>
      <w:spacing w:after="0" w:line="360" w:lineRule="auto"/>
      <w:ind w:firstLine="709"/>
      <w:jc w:val="center"/>
    </w:pPr>
    <w:rPr>
      <w:rFonts w:ascii="Arial" w:hAnsi="Arial" w:cs="Arial"/>
      <w:sz w:val="24"/>
      <w:szCs w:val="24"/>
    </w:rPr>
  </w:style>
  <w:style w:type="character" w:customStyle="1" w:styleId="Recuodecorpodetexto2Char">
    <w:name w:val="Recuo de corpo de texto 2 Char"/>
    <w:basedOn w:val="Fontepargpadro"/>
    <w:link w:val="Recuodecorpodetexto2"/>
    <w:uiPriority w:val="99"/>
    <w:rsid w:val="00A84DD4"/>
    <w:rPr>
      <w:rFonts w:ascii="Arial" w:hAnsi="Arial" w:cs="Arial"/>
      <w:sz w:val="24"/>
      <w:szCs w:val="24"/>
    </w:rPr>
  </w:style>
  <w:style w:type="character" w:customStyle="1" w:styleId="Ttulo2Char">
    <w:name w:val="Título 2 Char"/>
    <w:basedOn w:val="Fontepargpadro"/>
    <w:link w:val="Ttulo2"/>
    <w:uiPriority w:val="9"/>
    <w:rsid w:val="00A84DD4"/>
    <w:rPr>
      <w:rFonts w:ascii="Arial" w:eastAsiaTheme="minorEastAsia" w:hAnsi="Arial" w:cs="Arial"/>
      <w:b/>
      <w:bCs/>
      <w:color w:val="365F91" w:themeColor="accent1" w:themeShade="BF"/>
      <w:sz w:val="16"/>
      <w:szCs w:val="16"/>
      <w:lang w:eastAsia="pt-BR"/>
    </w:rPr>
  </w:style>
  <w:style w:type="paragraph" w:styleId="Recuodecorpodetexto3">
    <w:name w:val="Body Text Indent 3"/>
    <w:basedOn w:val="Normal"/>
    <w:link w:val="Recuodecorpodetexto3Char"/>
    <w:uiPriority w:val="99"/>
    <w:unhideWhenUsed/>
    <w:rsid w:val="00CB3213"/>
    <w:pPr>
      <w:spacing w:after="0" w:line="360" w:lineRule="auto"/>
      <w:ind w:firstLine="709"/>
      <w:jc w:val="both"/>
    </w:pPr>
    <w:rPr>
      <w:rFonts w:ascii="Arial" w:hAnsi="Arial" w:cs="Arial"/>
      <w:sz w:val="24"/>
      <w:szCs w:val="24"/>
    </w:rPr>
  </w:style>
  <w:style w:type="character" w:customStyle="1" w:styleId="Recuodecorpodetexto3Char">
    <w:name w:val="Recuo de corpo de texto 3 Char"/>
    <w:basedOn w:val="Fontepargpadro"/>
    <w:link w:val="Recuodecorpodetexto3"/>
    <w:uiPriority w:val="99"/>
    <w:rsid w:val="00CB3213"/>
    <w:rPr>
      <w:rFonts w:ascii="Arial" w:hAnsi="Arial" w:cs="Arial"/>
      <w:sz w:val="24"/>
      <w:szCs w:val="24"/>
    </w:rPr>
  </w:style>
  <w:style w:type="table" w:styleId="Tabelacomgrade">
    <w:name w:val="Table Grid"/>
    <w:basedOn w:val="Tabelanormal"/>
    <w:uiPriority w:val="59"/>
    <w:rsid w:val="00AA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981296"/>
    <w:pPr>
      <w:suppressAutoHyphens/>
      <w:spacing w:after="0" w:line="240" w:lineRule="auto"/>
      <w:textAlignment w:val="baseline"/>
    </w:pPr>
    <w:rPr>
      <w:rFonts w:ascii="Liberation Serif" w:eastAsia="SimSun" w:hAnsi="Liberation Serif" w:cs="Mangal"/>
      <w:kern w:val="1"/>
      <w:sz w:val="24"/>
      <w:szCs w:val="24"/>
      <w:lang w:eastAsia="zh-CN" w:bidi="hi-IN"/>
    </w:rPr>
  </w:style>
  <w:style w:type="paragraph" w:customStyle="1" w:styleId="paragraph">
    <w:name w:val="paragraph"/>
    <w:basedOn w:val="Normal"/>
    <w:rsid w:val="00C759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C7590B"/>
  </w:style>
  <w:style w:type="character" w:customStyle="1" w:styleId="eop">
    <w:name w:val="eop"/>
    <w:basedOn w:val="Fontepargpadro"/>
    <w:rsid w:val="00C7590B"/>
  </w:style>
  <w:style w:type="character" w:customStyle="1" w:styleId="spellingerror">
    <w:name w:val="spellingerror"/>
    <w:basedOn w:val="Fontepargpadro"/>
    <w:rsid w:val="00C7590B"/>
  </w:style>
  <w:style w:type="paragraph" w:customStyle="1" w:styleId="ecxmsonormal">
    <w:name w:val="ecxmsonormal"/>
    <w:basedOn w:val="Normal"/>
    <w:rsid w:val="001428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cxapple-converted-space">
    <w:name w:val="ecxapple-converted-space"/>
    <w:basedOn w:val="Fontepargpadro"/>
    <w:rsid w:val="001428BB"/>
  </w:style>
  <w:style w:type="character" w:customStyle="1" w:styleId="ecxmsofootnotereference">
    <w:name w:val="ecxmsofootnotereference"/>
    <w:basedOn w:val="Fontepargpadro"/>
    <w:rsid w:val="001428BB"/>
  </w:style>
  <w:style w:type="paragraph" w:customStyle="1" w:styleId="ecxfootnotetext">
    <w:name w:val="ecxfootnotetext"/>
    <w:basedOn w:val="Normal"/>
    <w:rsid w:val="001428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cxfootnotereference">
    <w:name w:val="ecxfootnotereference"/>
    <w:basedOn w:val="Fontepargpadro"/>
    <w:rsid w:val="001428BB"/>
  </w:style>
  <w:style w:type="character" w:customStyle="1" w:styleId="cit">
    <w:name w:val="cit"/>
    <w:basedOn w:val="Fontepargpadro"/>
    <w:rsid w:val="005B7A16"/>
  </w:style>
  <w:style w:type="character" w:customStyle="1" w:styleId="a">
    <w:name w:val="_"/>
    <w:basedOn w:val="Fontepargpadro"/>
    <w:rsid w:val="005B7A16"/>
  </w:style>
  <w:style w:type="paragraph" w:styleId="NormalWeb">
    <w:name w:val="Normal (Web)"/>
    <w:basedOn w:val="Normal"/>
    <w:uiPriority w:val="99"/>
    <w:unhideWhenUsed/>
    <w:rsid w:val="00336B6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C27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27460"/>
    <w:rPr>
      <w:rFonts w:ascii="Courier New" w:eastAsia="Times New Roman" w:hAnsi="Courier New" w:cs="Courier New"/>
      <w:sz w:val="20"/>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425E1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A84DD4"/>
    <w:pPr>
      <w:keepNext/>
      <w:outlineLvl w:val="1"/>
    </w:pPr>
    <w:rPr>
      <w:rFonts w:ascii="Arial" w:eastAsiaTheme="minorEastAsia" w:hAnsi="Arial" w:cs="Arial"/>
      <w:b/>
      <w:bCs/>
      <w:color w:val="365F91" w:themeColor="accent1" w:themeShade="BF"/>
      <w:sz w:val="16"/>
      <w:szCs w:val="1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iPriority w:val="99"/>
    <w:unhideWhenUsed/>
    <w:rsid w:val="0062776F"/>
    <w:pPr>
      <w:spacing w:after="0" w:line="240" w:lineRule="auto"/>
    </w:pPr>
    <w:rPr>
      <w:color w:val="1F497D" w:themeColor="text2"/>
    </w:rPr>
  </w:style>
  <w:style w:type="character" w:customStyle="1" w:styleId="CorpodetextoChar">
    <w:name w:val="Corpo de texto Char"/>
    <w:basedOn w:val="Fontepargpadro"/>
    <w:link w:val="Corpodetexto"/>
    <w:uiPriority w:val="99"/>
    <w:rsid w:val="0062776F"/>
    <w:rPr>
      <w:color w:val="1F497D" w:themeColor="text2"/>
    </w:rPr>
  </w:style>
  <w:style w:type="paragraph" w:styleId="Corpodetexto2">
    <w:name w:val="Body Text 2"/>
    <w:basedOn w:val="Normal"/>
    <w:link w:val="Corpodetexto2Char"/>
    <w:uiPriority w:val="99"/>
    <w:unhideWhenUsed/>
    <w:rsid w:val="008543C0"/>
    <w:pPr>
      <w:spacing w:after="0" w:line="240" w:lineRule="auto"/>
    </w:pPr>
    <w:rPr>
      <w:color w:val="C0504D" w:themeColor="accent2"/>
    </w:rPr>
  </w:style>
  <w:style w:type="character" w:customStyle="1" w:styleId="Corpodetexto2Char">
    <w:name w:val="Corpo de texto 2 Char"/>
    <w:basedOn w:val="Fontepargpadro"/>
    <w:link w:val="Corpodetexto2"/>
    <w:uiPriority w:val="99"/>
    <w:rsid w:val="008543C0"/>
    <w:rPr>
      <w:color w:val="C0504D" w:themeColor="accent2"/>
    </w:rPr>
  </w:style>
  <w:style w:type="paragraph" w:styleId="Corpodetexto3">
    <w:name w:val="Body Text 3"/>
    <w:basedOn w:val="Normal"/>
    <w:link w:val="Corpodetexto3Char"/>
    <w:uiPriority w:val="99"/>
    <w:unhideWhenUsed/>
    <w:rsid w:val="00047AF0"/>
    <w:pPr>
      <w:spacing w:after="0" w:line="240" w:lineRule="auto"/>
    </w:pPr>
    <w:rPr>
      <w:color w:val="5F497A" w:themeColor="accent4" w:themeShade="BF"/>
    </w:rPr>
  </w:style>
  <w:style w:type="character" w:customStyle="1" w:styleId="Corpodetexto3Char">
    <w:name w:val="Corpo de texto 3 Char"/>
    <w:basedOn w:val="Fontepargpadro"/>
    <w:link w:val="Corpodetexto3"/>
    <w:uiPriority w:val="99"/>
    <w:rsid w:val="00047AF0"/>
    <w:rPr>
      <w:color w:val="5F497A" w:themeColor="accent4" w:themeShade="BF"/>
    </w:rPr>
  </w:style>
  <w:style w:type="paragraph" w:styleId="Cabealho">
    <w:name w:val="header"/>
    <w:basedOn w:val="Normal"/>
    <w:link w:val="CabealhoChar"/>
    <w:uiPriority w:val="99"/>
    <w:unhideWhenUsed/>
    <w:rsid w:val="001723C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723CE"/>
  </w:style>
  <w:style w:type="paragraph" w:styleId="Rodap">
    <w:name w:val="footer"/>
    <w:basedOn w:val="Normal"/>
    <w:link w:val="RodapChar"/>
    <w:uiPriority w:val="99"/>
    <w:unhideWhenUsed/>
    <w:rsid w:val="001723CE"/>
    <w:pPr>
      <w:tabs>
        <w:tab w:val="center" w:pos="4252"/>
        <w:tab w:val="right" w:pos="8504"/>
      </w:tabs>
      <w:spacing w:after="0" w:line="240" w:lineRule="auto"/>
    </w:pPr>
  </w:style>
  <w:style w:type="character" w:customStyle="1" w:styleId="RodapChar">
    <w:name w:val="Rodapé Char"/>
    <w:basedOn w:val="Fontepargpadro"/>
    <w:link w:val="Rodap"/>
    <w:uiPriority w:val="99"/>
    <w:rsid w:val="001723CE"/>
  </w:style>
  <w:style w:type="character" w:styleId="Hyperlink">
    <w:name w:val="Hyperlink"/>
    <w:basedOn w:val="Fontepargpadro"/>
    <w:uiPriority w:val="99"/>
    <w:unhideWhenUsed/>
    <w:rsid w:val="00E95BB2"/>
    <w:rPr>
      <w:color w:val="0000FF" w:themeColor="hyperlink"/>
      <w:u w:val="single"/>
    </w:rPr>
  </w:style>
  <w:style w:type="paragraph" w:styleId="PargrafodaLista">
    <w:name w:val="List Paragraph"/>
    <w:basedOn w:val="Normal"/>
    <w:uiPriority w:val="34"/>
    <w:qFormat/>
    <w:rsid w:val="00FF3961"/>
    <w:pPr>
      <w:ind w:left="720"/>
      <w:contextualSpacing/>
    </w:pPr>
  </w:style>
  <w:style w:type="paragraph" w:customStyle="1" w:styleId="Default">
    <w:name w:val="Default"/>
    <w:rsid w:val="00F361A1"/>
    <w:pPr>
      <w:autoSpaceDE w:val="0"/>
      <w:autoSpaceDN w:val="0"/>
      <w:adjustRightInd w:val="0"/>
      <w:spacing w:after="0" w:line="240" w:lineRule="auto"/>
    </w:pPr>
    <w:rPr>
      <w:rFonts w:ascii="Apple Garamond" w:hAnsi="Apple Garamond" w:cs="Apple Garamond"/>
      <w:color w:val="000000"/>
      <w:sz w:val="24"/>
      <w:szCs w:val="24"/>
    </w:rPr>
  </w:style>
  <w:style w:type="paragraph" w:styleId="Textodebalo">
    <w:name w:val="Balloon Text"/>
    <w:basedOn w:val="Normal"/>
    <w:link w:val="TextodebaloChar"/>
    <w:uiPriority w:val="99"/>
    <w:semiHidden/>
    <w:unhideWhenUsed/>
    <w:rsid w:val="00216A4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16A45"/>
    <w:rPr>
      <w:rFonts w:ascii="Tahoma" w:hAnsi="Tahoma" w:cs="Tahoma"/>
      <w:sz w:val="16"/>
      <w:szCs w:val="16"/>
    </w:rPr>
  </w:style>
  <w:style w:type="character" w:styleId="Refdecomentrio">
    <w:name w:val="annotation reference"/>
    <w:basedOn w:val="Fontepargpadro"/>
    <w:uiPriority w:val="99"/>
    <w:semiHidden/>
    <w:unhideWhenUsed/>
    <w:qFormat/>
    <w:rsid w:val="00306B63"/>
    <w:rPr>
      <w:sz w:val="16"/>
      <w:szCs w:val="16"/>
    </w:rPr>
  </w:style>
  <w:style w:type="paragraph" w:styleId="Textodecomentrio">
    <w:name w:val="annotation text"/>
    <w:basedOn w:val="Normal"/>
    <w:link w:val="TextodecomentrioChar"/>
    <w:uiPriority w:val="99"/>
    <w:semiHidden/>
    <w:unhideWhenUsed/>
    <w:rsid w:val="00306B63"/>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06B63"/>
    <w:rPr>
      <w:sz w:val="20"/>
      <w:szCs w:val="20"/>
    </w:rPr>
  </w:style>
  <w:style w:type="paragraph" w:styleId="Assuntodocomentrio">
    <w:name w:val="annotation subject"/>
    <w:basedOn w:val="Textodecomentrio"/>
    <w:next w:val="Textodecomentrio"/>
    <w:link w:val="AssuntodocomentrioChar"/>
    <w:uiPriority w:val="99"/>
    <w:semiHidden/>
    <w:unhideWhenUsed/>
    <w:rsid w:val="00306B63"/>
    <w:rPr>
      <w:b/>
      <w:bCs/>
    </w:rPr>
  </w:style>
  <w:style w:type="character" w:customStyle="1" w:styleId="AssuntodocomentrioChar">
    <w:name w:val="Assunto do comentário Char"/>
    <w:basedOn w:val="TextodecomentrioChar"/>
    <w:link w:val="Assuntodocomentrio"/>
    <w:uiPriority w:val="99"/>
    <w:semiHidden/>
    <w:rsid w:val="00306B63"/>
    <w:rPr>
      <w:b/>
      <w:bCs/>
      <w:sz w:val="20"/>
      <w:szCs w:val="20"/>
    </w:rPr>
  </w:style>
  <w:style w:type="paragraph" w:customStyle="1" w:styleId="DecimalAligned">
    <w:name w:val="Decimal Aligned"/>
    <w:basedOn w:val="Normal"/>
    <w:uiPriority w:val="40"/>
    <w:qFormat/>
    <w:rsid w:val="00892800"/>
    <w:pPr>
      <w:tabs>
        <w:tab w:val="decimal" w:pos="360"/>
      </w:tabs>
    </w:pPr>
    <w:rPr>
      <w:lang w:eastAsia="pt-BR"/>
    </w:rPr>
  </w:style>
  <w:style w:type="table" w:styleId="SombreamentoClaro-nfase1">
    <w:name w:val="Light Shading Accent 1"/>
    <w:basedOn w:val="Tabelanormal"/>
    <w:uiPriority w:val="60"/>
    <w:rsid w:val="00892800"/>
    <w:pPr>
      <w:spacing w:after="0" w:line="240" w:lineRule="auto"/>
    </w:pPr>
    <w:rPr>
      <w:rFonts w:eastAsiaTheme="minorEastAsia"/>
      <w:color w:val="365F91" w:themeColor="accent1" w:themeShade="BF"/>
      <w:lang w:eastAsia="pt-B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color w:val="365F91" w:themeColor="accent1" w:themeShade="BF"/>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color w:val="365F91" w:themeColor="accent1" w:themeShade="BF"/>
      </w:rPr>
    </w:tblStylePr>
    <w:tblStylePr w:type="lastCol">
      <w:rPr>
        <w:b/>
        <w:bCs/>
        <w:color w:val="365F91" w:themeColor="accent1" w:themeShade="BF"/>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Textodenotaderodap">
    <w:name w:val="footnote text"/>
    <w:basedOn w:val="Normal"/>
    <w:link w:val="TextodenotaderodapChar"/>
    <w:uiPriority w:val="99"/>
    <w:unhideWhenUsed/>
    <w:rsid w:val="00707E2B"/>
    <w:pPr>
      <w:spacing w:after="0" w:line="240" w:lineRule="auto"/>
    </w:pPr>
    <w:rPr>
      <w:rFonts w:eastAsiaTheme="minorEastAsia"/>
      <w:sz w:val="20"/>
      <w:szCs w:val="20"/>
      <w:lang w:eastAsia="pt-BR"/>
    </w:rPr>
  </w:style>
  <w:style w:type="character" w:customStyle="1" w:styleId="TextodenotaderodapChar">
    <w:name w:val="Texto de nota de rodapé Char"/>
    <w:basedOn w:val="Fontepargpadro"/>
    <w:link w:val="Textodenotaderodap"/>
    <w:uiPriority w:val="99"/>
    <w:rsid w:val="00707E2B"/>
    <w:rPr>
      <w:rFonts w:eastAsiaTheme="minorEastAsia"/>
      <w:sz w:val="20"/>
      <w:szCs w:val="20"/>
      <w:lang w:eastAsia="pt-BR"/>
    </w:rPr>
  </w:style>
  <w:style w:type="character" w:styleId="nfaseSutil">
    <w:name w:val="Subtle Emphasis"/>
    <w:basedOn w:val="Fontepargpadro"/>
    <w:uiPriority w:val="19"/>
    <w:qFormat/>
    <w:rsid w:val="00707E2B"/>
    <w:rPr>
      <w:i/>
      <w:iCs/>
      <w:color w:val="7F7F7F" w:themeColor="text1" w:themeTint="80"/>
    </w:rPr>
  </w:style>
  <w:style w:type="character" w:customStyle="1" w:styleId="Ttulo1Char">
    <w:name w:val="Título 1 Char"/>
    <w:basedOn w:val="Fontepargpadro"/>
    <w:link w:val="Ttulo1"/>
    <w:uiPriority w:val="9"/>
    <w:rsid w:val="00425E14"/>
    <w:rPr>
      <w:rFonts w:ascii="Times New Roman" w:eastAsia="Times New Roman" w:hAnsi="Times New Roman" w:cs="Times New Roman"/>
      <w:b/>
      <w:bCs/>
      <w:kern w:val="36"/>
      <w:sz w:val="48"/>
      <w:szCs w:val="48"/>
      <w:lang w:eastAsia="pt-BR"/>
    </w:rPr>
  </w:style>
  <w:style w:type="character" w:customStyle="1" w:styleId="apple-converted-space">
    <w:name w:val="apple-converted-space"/>
    <w:basedOn w:val="Fontepargpadro"/>
    <w:qFormat/>
    <w:rsid w:val="00425E14"/>
  </w:style>
  <w:style w:type="paragraph" w:styleId="Recuodecorpodetexto">
    <w:name w:val="Body Text Indent"/>
    <w:basedOn w:val="Normal"/>
    <w:link w:val="RecuodecorpodetextoChar"/>
    <w:uiPriority w:val="99"/>
    <w:unhideWhenUsed/>
    <w:rsid w:val="00EC57C9"/>
    <w:pPr>
      <w:spacing w:after="0" w:line="240" w:lineRule="auto"/>
      <w:ind w:firstLine="709"/>
      <w:jc w:val="center"/>
    </w:pPr>
    <w:rPr>
      <w:rFonts w:ascii="Arial" w:hAnsi="Arial" w:cs="Arial"/>
      <w:color w:val="000000"/>
      <w:sz w:val="24"/>
      <w:szCs w:val="24"/>
    </w:rPr>
  </w:style>
  <w:style w:type="character" w:customStyle="1" w:styleId="RecuodecorpodetextoChar">
    <w:name w:val="Recuo de corpo de texto Char"/>
    <w:basedOn w:val="Fontepargpadro"/>
    <w:link w:val="Recuodecorpodetexto"/>
    <w:uiPriority w:val="99"/>
    <w:rsid w:val="00EC57C9"/>
    <w:rPr>
      <w:rFonts w:ascii="Arial" w:hAnsi="Arial" w:cs="Arial"/>
      <w:color w:val="000000"/>
      <w:sz w:val="24"/>
      <w:szCs w:val="24"/>
    </w:rPr>
  </w:style>
  <w:style w:type="paragraph" w:styleId="Recuodecorpodetexto2">
    <w:name w:val="Body Text Indent 2"/>
    <w:basedOn w:val="Normal"/>
    <w:link w:val="Recuodecorpodetexto2Char"/>
    <w:uiPriority w:val="99"/>
    <w:unhideWhenUsed/>
    <w:rsid w:val="00A84DD4"/>
    <w:pPr>
      <w:spacing w:after="0" w:line="360" w:lineRule="auto"/>
      <w:ind w:firstLine="709"/>
      <w:jc w:val="center"/>
    </w:pPr>
    <w:rPr>
      <w:rFonts w:ascii="Arial" w:hAnsi="Arial" w:cs="Arial"/>
      <w:sz w:val="24"/>
      <w:szCs w:val="24"/>
    </w:rPr>
  </w:style>
  <w:style w:type="character" w:customStyle="1" w:styleId="Recuodecorpodetexto2Char">
    <w:name w:val="Recuo de corpo de texto 2 Char"/>
    <w:basedOn w:val="Fontepargpadro"/>
    <w:link w:val="Recuodecorpodetexto2"/>
    <w:uiPriority w:val="99"/>
    <w:rsid w:val="00A84DD4"/>
    <w:rPr>
      <w:rFonts w:ascii="Arial" w:hAnsi="Arial" w:cs="Arial"/>
      <w:sz w:val="24"/>
      <w:szCs w:val="24"/>
    </w:rPr>
  </w:style>
  <w:style w:type="character" w:customStyle="1" w:styleId="Ttulo2Char">
    <w:name w:val="Título 2 Char"/>
    <w:basedOn w:val="Fontepargpadro"/>
    <w:link w:val="Ttulo2"/>
    <w:uiPriority w:val="9"/>
    <w:rsid w:val="00A84DD4"/>
    <w:rPr>
      <w:rFonts w:ascii="Arial" w:eastAsiaTheme="minorEastAsia" w:hAnsi="Arial" w:cs="Arial"/>
      <w:b/>
      <w:bCs/>
      <w:color w:val="365F91" w:themeColor="accent1" w:themeShade="BF"/>
      <w:sz w:val="16"/>
      <w:szCs w:val="16"/>
      <w:lang w:eastAsia="pt-BR"/>
    </w:rPr>
  </w:style>
  <w:style w:type="paragraph" w:styleId="Recuodecorpodetexto3">
    <w:name w:val="Body Text Indent 3"/>
    <w:basedOn w:val="Normal"/>
    <w:link w:val="Recuodecorpodetexto3Char"/>
    <w:uiPriority w:val="99"/>
    <w:unhideWhenUsed/>
    <w:rsid w:val="00CB3213"/>
    <w:pPr>
      <w:spacing w:after="0" w:line="360" w:lineRule="auto"/>
      <w:ind w:firstLine="709"/>
      <w:jc w:val="both"/>
    </w:pPr>
    <w:rPr>
      <w:rFonts w:ascii="Arial" w:hAnsi="Arial" w:cs="Arial"/>
      <w:sz w:val="24"/>
      <w:szCs w:val="24"/>
    </w:rPr>
  </w:style>
  <w:style w:type="character" w:customStyle="1" w:styleId="Recuodecorpodetexto3Char">
    <w:name w:val="Recuo de corpo de texto 3 Char"/>
    <w:basedOn w:val="Fontepargpadro"/>
    <w:link w:val="Recuodecorpodetexto3"/>
    <w:uiPriority w:val="99"/>
    <w:rsid w:val="00CB3213"/>
    <w:rPr>
      <w:rFonts w:ascii="Arial" w:hAnsi="Arial" w:cs="Arial"/>
      <w:sz w:val="24"/>
      <w:szCs w:val="24"/>
    </w:rPr>
  </w:style>
  <w:style w:type="table" w:styleId="Tabelacomgrade">
    <w:name w:val="Table Grid"/>
    <w:basedOn w:val="Tabelanormal"/>
    <w:uiPriority w:val="59"/>
    <w:rsid w:val="00AA7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981296"/>
    <w:pPr>
      <w:suppressAutoHyphens/>
      <w:spacing w:after="0" w:line="240" w:lineRule="auto"/>
      <w:textAlignment w:val="baseline"/>
    </w:pPr>
    <w:rPr>
      <w:rFonts w:ascii="Liberation Serif" w:eastAsia="SimSun" w:hAnsi="Liberation Serif" w:cs="Mangal"/>
      <w:kern w:val="1"/>
      <w:sz w:val="24"/>
      <w:szCs w:val="24"/>
      <w:lang w:eastAsia="zh-CN" w:bidi="hi-IN"/>
    </w:rPr>
  </w:style>
  <w:style w:type="paragraph" w:customStyle="1" w:styleId="paragraph">
    <w:name w:val="paragraph"/>
    <w:basedOn w:val="Normal"/>
    <w:rsid w:val="00C7590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C7590B"/>
  </w:style>
  <w:style w:type="character" w:customStyle="1" w:styleId="eop">
    <w:name w:val="eop"/>
    <w:basedOn w:val="Fontepargpadro"/>
    <w:rsid w:val="00C7590B"/>
  </w:style>
  <w:style w:type="character" w:customStyle="1" w:styleId="spellingerror">
    <w:name w:val="spellingerror"/>
    <w:basedOn w:val="Fontepargpadro"/>
    <w:rsid w:val="00C7590B"/>
  </w:style>
  <w:style w:type="paragraph" w:customStyle="1" w:styleId="ecxmsonormal">
    <w:name w:val="ecxmsonormal"/>
    <w:basedOn w:val="Normal"/>
    <w:rsid w:val="001428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cxapple-converted-space">
    <w:name w:val="ecxapple-converted-space"/>
    <w:basedOn w:val="Fontepargpadro"/>
    <w:rsid w:val="001428BB"/>
  </w:style>
  <w:style w:type="character" w:customStyle="1" w:styleId="ecxmsofootnotereference">
    <w:name w:val="ecxmsofootnotereference"/>
    <w:basedOn w:val="Fontepargpadro"/>
    <w:rsid w:val="001428BB"/>
  </w:style>
  <w:style w:type="paragraph" w:customStyle="1" w:styleId="ecxfootnotetext">
    <w:name w:val="ecxfootnotetext"/>
    <w:basedOn w:val="Normal"/>
    <w:rsid w:val="001428BB"/>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cxfootnotereference">
    <w:name w:val="ecxfootnotereference"/>
    <w:basedOn w:val="Fontepargpadro"/>
    <w:rsid w:val="001428BB"/>
  </w:style>
  <w:style w:type="character" w:customStyle="1" w:styleId="cit">
    <w:name w:val="cit"/>
    <w:basedOn w:val="Fontepargpadro"/>
    <w:rsid w:val="005B7A16"/>
  </w:style>
  <w:style w:type="character" w:customStyle="1" w:styleId="a">
    <w:name w:val="_"/>
    <w:basedOn w:val="Fontepargpadro"/>
    <w:rsid w:val="005B7A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3698">
      <w:bodyDiv w:val="1"/>
      <w:marLeft w:val="0"/>
      <w:marRight w:val="0"/>
      <w:marTop w:val="0"/>
      <w:marBottom w:val="0"/>
      <w:divBdr>
        <w:top w:val="none" w:sz="0" w:space="0" w:color="auto"/>
        <w:left w:val="none" w:sz="0" w:space="0" w:color="auto"/>
        <w:bottom w:val="none" w:sz="0" w:space="0" w:color="auto"/>
        <w:right w:val="none" w:sz="0" w:space="0" w:color="auto"/>
      </w:divBdr>
      <w:divsChild>
        <w:div w:id="1538809242">
          <w:marLeft w:val="0"/>
          <w:marRight w:val="0"/>
          <w:marTop w:val="0"/>
          <w:marBottom w:val="0"/>
          <w:divBdr>
            <w:top w:val="none" w:sz="0" w:space="0" w:color="auto"/>
            <w:left w:val="none" w:sz="0" w:space="0" w:color="auto"/>
            <w:bottom w:val="none" w:sz="0" w:space="0" w:color="auto"/>
            <w:right w:val="none" w:sz="0" w:space="0" w:color="auto"/>
          </w:divBdr>
          <w:divsChild>
            <w:div w:id="1299535607">
              <w:marLeft w:val="0"/>
              <w:marRight w:val="0"/>
              <w:marTop w:val="0"/>
              <w:marBottom w:val="0"/>
              <w:divBdr>
                <w:top w:val="none" w:sz="0" w:space="0" w:color="auto"/>
                <w:left w:val="none" w:sz="0" w:space="0" w:color="auto"/>
                <w:bottom w:val="none" w:sz="0" w:space="0" w:color="auto"/>
                <w:right w:val="none" w:sz="0" w:space="0" w:color="auto"/>
              </w:divBdr>
              <w:divsChild>
                <w:div w:id="60353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44726">
      <w:bodyDiv w:val="1"/>
      <w:marLeft w:val="0"/>
      <w:marRight w:val="0"/>
      <w:marTop w:val="0"/>
      <w:marBottom w:val="0"/>
      <w:divBdr>
        <w:top w:val="none" w:sz="0" w:space="0" w:color="auto"/>
        <w:left w:val="none" w:sz="0" w:space="0" w:color="auto"/>
        <w:bottom w:val="none" w:sz="0" w:space="0" w:color="auto"/>
        <w:right w:val="none" w:sz="0" w:space="0" w:color="auto"/>
      </w:divBdr>
      <w:divsChild>
        <w:div w:id="1583100596">
          <w:marLeft w:val="0"/>
          <w:marRight w:val="0"/>
          <w:marTop w:val="0"/>
          <w:marBottom w:val="0"/>
          <w:divBdr>
            <w:top w:val="none" w:sz="0" w:space="0" w:color="auto"/>
            <w:left w:val="none" w:sz="0" w:space="0" w:color="auto"/>
            <w:bottom w:val="none" w:sz="0" w:space="0" w:color="auto"/>
            <w:right w:val="none" w:sz="0" w:space="0" w:color="auto"/>
          </w:divBdr>
        </w:div>
        <w:div w:id="1215122914">
          <w:marLeft w:val="0"/>
          <w:marRight w:val="0"/>
          <w:marTop w:val="0"/>
          <w:marBottom w:val="0"/>
          <w:divBdr>
            <w:top w:val="none" w:sz="0" w:space="0" w:color="auto"/>
            <w:left w:val="none" w:sz="0" w:space="0" w:color="auto"/>
            <w:bottom w:val="none" w:sz="0" w:space="0" w:color="auto"/>
            <w:right w:val="none" w:sz="0" w:space="0" w:color="auto"/>
          </w:divBdr>
        </w:div>
      </w:divsChild>
    </w:div>
    <w:div w:id="130708013">
      <w:bodyDiv w:val="1"/>
      <w:marLeft w:val="0"/>
      <w:marRight w:val="0"/>
      <w:marTop w:val="0"/>
      <w:marBottom w:val="0"/>
      <w:divBdr>
        <w:top w:val="none" w:sz="0" w:space="0" w:color="auto"/>
        <w:left w:val="none" w:sz="0" w:space="0" w:color="auto"/>
        <w:bottom w:val="none" w:sz="0" w:space="0" w:color="auto"/>
        <w:right w:val="none" w:sz="0" w:space="0" w:color="auto"/>
      </w:divBdr>
      <w:divsChild>
        <w:div w:id="38021141">
          <w:marLeft w:val="0"/>
          <w:marRight w:val="0"/>
          <w:marTop w:val="0"/>
          <w:marBottom w:val="0"/>
          <w:divBdr>
            <w:top w:val="none" w:sz="0" w:space="0" w:color="auto"/>
            <w:left w:val="none" w:sz="0" w:space="0" w:color="auto"/>
            <w:bottom w:val="none" w:sz="0" w:space="0" w:color="auto"/>
            <w:right w:val="none" w:sz="0" w:space="0" w:color="auto"/>
          </w:divBdr>
        </w:div>
        <w:div w:id="1188563454">
          <w:marLeft w:val="0"/>
          <w:marRight w:val="0"/>
          <w:marTop w:val="0"/>
          <w:marBottom w:val="0"/>
          <w:divBdr>
            <w:top w:val="none" w:sz="0" w:space="0" w:color="auto"/>
            <w:left w:val="none" w:sz="0" w:space="0" w:color="auto"/>
            <w:bottom w:val="none" w:sz="0" w:space="0" w:color="auto"/>
            <w:right w:val="none" w:sz="0" w:space="0" w:color="auto"/>
          </w:divBdr>
        </w:div>
        <w:div w:id="1398288553">
          <w:marLeft w:val="0"/>
          <w:marRight w:val="0"/>
          <w:marTop w:val="0"/>
          <w:marBottom w:val="0"/>
          <w:divBdr>
            <w:top w:val="none" w:sz="0" w:space="0" w:color="auto"/>
            <w:left w:val="none" w:sz="0" w:space="0" w:color="auto"/>
            <w:bottom w:val="none" w:sz="0" w:space="0" w:color="auto"/>
            <w:right w:val="none" w:sz="0" w:space="0" w:color="auto"/>
          </w:divBdr>
        </w:div>
        <w:div w:id="1393893081">
          <w:marLeft w:val="0"/>
          <w:marRight w:val="0"/>
          <w:marTop w:val="0"/>
          <w:marBottom w:val="0"/>
          <w:divBdr>
            <w:top w:val="none" w:sz="0" w:space="0" w:color="auto"/>
            <w:left w:val="none" w:sz="0" w:space="0" w:color="auto"/>
            <w:bottom w:val="none" w:sz="0" w:space="0" w:color="auto"/>
            <w:right w:val="none" w:sz="0" w:space="0" w:color="auto"/>
          </w:divBdr>
        </w:div>
        <w:div w:id="1957325295">
          <w:marLeft w:val="0"/>
          <w:marRight w:val="0"/>
          <w:marTop w:val="0"/>
          <w:marBottom w:val="0"/>
          <w:divBdr>
            <w:top w:val="none" w:sz="0" w:space="0" w:color="auto"/>
            <w:left w:val="none" w:sz="0" w:space="0" w:color="auto"/>
            <w:bottom w:val="none" w:sz="0" w:space="0" w:color="auto"/>
            <w:right w:val="none" w:sz="0" w:space="0" w:color="auto"/>
          </w:divBdr>
        </w:div>
        <w:div w:id="180168838">
          <w:marLeft w:val="0"/>
          <w:marRight w:val="0"/>
          <w:marTop w:val="0"/>
          <w:marBottom w:val="0"/>
          <w:divBdr>
            <w:top w:val="none" w:sz="0" w:space="0" w:color="auto"/>
            <w:left w:val="none" w:sz="0" w:space="0" w:color="auto"/>
            <w:bottom w:val="none" w:sz="0" w:space="0" w:color="auto"/>
            <w:right w:val="none" w:sz="0" w:space="0" w:color="auto"/>
          </w:divBdr>
        </w:div>
        <w:div w:id="957638768">
          <w:marLeft w:val="0"/>
          <w:marRight w:val="0"/>
          <w:marTop w:val="0"/>
          <w:marBottom w:val="0"/>
          <w:divBdr>
            <w:top w:val="none" w:sz="0" w:space="0" w:color="auto"/>
            <w:left w:val="none" w:sz="0" w:space="0" w:color="auto"/>
            <w:bottom w:val="none" w:sz="0" w:space="0" w:color="auto"/>
            <w:right w:val="none" w:sz="0" w:space="0" w:color="auto"/>
          </w:divBdr>
        </w:div>
        <w:div w:id="1225601331">
          <w:marLeft w:val="0"/>
          <w:marRight w:val="0"/>
          <w:marTop w:val="0"/>
          <w:marBottom w:val="0"/>
          <w:divBdr>
            <w:top w:val="none" w:sz="0" w:space="0" w:color="auto"/>
            <w:left w:val="none" w:sz="0" w:space="0" w:color="auto"/>
            <w:bottom w:val="none" w:sz="0" w:space="0" w:color="auto"/>
            <w:right w:val="none" w:sz="0" w:space="0" w:color="auto"/>
          </w:divBdr>
        </w:div>
      </w:divsChild>
    </w:div>
    <w:div w:id="158081621">
      <w:bodyDiv w:val="1"/>
      <w:marLeft w:val="0"/>
      <w:marRight w:val="0"/>
      <w:marTop w:val="0"/>
      <w:marBottom w:val="0"/>
      <w:divBdr>
        <w:top w:val="none" w:sz="0" w:space="0" w:color="auto"/>
        <w:left w:val="none" w:sz="0" w:space="0" w:color="auto"/>
        <w:bottom w:val="none" w:sz="0" w:space="0" w:color="auto"/>
        <w:right w:val="none" w:sz="0" w:space="0" w:color="auto"/>
      </w:divBdr>
      <w:divsChild>
        <w:div w:id="2035576580">
          <w:marLeft w:val="0"/>
          <w:marRight w:val="0"/>
          <w:marTop w:val="0"/>
          <w:marBottom w:val="0"/>
          <w:divBdr>
            <w:top w:val="none" w:sz="0" w:space="0" w:color="auto"/>
            <w:left w:val="none" w:sz="0" w:space="0" w:color="auto"/>
            <w:bottom w:val="none" w:sz="0" w:space="0" w:color="auto"/>
            <w:right w:val="none" w:sz="0" w:space="0" w:color="auto"/>
          </w:divBdr>
        </w:div>
        <w:div w:id="203519802">
          <w:marLeft w:val="0"/>
          <w:marRight w:val="0"/>
          <w:marTop w:val="0"/>
          <w:marBottom w:val="0"/>
          <w:divBdr>
            <w:top w:val="none" w:sz="0" w:space="0" w:color="auto"/>
            <w:left w:val="none" w:sz="0" w:space="0" w:color="auto"/>
            <w:bottom w:val="none" w:sz="0" w:space="0" w:color="auto"/>
            <w:right w:val="none" w:sz="0" w:space="0" w:color="auto"/>
          </w:divBdr>
        </w:div>
        <w:div w:id="696278666">
          <w:marLeft w:val="0"/>
          <w:marRight w:val="0"/>
          <w:marTop w:val="0"/>
          <w:marBottom w:val="0"/>
          <w:divBdr>
            <w:top w:val="none" w:sz="0" w:space="0" w:color="auto"/>
            <w:left w:val="none" w:sz="0" w:space="0" w:color="auto"/>
            <w:bottom w:val="none" w:sz="0" w:space="0" w:color="auto"/>
            <w:right w:val="none" w:sz="0" w:space="0" w:color="auto"/>
          </w:divBdr>
        </w:div>
        <w:div w:id="100533584">
          <w:marLeft w:val="0"/>
          <w:marRight w:val="0"/>
          <w:marTop w:val="0"/>
          <w:marBottom w:val="0"/>
          <w:divBdr>
            <w:top w:val="none" w:sz="0" w:space="0" w:color="auto"/>
            <w:left w:val="none" w:sz="0" w:space="0" w:color="auto"/>
            <w:bottom w:val="none" w:sz="0" w:space="0" w:color="auto"/>
            <w:right w:val="none" w:sz="0" w:space="0" w:color="auto"/>
          </w:divBdr>
        </w:div>
        <w:div w:id="1278827160">
          <w:marLeft w:val="0"/>
          <w:marRight w:val="0"/>
          <w:marTop w:val="0"/>
          <w:marBottom w:val="0"/>
          <w:divBdr>
            <w:top w:val="none" w:sz="0" w:space="0" w:color="auto"/>
            <w:left w:val="none" w:sz="0" w:space="0" w:color="auto"/>
            <w:bottom w:val="none" w:sz="0" w:space="0" w:color="auto"/>
            <w:right w:val="none" w:sz="0" w:space="0" w:color="auto"/>
          </w:divBdr>
        </w:div>
        <w:div w:id="231820619">
          <w:marLeft w:val="0"/>
          <w:marRight w:val="0"/>
          <w:marTop w:val="0"/>
          <w:marBottom w:val="0"/>
          <w:divBdr>
            <w:top w:val="none" w:sz="0" w:space="0" w:color="auto"/>
            <w:left w:val="none" w:sz="0" w:space="0" w:color="auto"/>
            <w:bottom w:val="none" w:sz="0" w:space="0" w:color="auto"/>
            <w:right w:val="none" w:sz="0" w:space="0" w:color="auto"/>
          </w:divBdr>
        </w:div>
        <w:div w:id="1243687477">
          <w:marLeft w:val="0"/>
          <w:marRight w:val="0"/>
          <w:marTop w:val="0"/>
          <w:marBottom w:val="0"/>
          <w:divBdr>
            <w:top w:val="none" w:sz="0" w:space="0" w:color="auto"/>
            <w:left w:val="none" w:sz="0" w:space="0" w:color="auto"/>
            <w:bottom w:val="none" w:sz="0" w:space="0" w:color="auto"/>
            <w:right w:val="none" w:sz="0" w:space="0" w:color="auto"/>
          </w:divBdr>
        </w:div>
        <w:div w:id="1009453488">
          <w:marLeft w:val="0"/>
          <w:marRight w:val="0"/>
          <w:marTop w:val="0"/>
          <w:marBottom w:val="0"/>
          <w:divBdr>
            <w:top w:val="none" w:sz="0" w:space="0" w:color="auto"/>
            <w:left w:val="none" w:sz="0" w:space="0" w:color="auto"/>
            <w:bottom w:val="none" w:sz="0" w:space="0" w:color="auto"/>
            <w:right w:val="none" w:sz="0" w:space="0" w:color="auto"/>
          </w:divBdr>
        </w:div>
        <w:div w:id="641622740">
          <w:marLeft w:val="0"/>
          <w:marRight w:val="0"/>
          <w:marTop w:val="0"/>
          <w:marBottom w:val="0"/>
          <w:divBdr>
            <w:top w:val="none" w:sz="0" w:space="0" w:color="auto"/>
            <w:left w:val="none" w:sz="0" w:space="0" w:color="auto"/>
            <w:bottom w:val="none" w:sz="0" w:space="0" w:color="auto"/>
            <w:right w:val="none" w:sz="0" w:space="0" w:color="auto"/>
          </w:divBdr>
        </w:div>
        <w:div w:id="155923167">
          <w:marLeft w:val="0"/>
          <w:marRight w:val="0"/>
          <w:marTop w:val="0"/>
          <w:marBottom w:val="0"/>
          <w:divBdr>
            <w:top w:val="none" w:sz="0" w:space="0" w:color="auto"/>
            <w:left w:val="none" w:sz="0" w:space="0" w:color="auto"/>
            <w:bottom w:val="none" w:sz="0" w:space="0" w:color="auto"/>
            <w:right w:val="none" w:sz="0" w:space="0" w:color="auto"/>
          </w:divBdr>
        </w:div>
        <w:div w:id="1023481071">
          <w:marLeft w:val="0"/>
          <w:marRight w:val="0"/>
          <w:marTop w:val="0"/>
          <w:marBottom w:val="0"/>
          <w:divBdr>
            <w:top w:val="none" w:sz="0" w:space="0" w:color="auto"/>
            <w:left w:val="none" w:sz="0" w:space="0" w:color="auto"/>
            <w:bottom w:val="none" w:sz="0" w:space="0" w:color="auto"/>
            <w:right w:val="none" w:sz="0" w:space="0" w:color="auto"/>
          </w:divBdr>
        </w:div>
        <w:div w:id="708188038">
          <w:marLeft w:val="0"/>
          <w:marRight w:val="0"/>
          <w:marTop w:val="0"/>
          <w:marBottom w:val="0"/>
          <w:divBdr>
            <w:top w:val="none" w:sz="0" w:space="0" w:color="auto"/>
            <w:left w:val="none" w:sz="0" w:space="0" w:color="auto"/>
            <w:bottom w:val="none" w:sz="0" w:space="0" w:color="auto"/>
            <w:right w:val="none" w:sz="0" w:space="0" w:color="auto"/>
          </w:divBdr>
        </w:div>
        <w:div w:id="91819947">
          <w:marLeft w:val="0"/>
          <w:marRight w:val="0"/>
          <w:marTop w:val="0"/>
          <w:marBottom w:val="0"/>
          <w:divBdr>
            <w:top w:val="none" w:sz="0" w:space="0" w:color="auto"/>
            <w:left w:val="none" w:sz="0" w:space="0" w:color="auto"/>
            <w:bottom w:val="none" w:sz="0" w:space="0" w:color="auto"/>
            <w:right w:val="none" w:sz="0" w:space="0" w:color="auto"/>
          </w:divBdr>
        </w:div>
        <w:div w:id="519050501">
          <w:marLeft w:val="0"/>
          <w:marRight w:val="0"/>
          <w:marTop w:val="0"/>
          <w:marBottom w:val="0"/>
          <w:divBdr>
            <w:top w:val="none" w:sz="0" w:space="0" w:color="auto"/>
            <w:left w:val="none" w:sz="0" w:space="0" w:color="auto"/>
            <w:bottom w:val="none" w:sz="0" w:space="0" w:color="auto"/>
            <w:right w:val="none" w:sz="0" w:space="0" w:color="auto"/>
          </w:divBdr>
        </w:div>
        <w:div w:id="1643539180">
          <w:marLeft w:val="0"/>
          <w:marRight w:val="0"/>
          <w:marTop w:val="0"/>
          <w:marBottom w:val="0"/>
          <w:divBdr>
            <w:top w:val="none" w:sz="0" w:space="0" w:color="auto"/>
            <w:left w:val="none" w:sz="0" w:space="0" w:color="auto"/>
            <w:bottom w:val="none" w:sz="0" w:space="0" w:color="auto"/>
            <w:right w:val="none" w:sz="0" w:space="0" w:color="auto"/>
          </w:divBdr>
        </w:div>
      </w:divsChild>
    </w:div>
    <w:div w:id="217328380">
      <w:bodyDiv w:val="1"/>
      <w:marLeft w:val="0"/>
      <w:marRight w:val="0"/>
      <w:marTop w:val="0"/>
      <w:marBottom w:val="0"/>
      <w:divBdr>
        <w:top w:val="none" w:sz="0" w:space="0" w:color="auto"/>
        <w:left w:val="none" w:sz="0" w:space="0" w:color="auto"/>
        <w:bottom w:val="none" w:sz="0" w:space="0" w:color="auto"/>
        <w:right w:val="none" w:sz="0" w:space="0" w:color="auto"/>
      </w:divBdr>
      <w:divsChild>
        <w:div w:id="1780250544">
          <w:marLeft w:val="0"/>
          <w:marRight w:val="0"/>
          <w:marTop w:val="0"/>
          <w:marBottom w:val="0"/>
          <w:divBdr>
            <w:top w:val="none" w:sz="0" w:space="0" w:color="auto"/>
            <w:left w:val="none" w:sz="0" w:space="0" w:color="auto"/>
            <w:bottom w:val="none" w:sz="0" w:space="0" w:color="auto"/>
            <w:right w:val="none" w:sz="0" w:space="0" w:color="auto"/>
          </w:divBdr>
        </w:div>
        <w:div w:id="1337004679">
          <w:marLeft w:val="0"/>
          <w:marRight w:val="0"/>
          <w:marTop w:val="0"/>
          <w:marBottom w:val="0"/>
          <w:divBdr>
            <w:top w:val="none" w:sz="0" w:space="0" w:color="auto"/>
            <w:left w:val="none" w:sz="0" w:space="0" w:color="auto"/>
            <w:bottom w:val="none" w:sz="0" w:space="0" w:color="auto"/>
            <w:right w:val="none" w:sz="0" w:space="0" w:color="auto"/>
          </w:divBdr>
        </w:div>
        <w:div w:id="1703091132">
          <w:marLeft w:val="0"/>
          <w:marRight w:val="0"/>
          <w:marTop w:val="0"/>
          <w:marBottom w:val="0"/>
          <w:divBdr>
            <w:top w:val="none" w:sz="0" w:space="0" w:color="auto"/>
            <w:left w:val="none" w:sz="0" w:space="0" w:color="auto"/>
            <w:bottom w:val="none" w:sz="0" w:space="0" w:color="auto"/>
            <w:right w:val="none" w:sz="0" w:space="0" w:color="auto"/>
          </w:divBdr>
        </w:div>
        <w:div w:id="187376511">
          <w:marLeft w:val="0"/>
          <w:marRight w:val="0"/>
          <w:marTop w:val="0"/>
          <w:marBottom w:val="0"/>
          <w:divBdr>
            <w:top w:val="none" w:sz="0" w:space="0" w:color="auto"/>
            <w:left w:val="none" w:sz="0" w:space="0" w:color="auto"/>
            <w:bottom w:val="none" w:sz="0" w:space="0" w:color="auto"/>
            <w:right w:val="none" w:sz="0" w:space="0" w:color="auto"/>
          </w:divBdr>
        </w:div>
        <w:div w:id="1651133736">
          <w:marLeft w:val="0"/>
          <w:marRight w:val="0"/>
          <w:marTop w:val="0"/>
          <w:marBottom w:val="0"/>
          <w:divBdr>
            <w:top w:val="none" w:sz="0" w:space="0" w:color="auto"/>
            <w:left w:val="none" w:sz="0" w:space="0" w:color="auto"/>
            <w:bottom w:val="none" w:sz="0" w:space="0" w:color="auto"/>
            <w:right w:val="none" w:sz="0" w:space="0" w:color="auto"/>
          </w:divBdr>
        </w:div>
        <w:div w:id="234777477">
          <w:marLeft w:val="0"/>
          <w:marRight w:val="0"/>
          <w:marTop w:val="0"/>
          <w:marBottom w:val="0"/>
          <w:divBdr>
            <w:top w:val="none" w:sz="0" w:space="0" w:color="auto"/>
            <w:left w:val="none" w:sz="0" w:space="0" w:color="auto"/>
            <w:bottom w:val="none" w:sz="0" w:space="0" w:color="auto"/>
            <w:right w:val="none" w:sz="0" w:space="0" w:color="auto"/>
          </w:divBdr>
        </w:div>
        <w:div w:id="59524142">
          <w:marLeft w:val="0"/>
          <w:marRight w:val="0"/>
          <w:marTop w:val="0"/>
          <w:marBottom w:val="0"/>
          <w:divBdr>
            <w:top w:val="none" w:sz="0" w:space="0" w:color="auto"/>
            <w:left w:val="none" w:sz="0" w:space="0" w:color="auto"/>
            <w:bottom w:val="none" w:sz="0" w:space="0" w:color="auto"/>
            <w:right w:val="none" w:sz="0" w:space="0" w:color="auto"/>
          </w:divBdr>
        </w:div>
        <w:div w:id="1007512680">
          <w:marLeft w:val="0"/>
          <w:marRight w:val="0"/>
          <w:marTop w:val="0"/>
          <w:marBottom w:val="0"/>
          <w:divBdr>
            <w:top w:val="none" w:sz="0" w:space="0" w:color="auto"/>
            <w:left w:val="none" w:sz="0" w:space="0" w:color="auto"/>
            <w:bottom w:val="none" w:sz="0" w:space="0" w:color="auto"/>
            <w:right w:val="none" w:sz="0" w:space="0" w:color="auto"/>
          </w:divBdr>
        </w:div>
      </w:divsChild>
    </w:div>
    <w:div w:id="445661346">
      <w:bodyDiv w:val="1"/>
      <w:marLeft w:val="0"/>
      <w:marRight w:val="0"/>
      <w:marTop w:val="0"/>
      <w:marBottom w:val="0"/>
      <w:divBdr>
        <w:top w:val="none" w:sz="0" w:space="0" w:color="auto"/>
        <w:left w:val="none" w:sz="0" w:space="0" w:color="auto"/>
        <w:bottom w:val="none" w:sz="0" w:space="0" w:color="auto"/>
        <w:right w:val="none" w:sz="0" w:space="0" w:color="auto"/>
      </w:divBdr>
      <w:divsChild>
        <w:div w:id="634794264">
          <w:marLeft w:val="0"/>
          <w:marRight w:val="0"/>
          <w:marTop w:val="0"/>
          <w:marBottom w:val="0"/>
          <w:divBdr>
            <w:top w:val="none" w:sz="0" w:space="0" w:color="auto"/>
            <w:left w:val="none" w:sz="0" w:space="0" w:color="auto"/>
            <w:bottom w:val="none" w:sz="0" w:space="0" w:color="auto"/>
            <w:right w:val="none" w:sz="0" w:space="0" w:color="auto"/>
          </w:divBdr>
        </w:div>
        <w:div w:id="164052587">
          <w:marLeft w:val="0"/>
          <w:marRight w:val="0"/>
          <w:marTop w:val="0"/>
          <w:marBottom w:val="0"/>
          <w:divBdr>
            <w:top w:val="none" w:sz="0" w:space="0" w:color="auto"/>
            <w:left w:val="none" w:sz="0" w:space="0" w:color="auto"/>
            <w:bottom w:val="none" w:sz="0" w:space="0" w:color="auto"/>
            <w:right w:val="none" w:sz="0" w:space="0" w:color="auto"/>
          </w:divBdr>
        </w:div>
        <w:div w:id="574245103">
          <w:marLeft w:val="0"/>
          <w:marRight w:val="0"/>
          <w:marTop w:val="0"/>
          <w:marBottom w:val="0"/>
          <w:divBdr>
            <w:top w:val="none" w:sz="0" w:space="0" w:color="auto"/>
            <w:left w:val="none" w:sz="0" w:space="0" w:color="auto"/>
            <w:bottom w:val="none" w:sz="0" w:space="0" w:color="auto"/>
            <w:right w:val="none" w:sz="0" w:space="0" w:color="auto"/>
          </w:divBdr>
        </w:div>
        <w:div w:id="257757401">
          <w:marLeft w:val="0"/>
          <w:marRight w:val="0"/>
          <w:marTop w:val="0"/>
          <w:marBottom w:val="0"/>
          <w:divBdr>
            <w:top w:val="none" w:sz="0" w:space="0" w:color="auto"/>
            <w:left w:val="none" w:sz="0" w:space="0" w:color="auto"/>
            <w:bottom w:val="none" w:sz="0" w:space="0" w:color="auto"/>
            <w:right w:val="none" w:sz="0" w:space="0" w:color="auto"/>
          </w:divBdr>
        </w:div>
        <w:div w:id="1656374767">
          <w:marLeft w:val="0"/>
          <w:marRight w:val="0"/>
          <w:marTop w:val="0"/>
          <w:marBottom w:val="0"/>
          <w:divBdr>
            <w:top w:val="none" w:sz="0" w:space="0" w:color="auto"/>
            <w:left w:val="none" w:sz="0" w:space="0" w:color="auto"/>
            <w:bottom w:val="none" w:sz="0" w:space="0" w:color="auto"/>
            <w:right w:val="none" w:sz="0" w:space="0" w:color="auto"/>
          </w:divBdr>
        </w:div>
        <w:div w:id="1883593297">
          <w:marLeft w:val="0"/>
          <w:marRight w:val="0"/>
          <w:marTop w:val="0"/>
          <w:marBottom w:val="0"/>
          <w:divBdr>
            <w:top w:val="none" w:sz="0" w:space="0" w:color="auto"/>
            <w:left w:val="none" w:sz="0" w:space="0" w:color="auto"/>
            <w:bottom w:val="none" w:sz="0" w:space="0" w:color="auto"/>
            <w:right w:val="none" w:sz="0" w:space="0" w:color="auto"/>
          </w:divBdr>
        </w:div>
        <w:div w:id="1723747951">
          <w:marLeft w:val="0"/>
          <w:marRight w:val="0"/>
          <w:marTop w:val="0"/>
          <w:marBottom w:val="0"/>
          <w:divBdr>
            <w:top w:val="none" w:sz="0" w:space="0" w:color="auto"/>
            <w:left w:val="none" w:sz="0" w:space="0" w:color="auto"/>
            <w:bottom w:val="none" w:sz="0" w:space="0" w:color="auto"/>
            <w:right w:val="none" w:sz="0" w:space="0" w:color="auto"/>
          </w:divBdr>
        </w:div>
        <w:div w:id="516430140">
          <w:marLeft w:val="0"/>
          <w:marRight w:val="0"/>
          <w:marTop w:val="0"/>
          <w:marBottom w:val="0"/>
          <w:divBdr>
            <w:top w:val="none" w:sz="0" w:space="0" w:color="auto"/>
            <w:left w:val="none" w:sz="0" w:space="0" w:color="auto"/>
            <w:bottom w:val="none" w:sz="0" w:space="0" w:color="auto"/>
            <w:right w:val="none" w:sz="0" w:space="0" w:color="auto"/>
          </w:divBdr>
        </w:div>
        <w:div w:id="471946966">
          <w:marLeft w:val="0"/>
          <w:marRight w:val="0"/>
          <w:marTop w:val="0"/>
          <w:marBottom w:val="0"/>
          <w:divBdr>
            <w:top w:val="none" w:sz="0" w:space="0" w:color="auto"/>
            <w:left w:val="none" w:sz="0" w:space="0" w:color="auto"/>
            <w:bottom w:val="none" w:sz="0" w:space="0" w:color="auto"/>
            <w:right w:val="none" w:sz="0" w:space="0" w:color="auto"/>
          </w:divBdr>
        </w:div>
        <w:div w:id="2040665924">
          <w:marLeft w:val="0"/>
          <w:marRight w:val="0"/>
          <w:marTop w:val="0"/>
          <w:marBottom w:val="0"/>
          <w:divBdr>
            <w:top w:val="none" w:sz="0" w:space="0" w:color="auto"/>
            <w:left w:val="none" w:sz="0" w:space="0" w:color="auto"/>
            <w:bottom w:val="none" w:sz="0" w:space="0" w:color="auto"/>
            <w:right w:val="none" w:sz="0" w:space="0" w:color="auto"/>
          </w:divBdr>
        </w:div>
        <w:div w:id="271058814">
          <w:marLeft w:val="0"/>
          <w:marRight w:val="0"/>
          <w:marTop w:val="0"/>
          <w:marBottom w:val="0"/>
          <w:divBdr>
            <w:top w:val="none" w:sz="0" w:space="0" w:color="auto"/>
            <w:left w:val="none" w:sz="0" w:space="0" w:color="auto"/>
            <w:bottom w:val="none" w:sz="0" w:space="0" w:color="auto"/>
            <w:right w:val="none" w:sz="0" w:space="0" w:color="auto"/>
          </w:divBdr>
        </w:div>
        <w:div w:id="2053532580">
          <w:marLeft w:val="0"/>
          <w:marRight w:val="0"/>
          <w:marTop w:val="0"/>
          <w:marBottom w:val="0"/>
          <w:divBdr>
            <w:top w:val="none" w:sz="0" w:space="0" w:color="auto"/>
            <w:left w:val="none" w:sz="0" w:space="0" w:color="auto"/>
            <w:bottom w:val="none" w:sz="0" w:space="0" w:color="auto"/>
            <w:right w:val="none" w:sz="0" w:space="0" w:color="auto"/>
          </w:divBdr>
        </w:div>
        <w:div w:id="679234510">
          <w:marLeft w:val="0"/>
          <w:marRight w:val="0"/>
          <w:marTop w:val="0"/>
          <w:marBottom w:val="0"/>
          <w:divBdr>
            <w:top w:val="none" w:sz="0" w:space="0" w:color="auto"/>
            <w:left w:val="none" w:sz="0" w:space="0" w:color="auto"/>
            <w:bottom w:val="none" w:sz="0" w:space="0" w:color="auto"/>
            <w:right w:val="none" w:sz="0" w:space="0" w:color="auto"/>
          </w:divBdr>
        </w:div>
        <w:div w:id="1281693360">
          <w:marLeft w:val="0"/>
          <w:marRight w:val="0"/>
          <w:marTop w:val="0"/>
          <w:marBottom w:val="0"/>
          <w:divBdr>
            <w:top w:val="none" w:sz="0" w:space="0" w:color="auto"/>
            <w:left w:val="none" w:sz="0" w:space="0" w:color="auto"/>
            <w:bottom w:val="none" w:sz="0" w:space="0" w:color="auto"/>
            <w:right w:val="none" w:sz="0" w:space="0" w:color="auto"/>
          </w:divBdr>
        </w:div>
        <w:div w:id="1627808547">
          <w:marLeft w:val="0"/>
          <w:marRight w:val="0"/>
          <w:marTop w:val="0"/>
          <w:marBottom w:val="0"/>
          <w:divBdr>
            <w:top w:val="none" w:sz="0" w:space="0" w:color="auto"/>
            <w:left w:val="none" w:sz="0" w:space="0" w:color="auto"/>
            <w:bottom w:val="none" w:sz="0" w:space="0" w:color="auto"/>
            <w:right w:val="none" w:sz="0" w:space="0" w:color="auto"/>
          </w:divBdr>
        </w:div>
        <w:div w:id="1231884802">
          <w:marLeft w:val="0"/>
          <w:marRight w:val="0"/>
          <w:marTop w:val="0"/>
          <w:marBottom w:val="0"/>
          <w:divBdr>
            <w:top w:val="none" w:sz="0" w:space="0" w:color="auto"/>
            <w:left w:val="none" w:sz="0" w:space="0" w:color="auto"/>
            <w:bottom w:val="none" w:sz="0" w:space="0" w:color="auto"/>
            <w:right w:val="none" w:sz="0" w:space="0" w:color="auto"/>
          </w:divBdr>
        </w:div>
        <w:div w:id="1977758171">
          <w:marLeft w:val="0"/>
          <w:marRight w:val="0"/>
          <w:marTop w:val="0"/>
          <w:marBottom w:val="0"/>
          <w:divBdr>
            <w:top w:val="none" w:sz="0" w:space="0" w:color="auto"/>
            <w:left w:val="none" w:sz="0" w:space="0" w:color="auto"/>
            <w:bottom w:val="none" w:sz="0" w:space="0" w:color="auto"/>
            <w:right w:val="none" w:sz="0" w:space="0" w:color="auto"/>
          </w:divBdr>
        </w:div>
        <w:div w:id="619452989">
          <w:marLeft w:val="0"/>
          <w:marRight w:val="0"/>
          <w:marTop w:val="0"/>
          <w:marBottom w:val="0"/>
          <w:divBdr>
            <w:top w:val="none" w:sz="0" w:space="0" w:color="auto"/>
            <w:left w:val="none" w:sz="0" w:space="0" w:color="auto"/>
            <w:bottom w:val="none" w:sz="0" w:space="0" w:color="auto"/>
            <w:right w:val="none" w:sz="0" w:space="0" w:color="auto"/>
          </w:divBdr>
        </w:div>
        <w:div w:id="747581423">
          <w:marLeft w:val="0"/>
          <w:marRight w:val="0"/>
          <w:marTop w:val="0"/>
          <w:marBottom w:val="0"/>
          <w:divBdr>
            <w:top w:val="none" w:sz="0" w:space="0" w:color="auto"/>
            <w:left w:val="none" w:sz="0" w:space="0" w:color="auto"/>
            <w:bottom w:val="none" w:sz="0" w:space="0" w:color="auto"/>
            <w:right w:val="none" w:sz="0" w:space="0" w:color="auto"/>
          </w:divBdr>
        </w:div>
        <w:div w:id="40132942">
          <w:marLeft w:val="0"/>
          <w:marRight w:val="0"/>
          <w:marTop w:val="0"/>
          <w:marBottom w:val="0"/>
          <w:divBdr>
            <w:top w:val="none" w:sz="0" w:space="0" w:color="auto"/>
            <w:left w:val="none" w:sz="0" w:space="0" w:color="auto"/>
            <w:bottom w:val="none" w:sz="0" w:space="0" w:color="auto"/>
            <w:right w:val="none" w:sz="0" w:space="0" w:color="auto"/>
          </w:divBdr>
        </w:div>
        <w:div w:id="141048216">
          <w:marLeft w:val="0"/>
          <w:marRight w:val="0"/>
          <w:marTop w:val="0"/>
          <w:marBottom w:val="0"/>
          <w:divBdr>
            <w:top w:val="none" w:sz="0" w:space="0" w:color="auto"/>
            <w:left w:val="none" w:sz="0" w:space="0" w:color="auto"/>
            <w:bottom w:val="none" w:sz="0" w:space="0" w:color="auto"/>
            <w:right w:val="none" w:sz="0" w:space="0" w:color="auto"/>
          </w:divBdr>
        </w:div>
        <w:div w:id="293098739">
          <w:marLeft w:val="0"/>
          <w:marRight w:val="0"/>
          <w:marTop w:val="0"/>
          <w:marBottom w:val="0"/>
          <w:divBdr>
            <w:top w:val="none" w:sz="0" w:space="0" w:color="auto"/>
            <w:left w:val="none" w:sz="0" w:space="0" w:color="auto"/>
            <w:bottom w:val="none" w:sz="0" w:space="0" w:color="auto"/>
            <w:right w:val="none" w:sz="0" w:space="0" w:color="auto"/>
          </w:divBdr>
        </w:div>
        <w:div w:id="196625346">
          <w:marLeft w:val="0"/>
          <w:marRight w:val="0"/>
          <w:marTop w:val="0"/>
          <w:marBottom w:val="0"/>
          <w:divBdr>
            <w:top w:val="none" w:sz="0" w:space="0" w:color="auto"/>
            <w:left w:val="none" w:sz="0" w:space="0" w:color="auto"/>
            <w:bottom w:val="none" w:sz="0" w:space="0" w:color="auto"/>
            <w:right w:val="none" w:sz="0" w:space="0" w:color="auto"/>
          </w:divBdr>
        </w:div>
        <w:div w:id="172568968">
          <w:marLeft w:val="0"/>
          <w:marRight w:val="0"/>
          <w:marTop w:val="0"/>
          <w:marBottom w:val="0"/>
          <w:divBdr>
            <w:top w:val="none" w:sz="0" w:space="0" w:color="auto"/>
            <w:left w:val="none" w:sz="0" w:space="0" w:color="auto"/>
            <w:bottom w:val="none" w:sz="0" w:space="0" w:color="auto"/>
            <w:right w:val="none" w:sz="0" w:space="0" w:color="auto"/>
          </w:divBdr>
        </w:div>
        <w:div w:id="1195388743">
          <w:marLeft w:val="0"/>
          <w:marRight w:val="0"/>
          <w:marTop w:val="0"/>
          <w:marBottom w:val="0"/>
          <w:divBdr>
            <w:top w:val="none" w:sz="0" w:space="0" w:color="auto"/>
            <w:left w:val="none" w:sz="0" w:space="0" w:color="auto"/>
            <w:bottom w:val="none" w:sz="0" w:space="0" w:color="auto"/>
            <w:right w:val="none" w:sz="0" w:space="0" w:color="auto"/>
          </w:divBdr>
        </w:div>
        <w:div w:id="1325932996">
          <w:marLeft w:val="0"/>
          <w:marRight w:val="0"/>
          <w:marTop w:val="0"/>
          <w:marBottom w:val="0"/>
          <w:divBdr>
            <w:top w:val="none" w:sz="0" w:space="0" w:color="auto"/>
            <w:left w:val="none" w:sz="0" w:space="0" w:color="auto"/>
            <w:bottom w:val="none" w:sz="0" w:space="0" w:color="auto"/>
            <w:right w:val="none" w:sz="0" w:space="0" w:color="auto"/>
          </w:divBdr>
        </w:div>
        <w:div w:id="1986812117">
          <w:marLeft w:val="0"/>
          <w:marRight w:val="0"/>
          <w:marTop w:val="0"/>
          <w:marBottom w:val="0"/>
          <w:divBdr>
            <w:top w:val="none" w:sz="0" w:space="0" w:color="auto"/>
            <w:left w:val="none" w:sz="0" w:space="0" w:color="auto"/>
            <w:bottom w:val="none" w:sz="0" w:space="0" w:color="auto"/>
            <w:right w:val="none" w:sz="0" w:space="0" w:color="auto"/>
          </w:divBdr>
        </w:div>
        <w:div w:id="2082940758">
          <w:marLeft w:val="0"/>
          <w:marRight w:val="0"/>
          <w:marTop w:val="0"/>
          <w:marBottom w:val="0"/>
          <w:divBdr>
            <w:top w:val="none" w:sz="0" w:space="0" w:color="auto"/>
            <w:left w:val="none" w:sz="0" w:space="0" w:color="auto"/>
            <w:bottom w:val="none" w:sz="0" w:space="0" w:color="auto"/>
            <w:right w:val="none" w:sz="0" w:space="0" w:color="auto"/>
          </w:divBdr>
        </w:div>
        <w:div w:id="411702565">
          <w:marLeft w:val="0"/>
          <w:marRight w:val="0"/>
          <w:marTop w:val="0"/>
          <w:marBottom w:val="0"/>
          <w:divBdr>
            <w:top w:val="none" w:sz="0" w:space="0" w:color="auto"/>
            <w:left w:val="none" w:sz="0" w:space="0" w:color="auto"/>
            <w:bottom w:val="none" w:sz="0" w:space="0" w:color="auto"/>
            <w:right w:val="none" w:sz="0" w:space="0" w:color="auto"/>
          </w:divBdr>
        </w:div>
        <w:div w:id="883255534">
          <w:marLeft w:val="0"/>
          <w:marRight w:val="0"/>
          <w:marTop w:val="0"/>
          <w:marBottom w:val="0"/>
          <w:divBdr>
            <w:top w:val="none" w:sz="0" w:space="0" w:color="auto"/>
            <w:left w:val="none" w:sz="0" w:space="0" w:color="auto"/>
            <w:bottom w:val="none" w:sz="0" w:space="0" w:color="auto"/>
            <w:right w:val="none" w:sz="0" w:space="0" w:color="auto"/>
          </w:divBdr>
        </w:div>
        <w:div w:id="312637710">
          <w:marLeft w:val="0"/>
          <w:marRight w:val="0"/>
          <w:marTop w:val="0"/>
          <w:marBottom w:val="0"/>
          <w:divBdr>
            <w:top w:val="none" w:sz="0" w:space="0" w:color="auto"/>
            <w:left w:val="none" w:sz="0" w:space="0" w:color="auto"/>
            <w:bottom w:val="none" w:sz="0" w:space="0" w:color="auto"/>
            <w:right w:val="none" w:sz="0" w:space="0" w:color="auto"/>
          </w:divBdr>
        </w:div>
        <w:div w:id="1167134294">
          <w:marLeft w:val="0"/>
          <w:marRight w:val="0"/>
          <w:marTop w:val="0"/>
          <w:marBottom w:val="0"/>
          <w:divBdr>
            <w:top w:val="none" w:sz="0" w:space="0" w:color="auto"/>
            <w:left w:val="none" w:sz="0" w:space="0" w:color="auto"/>
            <w:bottom w:val="none" w:sz="0" w:space="0" w:color="auto"/>
            <w:right w:val="none" w:sz="0" w:space="0" w:color="auto"/>
          </w:divBdr>
        </w:div>
        <w:div w:id="2029208501">
          <w:marLeft w:val="0"/>
          <w:marRight w:val="0"/>
          <w:marTop w:val="0"/>
          <w:marBottom w:val="0"/>
          <w:divBdr>
            <w:top w:val="none" w:sz="0" w:space="0" w:color="auto"/>
            <w:left w:val="none" w:sz="0" w:space="0" w:color="auto"/>
            <w:bottom w:val="none" w:sz="0" w:space="0" w:color="auto"/>
            <w:right w:val="none" w:sz="0" w:space="0" w:color="auto"/>
          </w:divBdr>
        </w:div>
      </w:divsChild>
    </w:div>
    <w:div w:id="558054596">
      <w:bodyDiv w:val="1"/>
      <w:marLeft w:val="0"/>
      <w:marRight w:val="0"/>
      <w:marTop w:val="0"/>
      <w:marBottom w:val="0"/>
      <w:divBdr>
        <w:top w:val="none" w:sz="0" w:space="0" w:color="auto"/>
        <w:left w:val="none" w:sz="0" w:space="0" w:color="auto"/>
        <w:bottom w:val="none" w:sz="0" w:space="0" w:color="auto"/>
        <w:right w:val="none" w:sz="0" w:space="0" w:color="auto"/>
      </w:divBdr>
    </w:div>
    <w:div w:id="675884038">
      <w:bodyDiv w:val="1"/>
      <w:marLeft w:val="0"/>
      <w:marRight w:val="0"/>
      <w:marTop w:val="0"/>
      <w:marBottom w:val="0"/>
      <w:divBdr>
        <w:top w:val="none" w:sz="0" w:space="0" w:color="auto"/>
        <w:left w:val="none" w:sz="0" w:space="0" w:color="auto"/>
        <w:bottom w:val="none" w:sz="0" w:space="0" w:color="auto"/>
        <w:right w:val="none" w:sz="0" w:space="0" w:color="auto"/>
      </w:divBdr>
    </w:div>
    <w:div w:id="687875450">
      <w:bodyDiv w:val="1"/>
      <w:marLeft w:val="0"/>
      <w:marRight w:val="0"/>
      <w:marTop w:val="0"/>
      <w:marBottom w:val="0"/>
      <w:divBdr>
        <w:top w:val="none" w:sz="0" w:space="0" w:color="auto"/>
        <w:left w:val="none" w:sz="0" w:space="0" w:color="auto"/>
        <w:bottom w:val="none" w:sz="0" w:space="0" w:color="auto"/>
        <w:right w:val="none" w:sz="0" w:space="0" w:color="auto"/>
      </w:divBdr>
    </w:div>
    <w:div w:id="846553202">
      <w:bodyDiv w:val="1"/>
      <w:marLeft w:val="0"/>
      <w:marRight w:val="0"/>
      <w:marTop w:val="0"/>
      <w:marBottom w:val="0"/>
      <w:divBdr>
        <w:top w:val="none" w:sz="0" w:space="0" w:color="auto"/>
        <w:left w:val="none" w:sz="0" w:space="0" w:color="auto"/>
        <w:bottom w:val="none" w:sz="0" w:space="0" w:color="auto"/>
        <w:right w:val="none" w:sz="0" w:space="0" w:color="auto"/>
      </w:divBdr>
      <w:divsChild>
        <w:div w:id="1752307927">
          <w:marLeft w:val="0"/>
          <w:marRight w:val="0"/>
          <w:marTop w:val="0"/>
          <w:marBottom w:val="0"/>
          <w:divBdr>
            <w:top w:val="none" w:sz="0" w:space="0" w:color="auto"/>
            <w:left w:val="none" w:sz="0" w:space="0" w:color="auto"/>
            <w:bottom w:val="none" w:sz="0" w:space="0" w:color="auto"/>
            <w:right w:val="none" w:sz="0" w:space="0" w:color="auto"/>
          </w:divBdr>
        </w:div>
        <w:div w:id="2003582638">
          <w:marLeft w:val="0"/>
          <w:marRight w:val="0"/>
          <w:marTop w:val="0"/>
          <w:marBottom w:val="0"/>
          <w:divBdr>
            <w:top w:val="none" w:sz="0" w:space="0" w:color="auto"/>
            <w:left w:val="none" w:sz="0" w:space="0" w:color="auto"/>
            <w:bottom w:val="none" w:sz="0" w:space="0" w:color="auto"/>
            <w:right w:val="none" w:sz="0" w:space="0" w:color="auto"/>
          </w:divBdr>
        </w:div>
        <w:div w:id="1043409027">
          <w:marLeft w:val="0"/>
          <w:marRight w:val="0"/>
          <w:marTop w:val="0"/>
          <w:marBottom w:val="0"/>
          <w:divBdr>
            <w:top w:val="none" w:sz="0" w:space="0" w:color="auto"/>
            <w:left w:val="none" w:sz="0" w:space="0" w:color="auto"/>
            <w:bottom w:val="none" w:sz="0" w:space="0" w:color="auto"/>
            <w:right w:val="none" w:sz="0" w:space="0" w:color="auto"/>
          </w:divBdr>
        </w:div>
        <w:div w:id="1144128127">
          <w:marLeft w:val="0"/>
          <w:marRight w:val="0"/>
          <w:marTop w:val="0"/>
          <w:marBottom w:val="0"/>
          <w:divBdr>
            <w:top w:val="none" w:sz="0" w:space="0" w:color="auto"/>
            <w:left w:val="none" w:sz="0" w:space="0" w:color="auto"/>
            <w:bottom w:val="none" w:sz="0" w:space="0" w:color="auto"/>
            <w:right w:val="none" w:sz="0" w:space="0" w:color="auto"/>
          </w:divBdr>
        </w:div>
        <w:div w:id="1389107427">
          <w:marLeft w:val="0"/>
          <w:marRight w:val="0"/>
          <w:marTop w:val="0"/>
          <w:marBottom w:val="0"/>
          <w:divBdr>
            <w:top w:val="none" w:sz="0" w:space="0" w:color="auto"/>
            <w:left w:val="none" w:sz="0" w:space="0" w:color="auto"/>
            <w:bottom w:val="none" w:sz="0" w:space="0" w:color="auto"/>
            <w:right w:val="none" w:sz="0" w:space="0" w:color="auto"/>
          </w:divBdr>
        </w:div>
        <w:div w:id="1302882433">
          <w:marLeft w:val="0"/>
          <w:marRight w:val="0"/>
          <w:marTop w:val="0"/>
          <w:marBottom w:val="0"/>
          <w:divBdr>
            <w:top w:val="none" w:sz="0" w:space="0" w:color="auto"/>
            <w:left w:val="none" w:sz="0" w:space="0" w:color="auto"/>
            <w:bottom w:val="none" w:sz="0" w:space="0" w:color="auto"/>
            <w:right w:val="none" w:sz="0" w:space="0" w:color="auto"/>
          </w:divBdr>
        </w:div>
        <w:div w:id="1019427027">
          <w:marLeft w:val="0"/>
          <w:marRight w:val="0"/>
          <w:marTop w:val="0"/>
          <w:marBottom w:val="0"/>
          <w:divBdr>
            <w:top w:val="none" w:sz="0" w:space="0" w:color="auto"/>
            <w:left w:val="none" w:sz="0" w:space="0" w:color="auto"/>
            <w:bottom w:val="none" w:sz="0" w:space="0" w:color="auto"/>
            <w:right w:val="none" w:sz="0" w:space="0" w:color="auto"/>
          </w:divBdr>
        </w:div>
        <w:div w:id="397292069">
          <w:marLeft w:val="0"/>
          <w:marRight w:val="0"/>
          <w:marTop w:val="0"/>
          <w:marBottom w:val="0"/>
          <w:divBdr>
            <w:top w:val="none" w:sz="0" w:space="0" w:color="auto"/>
            <w:left w:val="none" w:sz="0" w:space="0" w:color="auto"/>
            <w:bottom w:val="none" w:sz="0" w:space="0" w:color="auto"/>
            <w:right w:val="none" w:sz="0" w:space="0" w:color="auto"/>
          </w:divBdr>
        </w:div>
        <w:div w:id="1592157836">
          <w:marLeft w:val="0"/>
          <w:marRight w:val="0"/>
          <w:marTop w:val="0"/>
          <w:marBottom w:val="0"/>
          <w:divBdr>
            <w:top w:val="none" w:sz="0" w:space="0" w:color="auto"/>
            <w:left w:val="none" w:sz="0" w:space="0" w:color="auto"/>
            <w:bottom w:val="none" w:sz="0" w:space="0" w:color="auto"/>
            <w:right w:val="none" w:sz="0" w:space="0" w:color="auto"/>
          </w:divBdr>
        </w:div>
        <w:div w:id="731274809">
          <w:marLeft w:val="0"/>
          <w:marRight w:val="0"/>
          <w:marTop w:val="0"/>
          <w:marBottom w:val="0"/>
          <w:divBdr>
            <w:top w:val="none" w:sz="0" w:space="0" w:color="auto"/>
            <w:left w:val="none" w:sz="0" w:space="0" w:color="auto"/>
            <w:bottom w:val="none" w:sz="0" w:space="0" w:color="auto"/>
            <w:right w:val="none" w:sz="0" w:space="0" w:color="auto"/>
          </w:divBdr>
        </w:div>
        <w:div w:id="1291475824">
          <w:marLeft w:val="0"/>
          <w:marRight w:val="0"/>
          <w:marTop w:val="0"/>
          <w:marBottom w:val="0"/>
          <w:divBdr>
            <w:top w:val="none" w:sz="0" w:space="0" w:color="auto"/>
            <w:left w:val="none" w:sz="0" w:space="0" w:color="auto"/>
            <w:bottom w:val="none" w:sz="0" w:space="0" w:color="auto"/>
            <w:right w:val="none" w:sz="0" w:space="0" w:color="auto"/>
          </w:divBdr>
        </w:div>
        <w:div w:id="213349665">
          <w:marLeft w:val="0"/>
          <w:marRight w:val="0"/>
          <w:marTop w:val="0"/>
          <w:marBottom w:val="0"/>
          <w:divBdr>
            <w:top w:val="none" w:sz="0" w:space="0" w:color="auto"/>
            <w:left w:val="none" w:sz="0" w:space="0" w:color="auto"/>
            <w:bottom w:val="none" w:sz="0" w:space="0" w:color="auto"/>
            <w:right w:val="none" w:sz="0" w:space="0" w:color="auto"/>
          </w:divBdr>
        </w:div>
        <w:div w:id="446124527">
          <w:marLeft w:val="0"/>
          <w:marRight w:val="0"/>
          <w:marTop w:val="0"/>
          <w:marBottom w:val="0"/>
          <w:divBdr>
            <w:top w:val="none" w:sz="0" w:space="0" w:color="auto"/>
            <w:left w:val="none" w:sz="0" w:space="0" w:color="auto"/>
            <w:bottom w:val="none" w:sz="0" w:space="0" w:color="auto"/>
            <w:right w:val="none" w:sz="0" w:space="0" w:color="auto"/>
          </w:divBdr>
        </w:div>
        <w:div w:id="1809349432">
          <w:marLeft w:val="0"/>
          <w:marRight w:val="0"/>
          <w:marTop w:val="0"/>
          <w:marBottom w:val="0"/>
          <w:divBdr>
            <w:top w:val="none" w:sz="0" w:space="0" w:color="auto"/>
            <w:left w:val="none" w:sz="0" w:space="0" w:color="auto"/>
            <w:bottom w:val="none" w:sz="0" w:space="0" w:color="auto"/>
            <w:right w:val="none" w:sz="0" w:space="0" w:color="auto"/>
          </w:divBdr>
        </w:div>
        <w:div w:id="935018376">
          <w:marLeft w:val="0"/>
          <w:marRight w:val="0"/>
          <w:marTop w:val="0"/>
          <w:marBottom w:val="0"/>
          <w:divBdr>
            <w:top w:val="none" w:sz="0" w:space="0" w:color="auto"/>
            <w:left w:val="none" w:sz="0" w:space="0" w:color="auto"/>
            <w:bottom w:val="none" w:sz="0" w:space="0" w:color="auto"/>
            <w:right w:val="none" w:sz="0" w:space="0" w:color="auto"/>
          </w:divBdr>
        </w:div>
        <w:div w:id="1688367673">
          <w:marLeft w:val="0"/>
          <w:marRight w:val="0"/>
          <w:marTop w:val="0"/>
          <w:marBottom w:val="0"/>
          <w:divBdr>
            <w:top w:val="none" w:sz="0" w:space="0" w:color="auto"/>
            <w:left w:val="none" w:sz="0" w:space="0" w:color="auto"/>
            <w:bottom w:val="none" w:sz="0" w:space="0" w:color="auto"/>
            <w:right w:val="none" w:sz="0" w:space="0" w:color="auto"/>
          </w:divBdr>
        </w:div>
        <w:div w:id="476844553">
          <w:marLeft w:val="0"/>
          <w:marRight w:val="0"/>
          <w:marTop w:val="0"/>
          <w:marBottom w:val="0"/>
          <w:divBdr>
            <w:top w:val="none" w:sz="0" w:space="0" w:color="auto"/>
            <w:left w:val="none" w:sz="0" w:space="0" w:color="auto"/>
            <w:bottom w:val="none" w:sz="0" w:space="0" w:color="auto"/>
            <w:right w:val="none" w:sz="0" w:space="0" w:color="auto"/>
          </w:divBdr>
        </w:div>
        <w:div w:id="1998995467">
          <w:marLeft w:val="0"/>
          <w:marRight w:val="0"/>
          <w:marTop w:val="0"/>
          <w:marBottom w:val="0"/>
          <w:divBdr>
            <w:top w:val="none" w:sz="0" w:space="0" w:color="auto"/>
            <w:left w:val="none" w:sz="0" w:space="0" w:color="auto"/>
            <w:bottom w:val="none" w:sz="0" w:space="0" w:color="auto"/>
            <w:right w:val="none" w:sz="0" w:space="0" w:color="auto"/>
          </w:divBdr>
        </w:div>
        <w:div w:id="1931619127">
          <w:marLeft w:val="0"/>
          <w:marRight w:val="0"/>
          <w:marTop w:val="0"/>
          <w:marBottom w:val="0"/>
          <w:divBdr>
            <w:top w:val="none" w:sz="0" w:space="0" w:color="auto"/>
            <w:left w:val="none" w:sz="0" w:space="0" w:color="auto"/>
            <w:bottom w:val="none" w:sz="0" w:space="0" w:color="auto"/>
            <w:right w:val="none" w:sz="0" w:space="0" w:color="auto"/>
          </w:divBdr>
        </w:div>
        <w:div w:id="1796287969">
          <w:marLeft w:val="0"/>
          <w:marRight w:val="0"/>
          <w:marTop w:val="0"/>
          <w:marBottom w:val="0"/>
          <w:divBdr>
            <w:top w:val="none" w:sz="0" w:space="0" w:color="auto"/>
            <w:left w:val="none" w:sz="0" w:space="0" w:color="auto"/>
            <w:bottom w:val="none" w:sz="0" w:space="0" w:color="auto"/>
            <w:right w:val="none" w:sz="0" w:space="0" w:color="auto"/>
          </w:divBdr>
        </w:div>
        <w:div w:id="353267540">
          <w:marLeft w:val="0"/>
          <w:marRight w:val="0"/>
          <w:marTop w:val="0"/>
          <w:marBottom w:val="0"/>
          <w:divBdr>
            <w:top w:val="none" w:sz="0" w:space="0" w:color="auto"/>
            <w:left w:val="none" w:sz="0" w:space="0" w:color="auto"/>
            <w:bottom w:val="none" w:sz="0" w:space="0" w:color="auto"/>
            <w:right w:val="none" w:sz="0" w:space="0" w:color="auto"/>
          </w:divBdr>
        </w:div>
        <w:div w:id="222835506">
          <w:marLeft w:val="0"/>
          <w:marRight w:val="0"/>
          <w:marTop w:val="0"/>
          <w:marBottom w:val="0"/>
          <w:divBdr>
            <w:top w:val="none" w:sz="0" w:space="0" w:color="auto"/>
            <w:left w:val="none" w:sz="0" w:space="0" w:color="auto"/>
            <w:bottom w:val="none" w:sz="0" w:space="0" w:color="auto"/>
            <w:right w:val="none" w:sz="0" w:space="0" w:color="auto"/>
          </w:divBdr>
        </w:div>
        <w:div w:id="684139407">
          <w:marLeft w:val="0"/>
          <w:marRight w:val="0"/>
          <w:marTop w:val="0"/>
          <w:marBottom w:val="0"/>
          <w:divBdr>
            <w:top w:val="none" w:sz="0" w:space="0" w:color="auto"/>
            <w:left w:val="none" w:sz="0" w:space="0" w:color="auto"/>
            <w:bottom w:val="none" w:sz="0" w:space="0" w:color="auto"/>
            <w:right w:val="none" w:sz="0" w:space="0" w:color="auto"/>
          </w:divBdr>
        </w:div>
        <w:div w:id="769276233">
          <w:marLeft w:val="0"/>
          <w:marRight w:val="0"/>
          <w:marTop w:val="0"/>
          <w:marBottom w:val="0"/>
          <w:divBdr>
            <w:top w:val="none" w:sz="0" w:space="0" w:color="auto"/>
            <w:left w:val="none" w:sz="0" w:space="0" w:color="auto"/>
            <w:bottom w:val="none" w:sz="0" w:space="0" w:color="auto"/>
            <w:right w:val="none" w:sz="0" w:space="0" w:color="auto"/>
          </w:divBdr>
        </w:div>
        <w:div w:id="787628514">
          <w:marLeft w:val="0"/>
          <w:marRight w:val="0"/>
          <w:marTop w:val="0"/>
          <w:marBottom w:val="0"/>
          <w:divBdr>
            <w:top w:val="none" w:sz="0" w:space="0" w:color="auto"/>
            <w:left w:val="none" w:sz="0" w:space="0" w:color="auto"/>
            <w:bottom w:val="none" w:sz="0" w:space="0" w:color="auto"/>
            <w:right w:val="none" w:sz="0" w:space="0" w:color="auto"/>
          </w:divBdr>
        </w:div>
        <w:div w:id="473185516">
          <w:marLeft w:val="0"/>
          <w:marRight w:val="0"/>
          <w:marTop w:val="0"/>
          <w:marBottom w:val="0"/>
          <w:divBdr>
            <w:top w:val="none" w:sz="0" w:space="0" w:color="auto"/>
            <w:left w:val="none" w:sz="0" w:space="0" w:color="auto"/>
            <w:bottom w:val="none" w:sz="0" w:space="0" w:color="auto"/>
            <w:right w:val="none" w:sz="0" w:space="0" w:color="auto"/>
          </w:divBdr>
        </w:div>
        <w:div w:id="985009568">
          <w:marLeft w:val="0"/>
          <w:marRight w:val="0"/>
          <w:marTop w:val="0"/>
          <w:marBottom w:val="0"/>
          <w:divBdr>
            <w:top w:val="none" w:sz="0" w:space="0" w:color="auto"/>
            <w:left w:val="none" w:sz="0" w:space="0" w:color="auto"/>
            <w:bottom w:val="none" w:sz="0" w:space="0" w:color="auto"/>
            <w:right w:val="none" w:sz="0" w:space="0" w:color="auto"/>
          </w:divBdr>
        </w:div>
        <w:div w:id="757823034">
          <w:marLeft w:val="0"/>
          <w:marRight w:val="0"/>
          <w:marTop w:val="0"/>
          <w:marBottom w:val="0"/>
          <w:divBdr>
            <w:top w:val="none" w:sz="0" w:space="0" w:color="auto"/>
            <w:left w:val="none" w:sz="0" w:space="0" w:color="auto"/>
            <w:bottom w:val="none" w:sz="0" w:space="0" w:color="auto"/>
            <w:right w:val="none" w:sz="0" w:space="0" w:color="auto"/>
          </w:divBdr>
        </w:div>
        <w:div w:id="1127162425">
          <w:marLeft w:val="0"/>
          <w:marRight w:val="0"/>
          <w:marTop w:val="0"/>
          <w:marBottom w:val="0"/>
          <w:divBdr>
            <w:top w:val="none" w:sz="0" w:space="0" w:color="auto"/>
            <w:left w:val="none" w:sz="0" w:space="0" w:color="auto"/>
            <w:bottom w:val="none" w:sz="0" w:space="0" w:color="auto"/>
            <w:right w:val="none" w:sz="0" w:space="0" w:color="auto"/>
          </w:divBdr>
        </w:div>
        <w:div w:id="2035837729">
          <w:marLeft w:val="0"/>
          <w:marRight w:val="0"/>
          <w:marTop w:val="0"/>
          <w:marBottom w:val="0"/>
          <w:divBdr>
            <w:top w:val="none" w:sz="0" w:space="0" w:color="auto"/>
            <w:left w:val="none" w:sz="0" w:space="0" w:color="auto"/>
            <w:bottom w:val="none" w:sz="0" w:space="0" w:color="auto"/>
            <w:right w:val="none" w:sz="0" w:space="0" w:color="auto"/>
          </w:divBdr>
        </w:div>
        <w:div w:id="2058776898">
          <w:marLeft w:val="0"/>
          <w:marRight w:val="0"/>
          <w:marTop w:val="0"/>
          <w:marBottom w:val="0"/>
          <w:divBdr>
            <w:top w:val="none" w:sz="0" w:space="0" w:color="auto"/>
            <w:left w:val="none" w:sz="0" w:space="0" w:color="auto"/>
            <w:bottom w:val="none" w:sz="0" w:space="0" w:color="auto"/>
            <w:right w:val="none" w:sz="0" w:space="0" w:color="auto"/>
          </w:divBdr>
        </w:div>
        <w:div w:id="350642407">
          <w:marLeft w:val="0"/>
          <w:marRight w:val="0"/>
          <w:marTop w:val="0"/>
          <w:marBottom w:val="0"/>
          <w:divBdr>
            <w:top w:val="none" w:sz="0" w:space="0" w:color="auto"/>
            <w:left w:val="none" w:sz="0" w:space="0" w:color="auto"/>
            <w:bottom w:val="none" w:sz="0" w:space="0" w:color="auto"/>
            <w:right w:val="none" w:sz="0" w:space="0" w:color="auto"/>
          </w:divBdr>
        </w:div>
      </w:divsChild>
    </w:div>
    <w:div w:id="1654681502">
      <w:bodyDiv w:val="1"/>
      <w:marLeft w:val="0"/>
      <w:marRight w:val="0"/>
      <w:marTop w:val="0"/>
      <w:marBottom w:val="0"/>
      <w:divBdr>
        <w:top w:val="none" w:sz="0" w:space="0" w:color="auto"/>
        <w:left w:val="none" w:sz="0" w:space="0" w:color="auto"/>
        <w:bottom w:val="none" w:sz="0" w:space="0" w:color="auto"/>
        <w:right w:val="none" w:sz="0" w:space="0" w:color="auto"/>
      </w:divBdr>
      <w:divsChild>
        <w:div w:id="301470747">
          <w:marLeft w:val="0"/>
          <w:marRight w:val="0"/>
          <w:marTop w:val="0"/>
          <w:marBottom w:val="0"/>
          <w:divBdr>
            <w:top w:val="none" w:sz="0" w:space="0" w:color="auto"/>
            <w:left w:val="none" w:sz="0" w:space="0" w:color="auto"/>
            <w:bottom w:val="none" w:sz="0" w:space="0" w:color="auto"/>
            <w:right w:val="none" w:sz="0" w:space="0" w:color="auto"/>
          </w:divBdr>
          <w:divsChild>
            <w:div w:id="1000500198">
              <w:marLeft w:val="0"/>
              <w:marRight w:val="0"/>
              <w:marTop w:val="0"/>
              <w:marBottom w:val="0"/>
              <w:divBdr>
                <w:top w:val="none" w:sz="0" w:space="0" w:color="auto"/>
                <w:left w:val="none" w:sz="0" w:space="0" w:color="auto"/>
                <w:bottom w:val="none" w:sz="0" w:space="0" w:color="auto"/>
                <w:right w:val="none" w:sz="0" w:space="0" w:color="auto"/>
              </w:divBdr>
            </w:div>
            <w:div w:id="2141143526">
              <w:marLeft w:val="0"/>
              <w:marRight w:val="0"/>
              <w:marTop w:val="0"/>
              <w:marBottom w:val="0"/>
              <w:divBdr>
                <w:top w:val="none" w:sz="0" w:space="0" w:color="auto"/>
                <w:left w:val="none" w:sz="0" w:space="0" w:color="auto"/>
                <w:bottom w:val="none" w:sz="0" w:space="0" w:color="auto"/>
                <w:right w:val="none" w:sz="0" w:space="0" w:color="auto"/>
              </w:divBdr>
            </w:div>
            <w:div w:id="1010066324">
              <w:marLeft w:val="0"/>
              <w:marRight w:val="0"/>
              <w:marTop w:val="0"/>
              <w:marBottom w:val="0"/>
              <w:divBdr>
                <w:top w:val="none" w:sz="0" w:space="0" w:color="auto"/>
                <w:left w:val="none" w:sz="0" w:space="0" w:color="auto"/>
                <w:bottom w:val="none" w:sz="0" w:space="0" w:color="auto"/>
                <w:right w:val="none" w:sz="0" w:space="0" w:color="auto"/>
              </w:divBdr>
            </w:div>
            <w:div w:id="938565261">
              <w:marLeft w:val="0"/>
              <w:marRight w:val="0"/>
              <w:marTop w:val="0"/>
              <w:marBottom w:val="0"/>
              <w:divBdr>
                <w:top w:val="none" w:sz="0" w:space="0" w:color="auto"/>
                <w:left w:val="none" w:sz="0" w:space="0" w:color="auto"/>
                <w:bottom w:val="none" w:sz="0" w:space="0" w:color="auto"/>
                <w:right w:val="none" w:sz="0" w:space="0" w:color="auto"/>
              </w:divBdr>
            </w:div>
            <w:div w:id="1511749386">
              <w:marLeft w:val="0"/>
              <w:marRight w:val="0"/>
              <w:marTop w:val="0"/>
              <w:marBottom w:val="0"/>
              <w:divBdr>
                <w:top w:val="none" w:sz="0" w:space="0" w:color="auto"/>
                <w:left w:val="none" w:sz="0" w:space="0" w:color="auto"/>
                <w:bottom w:val="none" w:sz="0" w:space="0" w:color="auto"/>
                <w:right w:val="none" w:sz="0" w:space="0" w:color="auto"/>
              </w:divBdr>
            </w:div>
            <w:div w:id="1798644752">
              <w:marLeft w:val="0"/>
              <w:marRight w:val="0"/>
              <w:marTop w:val="0"/>
              <w:marBottom w:val="0"/>
              <w:divBdr>
                <w:top w:val="none" w:sz="0" w:space="0" w:color="auto"/>
                <w:left w:val="none" w:sz="0" w:space="0" w:color="auto"/>
                <w:bottom w:val="none" w:sz="0" w:space="0" w:color="auto"/>
                <w:right w:val="none" w:sz="0" w:space="0" w:color="auto"/>
              </w:divBdr>
            </w:div>
            <w:div w:id="237639491">
              <w:marLeft w:val="0"/>
              <w:marRight w:val="0"/>
              <w:marTop w:val="0"/>
              <w:marBottom w:val="0"/>
              <w:divBdr>
                <w:top w:val="none" w:sz="0" w:space="0" w:color="auto"/>
                <w:left w:val="none" w:sz="0" w:space="0" w:color="auto"/>
                <w:bottom w:val="none" w:sz="0" w:space="0" w:color="auto"/>
                <w:right w:val="none" w:sz="0" w:space="0" w:color="auto"/>
              </w:divBdr>
            </w:div>
            <w:div w:id="1820733285">
              <w:marLeft w:val="0"/>
              <w:marRight w:val="0"/>
              <w:marTop w:val="0"/>
              <w:marBottom w:val="0"/>
              <w:divBdr>
                <w:top w:val="none" w:sz="0" w:space="0" w:color="auto"/>
                <w:left w:val="none" w:sz="0" w:space="0" w:color="auto"/>
                <w:bottom w:val="none" w:sz="0" w:space="0" w:color="auto"/>
                <w:right w:val="none" w:sz="0" w:space="0" w:color="auto"/>
              </w:divBdr>
            </w:div>
            <w:div w:id="1181354183">
              <w:marLeft w:val="0"/>
              <w:marRight w:val="0"/>
              <w:marTop w:val="0"/>
              <w:marBottom w:val="0"/>
              <w:divBdr>
                <w:top w:val="none" w:sz="0" w:space="0" w:color="auto"/>
                <w:left w:val="none" w:sz="0" w:space="0" w:color="auto"/>
                <w:bottom w:val="none" w:sz="0" w:space="0" w:color="auto"/>
                <w:right w:val="none" w:sz="0" w:space="0" w:color="auto"/>
              </w:divBdr>
            </w:div>
            <w:div w:id="1000550109">
              <w:marLeft w:val="0"/>
              <w:marRight w:val="0"/>
              <w:marTop w:val="0"/>
              <w:marBottom w:val="0"/>
              <w:divBdr>
                <w:top w:val="none" w:sz="0" w:space="0" w:color="auto"/>
                <w:left w:val="none" w:sz="0" w:space="0" w:color="auto"/>
                <w:bottom w:val="none" w:sz="0" w:space="0" w:color="auto"/>
                <w:right w:val="none" w:sz="0" w:space="0" w:color="auto"/>
              </w:divBdr>
            </w:div>
            <w:div w:id="1955820283">
              <w:marLeft w:val="0"/>
              <w:marRight w:val="0"/>
              <w:marTop w:val="0"/>
              <w:marBottom w:val="0"/>
              <w:divBdr>
                <w:top w:val="none" w:sz="0" w:space="0" w:color="auto"/>
                <w:left w:val="none" w:sz="0" w:space="0" w:color="auto"/>
                <w:bottom w:val="none" w:sz="0" w:space="0" w:color="auto"/>
                <w:right w:val="none" w:sz="0" w:space="0" w:color="auto"/>
              </w:divBdr>
            </w:div>
            <w:div w:id="606424805">
              <w:marLeft w:val="0"/>
              <w:marRight w:val="0"/>
              <w:marTop w:val="0"/>
              <w:marBottom w:val="0"/>
              <w:divBdr>
                <w:top w:val="none" w:sz="0" w:space="0" w:color="auto"/>
                <w:left w:val="none" w:sz="0" w:space="0" w:color="auto"/>
                <w:bottom w:val="none" w:sz="0" w:space="0" w:color="auto"/>
                <w:right w:val="none" w:sz="0" w:space="0" w:color="auto"/>
              </w:divBdr>
            </w:div>
            <w:div w:id="1229421163">
              <w:marLeft w:val="0"/>
              <w:marRight w:val="0"/>
              <w:marTop w:val="0"/>
              <w:marBottom w:val="0"/>
              <w:divBdr>
                <w:top w:val="none" w:sz="0" w:space="0" w:color="auto"/>
                <w:left w:val="none" w:sz="0" w:space="0" w:color="auto"/>
                <w:bottom w:val="none" w:sz="0" w:space="0" w:color="auto"/>
                <w:right w:val="none" w:sz="0" w:space="0" w:color="auto"/>
              </w:divBdr>
            </w:div>
            <w:div w:id="1468417">
              <w:marLeft w:val="0"/>
              <w:marRight w:val="0"/>
              <w:marTop w:val="0"/>
              <w:marBottom w:val="0"/>
              <w:divBdr>
                <w:top w:val="none" w:sz="0" w:space="0" w:color="auto"/>
                <w:left w:val="none" w:sz="0" w:space="0" w:color="auto"/>
                <w:bottom w:val="none" w:sz="0" w:space="0" w:color="auto"/>
                <w:right w:val="none" w:sz="0" w:space="0" w:color="auto"/>
              </w:divBdr>
            </w:div>
            <w:div w:id="96681744">
              <w:marLeft w:val="0"/>
              <w:marRight w:val="0"/>
              <w:marTop w:val="0"/>
              <w:marBottom w:val="0"/>
              <w:divBdr>
                <w:top w:val="none" w:sz="0" w:space="0" w:color="auto"/>
                <w:left w:val="none" w:sz="0" w:space="0" w:color="auto"/>
                <w:bottom w:val="none" w:sz="0" w:space="0" w:color="auto"/>
                <w:right w:val="none" w:sz="0" w:space="0" w:color="auto"/>
              </w:divBdr>
            </w:div>
            <w:div w:id="1945185903">
              <w:marLeft w:val="0"/>
              <w:marRight w:val="0"/>
              <w:marTop w:val="0"/>
              <w:marBottom w:val="0"/>
              <w:divBdr>
                <w:top w:val="none" w:sz="0" w:space="0" w:color="auto"/>
                <w:left w:val="none" w:sz="0" w:space="0" w:color="auto"/>
                <w:bottom w:val="none" w:sz="0" w:space="0" w:color="auto"/>
                <w:right w:val="none" w:sz="0" w:space="0" w:color="auto"/>
              </w:divBdr>
            </w:div>
            <w:div w:id="1571497472">
              <w:marLeft w:val="0"/>
              <w:marRight w:val="0"/>
              <w:marTop w:val="0"/>
              <w:marBottom w:val="0"/>
              <w:divBdr>
                <w:top w:val="none" w:sz="0" w:space="0" w:color="auto"/>
                <w:left w:val="none" w:sz="0" w:space="0" w:color="auto"/>
                <w:bottom w:val="none" w:sz="0" w:space="0" w:color="auto"/>
                <w:right w:val="none" w:sz="0" w:space="0" w:color="auto"/>
              </w:divBdr>
            </w:div>
            <w:div w:id="1889104710">
              <w:marLeft w:val="0"/>
              <w:marRight w:val="0"/>
              <w:marTop w:val="0"/>
              <w:marBottom w:val="0"/>
              <w:divBdr>
                <w:top w:val="none" w:sz="0" w:space="0" w:color="auto"/>
                <w:left w:val="none" w:sz="0" w:space="0" w:color="auto"/>
                <w:bottom w:val="none" w:sz="0" w:space="0" w:color="auto"/>
                <w:right w:val="none" w:sz="0" w:space="0" w:color="auto"/>
              </w:divBdr>
            </w:div>
            <w:div w:id="2440845">
              <w:marLeft w:val="0"/>
              <w:marRight w:val="0"/>
              <w:marTop w:val="0"/>
              <w:marBottom w:val="0"/>
              <w:divBdr>
                <w:top w:val="none" w:sz="0" w:space="0" w:color="auto"/>
                <w:left w:val="none" w:sz="0" w:space="0" w:color="auto"/>
                <w:bottom w:val="none" w:sz="0" w:space="0" w:color="auto"/>
                <w:right w:val="none" w:sz="0" w:space="0" w:color="auto"/>
              </w:divBdr>
            </w:div>
            <w:div w:id="956064198">
              <w:marLeft w:val="0"/>
              <w:marRight w:val="0"/>
              <w:marTop w:val="0"/>
              <w:marBottom w:val="0"/>
              <w:divBdr>
                <w:top w:val="none" w:sz="0" w:space="0" w:color="auto"/>
                <w:left w:val="none" w:sz="0" w:space="0" w:color="auto"/>
                <w:bottom w:val="none" w:sz="0" w:space="0" w:color="auto"/>
                <w:right w:val="none" w:sz="0" w:space="0" w:color="auto"/>
              </w:divBdr>
            </w:div>
            <w:div w:id="239490003">
              <w:marLeft w:val="0"/>
              <w:marRight w:val="0"/>
              <w:marTop w:val="0"/>
              <w:marBottom w:val="0"/>
              <w:divBdr>
                <w:top w:val="none" w:sz="0" w:space="0" w:color="auto"/>
                <w:left w:val="none" w:sz="0" w:space="0" w:color="auto"/>
                <w:bottom w:val="none" w:sz="0" w:space="0" w:color="auto"/>
                <w:right w:val="none" w:sz="0" w:space="0" w:color="auto"/>
              </w:divBdr>
            </w:div>
            <w:div w:id="1500121406">
              <w:marLeft w:val="0"/>
              <w:marRight w:val="0"/>
              <w:marTop w:val="0"/>
              <w:marBottom w:val="0"/>
              <w:divBdr>
                <w:top w:val="none" w:sz="0" w:space="0" w:color="auto"/>
                <w:left w:val="none" w:sz="0" w:space="0" w:color="auto"/>
                <w:bottom w:val="none" w:sz="0" w:space="0" w:color="auto"/>
                <w:right w:val="none" w:sz="0" w:space="0" w:color="auto"/>
              </w:divBdr>
            </w:div>
            <w:div w:id="382758052">
              <w:marLeft w:val="0"/>
              <w:marRight w:val="0"/>
              <w:marTop w:val="0"/>
              <w:marBottom w:val="0"/>
              <w:divBdr>
                <w:top w:val="none" w:sz="0" w:space="0" w:color="auto"/>
                <w:left w:val="none" w:sz="0" w:space="0" w:color="auto"/>
                <w:bottom w:val="none" w:sz="0" w:space="0" w:color="auto"/>
                <w:right w:val="none" w:sz="0" w:space="0" w:color="auto"/>
              </w:divBdr>
            </w:div>
            <w:div w:id="1787187735">
              <w:marLeft w:val="0"/>
              <w:marRight w:val="0"/>
              <w:marTop w:val="0"/>
              <w:marBottom w:val="0"/>
              <w:divBdr>
                <w:top w:val="none" w:sz="0" w:space="0" w:color="auto"/>
                <w:left w:val="none" w:sz="0" w:space="0" w:color="auto"/>
                <w:bottom w:val="none" w:sz="0" w:space="0" w:color="auto"/>
                <w:right w:val="none" w:sz="0" w:space="0" w:color="auto"/>
              </w:divBdr>
            </w:div>
            <w:div w:id="1392070425">
              <w:marLeft w:val="0"/>
              <w:marRight w:val="0"/>
              <w:marTop w:val="0"/>
              <w:marBottom w:val="0"/>
              <w:divBdr>
                <w:top w:val="none" w:sz="0" w:space="0" w:color="auto"/>
                <w:left w:val="none" w:sz="0" w:space="0" w:color="auto"/>
                <w:bottom w:val="none" w:sz="0" w:space="0" w:color="auto"/>
                <w:right w:val="none" w:sz="0" w:space="0" w:color="auto"/>
              </w:divBdr>
            </w:div>
            <w:div w:id="279067126">
              <w:marLeft w:val="0"/>
              <w:marRight w:val="0"/>
              <w:marTop w:val="0"/>
              <w:marBottom w:val="0"/>
              <w:divBdr>
                <w:top w:val="none" w:sz="0" w:space="0" w:color="auto"/>
                <w:left w:val="none" w:sz="0" w:space="0" w:color="auto"/>
                <w:bottom w:val="none" w:sz="0" w:space="0" w:color="auto"/>
                <w:right w:val="none" w:sz="0" w:space="0" w:color="auto"/>
              </w:divBdr>
            </w:div>
            <w:div w:id="847870232">
              <w:marLeft w:val="0"/>
              <w:marRight w:val="0"/>
              <w:marTop w:val="0"/>
              <w:marBottom w:val="0"/>
              <w:divBdr>
                <w:top w:val="none" w:sz="0" w:space="0" w:color="auto"/>
                <w:left w:val="none" w:sz="0" w:space="0" w:color="auto"/>
                <w:bottom w:val="none" w:sz="0" w:space="0" w:color="auto"/>
                <w:right w:val="none" w:sz="0" w:space="0" w:color="auto"/>
              </w:divBdr>
            </w:div>
            <w:div w:id="1129324183">
              <w:marLeft w:val="0"/>
              <w:marRight w:val="0"/>
              <w:marTop w:val="0"/>
              <w:marBottom w:val="0"/>
              <w:divBdr>
                <w:top w:val="none" w:sz="0" w:space="0" w:color="auto"/>
                <w:left w:val="none" w:sz="0" w:space="0" w:color="auto"/>
                <w:bottom w:val="none" w:sz="0" w:space="0" w:color="auto"/>
                <w:right w:val="none" w:sz="0" w:space="0" w:color="auto"/>
              </w:divBdr>
            </w:div>
            <w:div w:id="706368912">
              <w:marLeft w:val="0"/>
              <w:marRight w:val="0"/>
              <w:marTop w:val="0"/>
              <w:marBottom w:val="0"/>
              <w:divBdr>
                <w:top w:val="none" w:sz="0" w:space="0" w:color="auto"/>
                <w:left w:val="none" w:sz="0" w:space="0" w:color="auto"/>
                <w:bottom w:val="none" w:sz="0" w:space="0" w:color="auto"/>
                <w:right w:val="none" w:sz="0" w:space="0" w:color="auto"/>
              </w:divBdr>
            </w:div>
            <w:div w:id="430199175">
              <w:marLeft w:val="0"/>
              <w:marRight w:val="0"/>
              <w:marTop w:val="0"/>
              <w:marBottom w:val="0"/>
              <w:divBdr>
                <w:top w:val="none" w:sz="0" w:space="0" w:color="auto"/>
                <w:left w:val="none" w:sz="0" w:space="0" w:color="auto"/>
                <w:bottom w:val="none" w:sz="0" w:space="0" w:color="auto"/>
                <w:right w:val="none" w:sz="0" w:space="0" w:color="auto"/>
              </w:divBdr>
            </w:div>
            <w:div w:id="1205212875">
              <w:marLeft w:val="0"/>
              <w:marRight w:val="0"/>
              <w:marTop w:val="0"/>
              <w:marBottom w:val="0"/>
              <w:divBdr>
                <w:top w:val="none" w:sz="0" w:space="0" w:color="auto"/>
                <w:left w:val="none" w:sz="0" w:space="0" w:color="auto"/>
                <w:bottom w:val="none" w:sz="0" w:space="0" w:color="auto"/>
                <w:right w:val="none" w:sz="0" w:space="0" w:color="auto"/>
              </w:divBdr>
            </w:div>
            <w:div w:id="70736896">
              <w:marLeft w:val="0"/>
              <w:marRight w:val="0"/>
              <w:marTop w:val="0"/>
              <w:marBottom w:val="0"/>
              <w:divBdr>
                <w:top w:val="none" w:sz="0" w:space="0" w:color="auto"/>
                <w:left w:val="none" w:sz="0" w:space="0" w:color="auto"/>
                <w:bottom w:val="none" w:sz="0" w:space="0" w:color="auto"/>
                <w:right w:val="none" w:sz="0" w:space="0" w:color="auto"/>
              </w:divBdr>
            </w:div>
            <w:div w:id="110366362">
              <w:marLeft w:val="0"/>
              <w:marRight w:val="0"/>
              <w:marTop w:val="0"/>
              <w:marBottom w:val="0"/>
              <w:divBdr>
                <w:top w:val="none" w:sz="0" w:space="0" w:color="auto"/>
                <w:left w:val="none" w:sz="0" w:space="0" w:color="auto"/>
                <w:bottom w:val="none" w:sz="0" w:space="0" w:color="auto"/>
                <w:right w:val="none" w:sz="0" w:space="0" w:color="auto"/>
              </w:divBdr>
            </w:div>
            <w:div w:id="1166047104">
              <w:marLeft w:val="0"/>
              <w:marRight w:val="0"/>
              <w:marTop w:val="0"/>
              <w:marBottom w:val="0"/>
              <w:divBdr>
                <w:top w:val="none" w:sz="0" w:space="0" w:color="auto"/>
                <w:left w:val="none" w:sz="0" w:space="0" w:color="auto"/>
                <w:bottom w:val="none" w:sz="0" w:space="0" w:color="auto"/>
                <w:right w:val="none" w:sz="0" w:space="0" w:color="auto"/>
              </w:divBdr>
            </w:div>
            <w:div w:id="96950640">
              <w:marLeft w:val="0"/>
              <w:marRight w:val="0"/>
              <w:marTop w:val="0"/>
              <w:marBottom w:val="0"/>
              <w:divBdr>
                <w:top w:val="none" w:sz="0" w:space="0" w:color="auto"/>
                <w:left w:val="none" w:sz="0" w:space="0" w:color="auto"/>
                <w:bottom w:val="none" w:sz="0" w:space="0" w:color="auto"/>
                <w:right w:val="none" w:sz="0" w:space="0" w:color="auto"/>
              </w:divBdr>
            </w:div>
            <w:div w:id="1310284846">
              <w:marLeft w:val="0"/>
              <w:marRight w:val="0"/>
              <w:marTop w:val="0"/>
              <w:marBottom w:val="0"/>
              <w:divBdr>
                <w:top w:val="none" w:sz="0" w:space="0" w:color="auto"/>
                <w:left w:val="none" w:sz="0" w:space="0" w:color="auto"/>
                <w:bottom w:val="none" w:sz="0" w:space="0" w:color="auto"/>
                <w:right w:val="none" w:sz="0" w:space="0" w:color="auto"/>
              </w:divBdr>
            </w:div>
            <w:div w:id="2138521476">
              <w:marLeft w:val="0"/>
              <w:marRight w:val="0"/>
              <w:marTop w:val="0"/>
              <w:marBottom w:val="0"/>
              <w:divBdr>
                <w:top w:val="none" w:sz="0" w:space="0" w:color="auto"/>
                <w:left w:val="none" w:sz="0" w:space="0" w:color="auto"/>
                <w:bottom w:val="none" w:sz="0" w:space="0" w:color="auto"/>
                <w:right w:val="none" w:sz="0" w:space="0" w:color="auto"/>
              </w:divBdr>
            </w:div>
            <w:div w:id="1224215596">
              <w:marLeft w:val="0"/>
              <w:marRight w:val="0"/>
              <w:marTop w:val="0"/>
              <w:marBottom w:val="0"/>
              <w:divBdr>
                <w:top w:val="none" w:sz="0" w:space="0" w:color="auto"/>
                <w:left w:val="none" w:sz="0" w:space="0" w:color="auto"/>
                <w:bottom w:val="none" w:sz="0" w:space="0" w:color="auto"/>
                <w:right w:val="none" w:sz="0" w:space="0" w:color="auto"/>
              </w:divBdr>
            </w:div>
            <w:div w:id="1876188100">
              <w:marLeft w:val="0"/>
              <w:marRight w:val="0"/>
              <w:marTop w:val="0"/>
              <w:marBottom w:val="0"/>
              <w:divBdr>
                <w:top w:val="none" w:sz="0" w:space="0" w:color="auto"/>
                <w:left w:val="none" w:sz="0" w:space="0" w:color="auto"/>
                <w:bottom w:val="none" w:sz="0" w:space="0" w:color="auto"/>
                <w:right w:val="none" w:sz="0" w:space="0" w:color="auto"/>
              </w:divBdr>
            </w:div>
            <w:div w:id="482357718">
              <w:marLeft w:val="0"/>
              <w:marRight w:val="0"/>
              <w:marTop w:val="0"/>
              <w:marBottom w:val="0"/>
              <w:divBdr>
                <w:top w:val="none" w:sz="0" w:space="0" w:color="auto"/>
                <w:left w:val="none" w:sz="0" w:space="0" w:color="auto"/>
                <w:bottom w:val="none" w:sz="0" w:space="0" w:color="auto"/>
                <w:right w:val="none" w:sz="0" w:space="0" w:color="auto"/>
              </w:divBdr>
            </w:div>
            <w:div w:id="2045864398">
              <w:marLeft w:val="0"/>
              <w:marRight w:val="0"/>
              <w:marTop w:val="0"/>
              <w:marBottom w:val="0"/>
              <w:divBdr>
                <w:top w:val="none" w:sz="0" w:space="0" w:color="auto"/>
                <w:left w:val="none" w:sz="0" w:space="0" w:color="auto"/>
                <w:bottom w:val="none" w:sz="0" w:space="0" w:color="auto"/>
                <w:right w:val="none" w:sz="0" w:space="0" w:color="auto"/>
              </w:divBdr>
            </w:div>
            <w:div w:id="882710563">
              <w:marLeft w:val="0"/>
              <w:marRight w:val="0"/>
              <w:marTop w:val="0"/>
              <w:marBottom w:val="0"/>
              <w:divBdr>
                <w:top w:val="none" w:sz="0" w:space="0" w:color="auto"/>
                <w:left w:val="none" w:sz="0" w:space="0" w:color="auto"/>
                <w:bottom w:val="none" w:sz="0" w:space="0" w:color="auto"/>
                <w:right w:val="none" w:sz="0" w:space="0" w:color="auto"/>
              </w:divBdr>
            </w:div>
            <w:div w:id="178859154">
              <w:marLeft w:val="0"/>
              <w:marRight w:val="0"/>
              <w:marTop w:val="0"/>
              <w:marBottom w:val="0"/>
              <w:divBdr>
                <w:top w:val="none" w:sz="0" w:space="0" w:color="auto"/>
                <w:left w:val="none" w:sz="0" w:space="0" w:color="auto"/>
                <w:bottom w:val="none" w:sz="0" w:space="0" w:color="auto"/>
                <w:right w:val="none" w:sz="0" w:space="0" w:color="auto"/>
              </w:divBdr>
            </w:div>
            <w:div w:id="1810707112">
              <w:marLeft w:val="0"/>
              <w:marRight w:val="0"/>
              <w:marTop w:val="0"/>
              <w:marBottom w:val="0"/>
              <w:divBdr>
                <w:top w:val="none" w:sz="0" w:space="0" w:color="auto"/>
                <w:left w:val="none" w:sz="0" w:space="0" w:color="auto"/>
                <w:bottom w:val="none" w:sz="0" w:space="0" w:color="auto"/>
                <w:right w:val="none" w:sz="0" w:space="0" w:color="auto"/>
              </w:divBdr>
            </w:div>
            <w:div w:id="1592153660">
              <w:marLeft w:val="0"/>
              <w:marRight w:val="0"/>
              <w:marTop w:val="0"/>
              <w:marBottom w:val="0"/>
              <w:divBdr>
                <w:top w:val="none" w:sz="0" w:space="0" w:color="auto"/>
                <w:left w:val="none" w:sz="0" w:space="0" w:color="auto"/>
                <w:bottom w:val="none" w:sz="0" w:space="0" w:color="auto"/>
                <w:right w:val="none" w:sz="0" w:space="0" w:color="auto"/>
              </w:divBdr>
            </w:div>
            <w:div w:id="1870681173">
              <w:marLeft w:val="0"/>
              <w:marRight w:val="0"/>
              <w:marTop w:val="0"/>
              <w:marBottom w:val="0"/>
              <w:divBdr>
                <w:top w:val="none" w:sz="0" w:space="0" w:color="auto"/>
                <w:left w:val="none" w:sz="0" w:space="0" w:color="auto"/>
                <w:bottom w:val="none" w:sz="0" w:space="0" w:color="auto"/>
                <w:right w:val="none" w:sz="0" w:space="0" w:color="auto"/>
              </w:divBdr>
            </w:div>
            <w:div w:id="1604536561">
              <w:marLeft w:val="0"/>
              <w:marRight w:val="0"/>
              <w:marTop w:val="0"/>
              <w:marBottom w:val="0"/>
              <w:divBdr>
                <w:top w:val="none" w:sz="0" w:space="0" w:color="auto"/>
                <w:left w:val="none" w:sz="0" w:space="0" w:color="auto"/>
                <w:bottom w:val="none" w:sz="0" w:space="0" w:color="auto"/>
                <w:right w:val="none" w:sz="0" w:space="0" w:color="auto"/>
              </w:divBdr>
            </w:div>
            <w:div w:id="1857768251">
              <w:marLeft w:val="0"/>
              <w:marRight w:val="0"/>
              <w:marTop w:val="0"/>
              <w:marBottom w:val="0"/>
              <w:divBdr>
                <w:top w:val="none" w:sz="0" w:space="0" w:color="auto"/>
                <w:left w:val="none" w:sz="0" w:space="0" w:color="auto"/>
                <w:bottom w:val="none" w:sz="0" w:space="0" w:color="auto"/>
                <w:right w:val="none" w:sz="0" w:space="0" w:color="auto"/>
              </w:divBdr>
            </w:div>
            <w:div w:id="1208031947">
              <w:marLeft w:val="0"/>
              <w:marRight w:val="0"/>
              <w:marTop w:val="0"/>
              <w:marBottom w:val="0"/>
              <w:divBdr>
                <w:top w:val="none" w:sz="0" w:space="0" w:color="auto"/>
                <w:left w:val="none" w:sz="0" w:space="0" w:color="auto"/>
                <w:bottom w:val="none" w:sz="0" w:space="0" w:color="auto"/>
                <w:right w:val="none" w:sz="0" w:space="0" w:color="auto"/>
              </w:divBdr>
            </w:div>
            <w:div w:id="2044750242">
              <w:marLeft w:val="0"/>
              <w:marRight w:val="0"/>
              <w:marTop w:val="0"/>
              <w:marBottom w:val="0"/>
              <w:divBdr>
                <w:top w:val="none" w:sz="0" w:space="0" w:color="auto"/>
                <w:left w:val="none" w:sz="0" w:space="0" w:color="auto"/>
                <w:bottom w:val="none" w:sz="0" w:space="0" w:color="auto"/>
                <w:right w:val="none" w:sz="0" w:space="0" w:color="auto"/>
              </w:divBdr>
            </w:div>
            <w:div w:id="591666473">
              <w:marLeft w:val="0"/>
              <w:marRight w:val="0"/>
              <w:marTop w:val="0"/>
              <w:marBottom w:val="0"/>
              <w:divBdr>
                <w:top w:val="none" w:sz="0" w:space="0" w:color="auto"/>
                <w:left w:val="none" w:sz="0" w:space="0" w:color="auto"/>
                <w:bottom w:val="none" w:sz="0" w:space="0" w:color="auto"/>
                <w:right w:val="none" w:sz="0" w:space="0" w:color="auto"/>
              </w:divBdr>
            </w:div>
            <w:div w:id="884562822">
              <w:marLeft w:val="0"/>
              <w:marRight w:val="0"/>
              <w:marTop w:val="0"/>
              <w:marBottom w:val="0"/>
              <w:divBdr>
                <w:top w:val="none" w:sz="0" w:space="0" w:color="auto"/>
                <w:left w:val="none" w:sz="0" w:space="0" w:color="auto"/>
                <w:bottom w:val="none" w:sz="0" w:space="0" w:color="auto"/>
                <w:right w:val="none" w:sz="0" w:space="0" w:color="auto"/>
              </w:divBdr>
            </w:div>
            <w:div w:id="894120279">
              <w:marLeft w:val="0"/>
              <w:marRight w:val="0"/>
              <w:marTop w:val="0"/>
              <w:marBottom w:val="0"/>
              <w:divBdr>
                <w:top w:val="none" w:sz="0" w:space="0" w:color="auto"/>
                <w:left w:val="none" w:sz="0" w:space="0" w:color="auto"/>
                <w:bottom w:val="none" w:sz="0" w:space="0" w:color="auto"/>
                <w:right w:val="none" w:sz="0" w:space="0" w:color="auto"/>
              </w:divBdr>
            </w:div>
            <w:div w:id="1608080863">
              <w:marLeft w:val="0"/>
              <w:marRight w:val="0"/>
              <w:marTop w:val="0"/>
              <w:marBottom w:val="0"/>
              <w:divBdr>
                <w:top w:val="none" w:sz="0" w:space="0" w:color="auto"/>
                <w:left w:val="none" w:sz="0" w:space="0" w:color="auto"/>
                <w:bottom w:val="none" w:sz="0" w:space="0" w:color="auto"/>
                <w:right w:val="none" w:sz="0" w:space="0" w:color="auto"/>
              </w:divBdr>
            </w:div>
            <w:div w:id="1662074410">
              <w:marLeft w:val="0"/>
              <w:marRight w:val="0"/>
              <w:marTop w:val="0"/>
              <w:marBottom w:val="0"/>
              <w:divBdr>
                <w:top w:val="none" w:sz="0" w:space="0" w:color="auto"/>
                <w:left w:val="none" w:sz="0" w:space="0" w:color="auto"/>
                <w:bottom w:val="none" w:sz="0" w:space="0" w:color="auto"/>
                <w:right w:val="none" w:sz="0" w:space="0" w:color="auto"/>
              </w:divBdr>
            </w:div>
            <w:div w:id="1723093626">
              <w:marLeft w:val="0"/>
              <w:marRight w:val="0"/>
              <w:marTop w:val="0"/>
              <w:marBottom w:val="0"/>
              <w:divBdr>
                <w:top w:val="none" w:sz="0" w:space="0" w:color="auto"/>
                <w:left w:val="none" w:sz="0" w:space="0" w:color="auto"/>
                <w:bottom w:val="none" w:sz="0" w:space="0" w:color="auto"/>
                <w:right w:val="none" w:sz="0" w:space="0" w:color="auto"/>
              </w:divBdr>
            </w:div>
            <w:div w:id="1086150161">
              <w:marLeft w:val="0"/>
              <w:marRight w:val="0"/>
              <w:marTop w:val="0"/>
              <w:marBottom w:val="0"/>
              <w:divBdr>
                <w:top w:val="none" w:sz="0" w:space="0" w:color="auto"/>
                <w:left w:val="none" w:sz="0" w:space="0" w:color="auto"/>
                <w:bottom w:val="none" w:sz="0" w:space="0" w:color="auto"/>
                <w:right w:val="none" w:sz="0" w:space="0" w:color="auto"/>
              </w:divBdr>
            </w:div>
            <w:div w:id="1899319446">
              <w:marLeft w:val="0"/>
              <w:marRight w:val="0"/>
              <w:marTop w:val="0"/>
              <w:marBottom w:val="0"/>
              <w:divBdr>
                <w:top w:val="none" w:sz="0" w:space="0" w:color="auto"/>
                <w:left w:val="none" w:sz="0" w:space="0" w:color="auto"/>
                <w:bottom w:val="none" w:sz="0" w:space="0" w:color="auto"/>
                <w:right w:val="none" w:sz="0" w:space="0" w:color="auto"/>
              </w:divBdr>
            </w:div>
            <w:div w:id="789477379">
              <w:marLeft w:val="0"/>
              <w:marRight w:val="0"/>
              <w:marTop w:val="0"/>
              <w:marBottom w:val="0"/>
              <w:divBdr>
                <w:top w:val="none" w:sz="0" w:space="0" w:color="auto"/>
                <w:left w:val="none" w:sz="0" w:space="0" w:color="auto"/>
                <w:bottom w:val="none" w:sz="0" w:space="0" w:color="auto"/>
                <w:right w:val="none" w:sz="0" w:space="0" w:color="auto"/>
              </w:divBdr>
            </w:div>
            <w:div w:id="714085205">
              <w:marLeft w:val="0"/>
              <w:marRight w:val="0"/>
              <w:marTop w:val="0"/>
              <w:marBottom w:val="0"/>
              <w:divBdr>
                <w:top w:val="none" w:sz="0" w:space="0" w:color="auto"/>
                <w:left w:val="none" w:sz="0" w:space="0" w:color="auto"/>
                <w:bottom w:val="none" w:sz="0" w:space="0" w:color="auto"/>
                <w:right w:val="none" w:sz="0" w:space="0" w:color="auto"/>
              </w:divBdr>
            </w:div>
            <w:div w:id="739254669">
              <w:marLeft w:val="0"/>
              <w:marRight w:val="0"/>
              <w:marTop w:val="0"/>
              <w:marBottom w:val="0"/>
              <w:divBdr>
                <w:top w:val="none" w:sz="0" w:space="0" w:color="auto"/>
                <w:left w:val="none" w:sz="0" w:space="0" w:color="auto"/>
                <w:bottom w:val="none" w:sz="0" w:space="0" w:color="auto"/>
                <w:right w:val="none" w:sz="0" w:space="0" w:color="auto"/>
              </w:divBdr>
            </w:div>
            <w:div w:id="893079585">
              <w:marLeft w:val="0"/>
              <w:marRight w:val="0"/>
              <w:marTop w:val="0"/>
              <w:marBottom w:val="0"/>
              <w:divBdr>
                <w:top w:val="none" w:sz="0" w:space="0" w:color="auto"/>
                <w:left w:val="none" w:sz="0" w:space="0" w:color="auto"/>
                <w:bottom w:val="none" w:sz="0" w:space="0" w:color="auto"/>
                <w:right w:val="none" w:sz="0" w:space="0" w:color="auto"/>
              </w:divBdr>
            </w:div>
            <w:div w:id="393429201">
              <w:marLeft w:val="0"/>
              <w:marRight w:val="0"/>
              <w:marTop w:val="0"/>
              <w:marBottom w:val="0"/>
              <w:divBdr>
                <w:top w:val="none" w:sz="0" w:space="0" w:color="auto"/>
                <w:left w:val="none" w:sz="0" w:space="0" w:color="auto"/>
                <w:bottom w:val="none" w:sz="0" w:space="0" w:color="auto"/>
                <w:right w:val="none" w:sz="0" w:space="0" w:color="auto"/>
              </w:divBdr>
            </w:div>
            <w:div w:id="569771836">
              <w:marLeft w:val="0"/>
              <w:marRight w:val="0"/>
              <w:marTop w:val="0"/>
              <w:marBottom w:val="0"/>
              <w:divBdr>
                <w:top w:val="none" w:sz="0" w:space="0" w:color="auto"/>
                <w:left w:val="none" w:sz="0" w:space="0" w:color="auto"/>
                <w:bottom w:val="none" w:sz="0" w:space="0" w:color="auto"/>
                <w:right w:val="none" w:sz="0" w:space="0" w:color="auto"/>
              </w:divBdr>
            </w:div>
            <w:div w:id="436098330">
              <w:marLeft w:val="0"/>
              <w:marRight w:val="0"/>
              <w:marTop w:val="0"/>
              <w:marBottom w:val="0"/>
              <w:divBdr>
                <w:top w:val="none" w:sz="0" w:space="0" w:color="auto"/>
                <w:left w:val="none" w:sz="0" w:space="0" w:color="auto"/>
                <w:bottom w:val="none" w:sz="0" w:space="0" w:color="auto"/>
                <w:right w:val="none" w:sz="0" w:space="0" w:color="auto"/>
              </w:divBdr>
            </w:div>
            <w:div w:id="1467891186">
              <w:marLeft w:val="0"/>
              <w:marRight w:val="0"/>
              <w:marTop w:val="0"/>
              <w:marBottom w:val="0"/>
              <w:divBdr>
                <w:top w:val="none" w:sz="0" w:space="0" w:color="auto"/>
                <w:left w:val="none" w:sz="0" w:space="0" w:color="auto"/>
                <w:bottom w:val="none" w:sz="0" w:space="0" w:color="auto"/>
                <w:right w:val="none" w:sz="0" w:space="0" w:color="auto"/>
              </w:divBdr>
            </w:div>
            <w:div w:id="324625993">
              <w:marLeft w:val="0"/>
              <w:marRight w:val="0"/>
              <w:marTop w:val="0"/>
              <w:marBottom w:val="0"/>
              <w:divBdr>
                <w:top w:val="none" w:sz="0" w:space="0" w:color="auto"/>
                <w:left w:val="none" w:sz="0" w:space="0" w:color="auto"/>
                <w:bottom w:val="none" w:sz="0" w:space="0" w:color="auto"/>
                <w:right w:val="none" w:sz="0" w:space="0" w:color="auto"/>
              </w:divBdr>
            </w:div>
            <w:div w:id="629752843">
              <w:marLeft w:val="0"/>
              <w:marRight w:val="0"/>
              <w:marTop w:val="0"/>
              <w:marBottom w:val="0"/>
              <w:divBdr>
                <w:top w:val="none" w:sz="0" w:space="0" w:color="auto"/>
                <w:left w:val="none" w:sz="0" w:space="0" w:color="auto"/>
                <w:bottom w:val="none" w:sz="0" w:space="0" w:color="auto"/>
                <w:right w:val="none" w:sz="0" w:space="0" w:color="auto"/>
              </w:divBdr>
            </w:div>
            <w:div w:id="38015849">
              <w:marLeft w:val="0"/>
              <w:marRight w:val="0"/>
              <w:marTop w:val="0"/>
              <w:marBottom w:val="0"/>
              <w:divBdr>
                <w:top w:val="none" w:sz="0" w:space="0" w:color="auto"/>
                <w:left w:val="none" w:sz="0" w:space="0" w:color="auto"/>
                <w:bottom w:val="none" w:sz="0" w:space="0" w:color="auto"/>
                <w:right w:val="none" w:sz="0" w:space="0" w:color="auto"/>
              </w:divBdr>
            </w:div>
            <w:div w:id="789471882">
              <w:marLeft w:val="0"/>
              <w:marRight w:val="0"/>
              <w:marTop w:val="0"/>
              <w:marBottom w:val="0"/>
              <w:divBdr>
                <w:top w:val="none" w:sz="0" w:space="0" w:color="auto"/>
                <w:left w:val="none" w:sz="0" w:space="0" w:color="auto"/>
                <w:bottom w:val="none" w:sz="0" w:space="0" w:color="auto"/>
                <w:right w:val="none" w:sz="0" w:space="0" w:color="auto"/>
              </w:divBdr>
            </w:div>
            <w:div w:id="2019654814">
              <w:marLeft w:val="0"/>
              <w:marRight w:val="0"/>
              <w:marTop w:val="0"/>
              <w:marBottom w:val="0"/>
              <w:divBdr>
                <w:top w:val="none" w:sz="0" w:space="0" w:color="auto"/>
                <w:left w:val="none" w:sz="0" w:space="0" w:color="auto"/>
                <w:bottom w:val="none" w:sz="0" w:space="0" w:color="auto"/>
                <w:right w:val="none" w:sz="0" w:space="0" w:color="auto"/>
              </w:divBdr>
            </w:div>
            <w:div w:id="1717974233">
              <w:marLeft w:val="0"/>
              <w:marRight w:val="0"/>
              <w:marTop w:val="0"/>
              <w:marBottom w:val="0"/>
              <w:divBdr>
                <w:top w:val="none" w:sz="0" w:space="0" w:color="auto"/>
                <w:left w:val="none" w:sz="0" w:space="0" w:color="auto"/>
                <w:bottom w:val="none" w:sz="0" w:space="0" w:color="auto"/>
                <w:right w:val="none" w:sz="0" w:space="0" w:color="auto"/>
              </w:divBdr>
            </w:div>
            <w:div w:id="169301224">
              <w:marLeft w:val="0"/>
              <w:marRight w:val="0"/>
              <w:marTop w:val="0"/>
              <w:marBottom w:val="0"/>
              <w:divBdr>
                <w:top w:val="none" w:sz="0" w:space="0" w:color="auto"/>
                <w:left w:val="none" w:sz="0" w:space="0" w:color="auto"/>
                <w:bottom w:val="none" w:sz="0" w:space="0" w:color="auto"/>
                <w:right w:val="none" w:sz="0" w:space="0" w:color="auto"/>
              </w:divBdr>
            </w:div>
            <w:div w:id="1630546989">
              <w:marLeft w:val="0"/>
              <w:marRight w:val="0"/>
              <w:marTop w:val="0"/>
              <w:marBottom w:val="0"/>
              <w:divBdr>
                <w:top w:val="none" w:sz="0" w:space="0" w:color="auto"/>
                <w:left w:val="none" w:sz="0" w:space="0" w:color="auto"/>
                <w:bottom w:val="none" w:sz="0" w:space="0" w:color="auto"/>
                <w:right w:val="none" w:sz="0" w:space="0" w:color="auto"/>
              </w:divBdr>
            </w:div>
            <w:div w:id="1431854335">
              <w:marLeft w:val="0"/>
              <w:marRight w:val="0"/>
              <w:marTop w:val="0"/>
              <w:marBottom w:val="0"/>
              <w:divBdr>
                <w:top w:val="none" w:sz="0" w:space="0" w:color="auto"/>
                <w:left w:val="none" w:sz="0" w:space="0" w:color="auto"/>
                <w:bottom w:val="none" w:sz="0" w:space="0" w:color="auto"/>
                <w:right w:val="none" w:sz="0" w:space="0" w:color="auto"/>
              </w:divBdr>
            </w:div>
            <w:div w:id="1484274160">
              <w:marLeft w:val="0"/>
              <w:marRight w:val="0"/>
              <w:marTop w:val="0"/>
              <w:marBottom w:val="0"/>
              <w:divBdr>
                <w:top w:val="none" w:sz="0" w:space="0" w:color="auto"/>
                <w:left w:val="none" w:sz="0" w:space="0" w:color="auto"/>
                <w:bottom w:val="none" w:sz="0" w:space="0" w:color="auto"/>
                <w:right w:val="none" w:sz="0" w:space="0" w:color="auto"/>
              </w:divBdr>
            </w:div>
            <w:div w:id="1269894817">
              <w:marLeft w:val="0"/>
              <w:marRight w:val="0"/>
              <w:marTop w:val="0"/>
              <w:marBottom w:val="0"/>
              <w:divBdr>
                <w:top w:val="none" w:sz="0" w:space="0" w:color="auto"/>
                <w:left w:val="none" w:sz="0" w:space="0" w:color="auto"/>
                <w:bottom w:val="none" w:sz="0" w:space="0" w:color="auto"/>
                <w:right w:val="none" w:sz="0" w:space="0" w:color="auto"/>
              </w:divBdr>
            </w:div>
            <w:div w:id="1059791466">
              <w:marLeft w:val="0"/>
              <w:marRight w:val="0"/>
              <w:marTop w:val="0"/>
              <w:marBottom w:val="0"/>
              <w:divBdr>
                <w:top w:val="none" w:sz="0" w:space="0" w:color="auto"/>
                <w:left w:val="none" w:sz="0" w:space="0" w:color="auto"/>
                <w:bottom w:val="none" w:sz="0" w:space="0" w:color="auto"/>
                <w:right w:val="none" w:sz="0" w:space="0" w:color="auto"/>
              </w:divBdr>
            </w:div>
            <w:div w:id="1508134361">
              <w:marLeft w:val="0"/>
              <w:marRight w:val="0"/>
              <w:marTop w:val="0"/>
              <w:marBottom w:val="0"/>
              <w:divBdr>
                <w:top w:val="none" w:sz="0" w:space="0" w:color="auto"/>
                <w:left w:val="none" w:sz="0" w:space="0" w:color="auto"/>
                <w:bottom w:val="none" w:sz="0" w:space="0" w:color="auto"/>
                <w:right w:val="none" w:sz="0" w:space="0" w:color="auto"/>
              </w:divBdr>
            </w:div>
            <w:div w:id="433868687">
              <w:marLeft w:val="0"/>
              <w:marRight w:val="0"/>
              <w:marTop w:val="0"/>
              <w:marBottom w:val="0"/>
              <w:divBdr>
                <w:top w:val="none" w:sz="0" w:space="0" w:color="auto"/>
                <w:left w:val="none" w:sz="0" w:space="0" w:color="auto"/>
                <w:bottom w:val="none" w:sz="0" w:space="0" w:color="auto"/>
                <w:right w:val="none" w:sz="0" w:space="0" w:color="auto"/>
              </w:divBdr>
            </w:div>
            <w:div w:id="1140461542">
              <w:marLeft w:val="0"/>
              <w:marRight w:val="0"/>
              <w:marTop w:val="0"/>
              <w:marBottom w:val="0"/>
              <w:divBdr>
                <w:top w:val="none" w:sz="0" w:space="0" w:color="auto"/>
                <w:left w:val="none" w:sz="0" w:space="0" w:color="auto"/>
                <w:bottom w:val="none" w:sz="0" w:space="0" w:color="auto"/>
                <w:right w:val="none" w:sz="0" w:space="0" w:color="auto"/>
              </w:divBdr>
            </w:div>
            <w:div w:id="93719238">
              <w:marLeft w:val="0"/>
              <w:marRight w:val="0"/>
              <w:marTop w:val="0"/>
              <w:marBottom w:val="0"/>
              <w:divBdr>
                <w:top w:val="none" w:sz="0" w:space="0" w:color="auto"/>
                <w:left w:val="none" w:sz="0" w:space="0" w:color="auto"/>
                <w:bottom w:val="none" w:sz="0" w:space="0" w:color="auto"/>
                <w:right w:val="none" w:sz="0" w:space="0" w:color="auto"/>
              </w:divBdr>
            </w:div>
            <w:div w:id="1753356511">
              <w:marLeft w:val="0"/>
              <w:marRight w:val="0"/>
              <w:marTop w:val="0"/>
              <w:marBottom w:val="0"/>
              <w:divBdr>
                <w:top w:val="none" w:sz="0" w:space="0" w:color="auto"/>
                <w:left w:val="none" w:sz="0" w:space="0" w:color="auto"/>
                <w:bottom w:val="none" w:sz="0" w:space="0" w:color="auto"/>
                <w:right w:val="none" w:sz="0" w:space="0" w:color="auto"/>
              </w:divBdr>
            </w:div>
            <w:div w:id="1007173953">
              <w:marLeft w:val="0"/>
              <w:marRight w:val="0"/>
              <w:marTop w:val="0"/>
              <w:marBottom w:val="0"/>
              <w:divBdr>
                <w:top w:val="none" w:sz="0" w:space="0" w:color="auto"/>
                <w:left w:val="none" w:sz="0" w:space="0" w:color="auto"/>
                <w:bottom w:val="none" w:sz="0" w:space="0" w:color="auto"/>
                <w:right w:val="none" w:sz="0" w:space="0" w:color="auto"/>
              </w:divBdr>
            </w:div>
            <w:div w:id="2126774553">
              <w:marLeft w:val="0"/>
              <w:marRight w:val="0"/>
              <w:marTop w:val="0"/>
              <w:marBottom w:val="0"/>
              <w:divBdr>
                <w:top w:val="none" w:sz="0" w:space="0" w:color="auto"/>
                <w:left w:val="none" w:sz="0" w:space="0" w:color="auto"/>
                <w:bottom w:val="none" w:sz="0" w:space="0" w:color="auto"/>
                <w:right w:val="none" w:sz="0" w:space="0" w:color="auto"/>
              </w:divBdr>
            </w:div>
            <w:div w:id="764963836">
              <w:marLeft w:val="0"/>
              <w:marRight w:val="0"/>
              <w:marTop w:val="0"/>
              <w:marBottom w:val="0"/>
              <w:divBdr>
                <w:top w:val="none" w:sz="0" w:space="0" w:color="auto"/>
                <w:left w:val="none" w:sz="0" w:space="0" w:color="auto"/>
                <w:bottom w:val="none" w:sz="0" w:space="0" w:color="auto"/>
                <w:right w:val="none" w:sz="0" w:space="0" w:color="auto"/>
              </w:divBdr>
            </w:div>
            <w:div w:id="1388450334">
              <w:marLeft w:val="0"/>
              <w:marRight w:val="0"/>
              <w:marTop w:val="0"/>
              <w:marBottom w:val="0"/>
              <w:divBdr>
                <w:top w:val="none" w:sz="0" w:space="0" w:color="auto"/>
                <w:left w:val="none" w:sz="0" w:space="0" w:color="auto"/>
                <w:bottom w:val="none" w:sz="0" w:space="0" w:color="auto"/>
                <w:right w:val="none" w:sz="0" w:space="0" w:color="auto"/>
              </w:divBdr>
            </w:div>
            <w:div w:id="611400323">
              <w:marLeft w:val="0"/>
              <w:marRight w:val="0"/>
              <w:marTop w:val="0"/>
              <w:marBottom w:val="0"/>
              <w:divBdr>
                <w:top w:val="none" w:sz="0" w:space="0" w:color="auto"/>
                <w:left w:val="none" w:sz="0" w:space="0" w:color="auto"/>
                <w:bottom w:val="none" w:sz="0" w:space="0" w:color="auto"/>
                <w:right w:val="none" w:sz="0" w:space="0" w:color="auto"/>
              </w:divBdr>
            </w:div>
            <w:div w:id="987441250">
              <w:marLeft w:val="0"/>
              <w:marRight w:val="0"/>
              <w:marTop w:val="0"/>
              <w:marBottom w:val="0"/>
              <w:divBdr>
                <w:top w:val="none" w:sz="0" w:space="0" w:color="auto"/>
                <w:left w:val="none" w:sz="0" w:space="0" w:color="auto"/>
                <w:bottom w:val="none" w:sz="0" w:space="0" w:color="auto"/>
                <w:right w:val="none" w:sz="0" w:space="0" w:color="auto"/>
              </w:divBdr>
            </w:div>
            <w:div w:id="1563440614">
              <w:marLeft w:val="0"/>
              <w:marRight w:val="0"/>
              <w:marTop w:val="0"/>
              <w:marBottom w:val="0"/>
              <w:divBdr>
                <w:top w:val="none" w:sz="0" w:space="0" w:color="auto"/>
                <w:left w:val="none" w:sz="0" w:space="0" w:color="auto"/>
                <w:bottom w:val="none" w:sz="0" w:space="0" w:color="auto"/>
                <w:right w:val="none" w:sz="0" w:space="0" w:color="auto"/>
              </w:divBdr>
            </w:div>
            <w:div w:id="1576620980">
              <w:marLeft w:val="0"/>
              <w:marRight w:val="0"/>
              <w:marTop w:val="0"/>
              <w:marBottom w:val="0"/>
              <w:divBdr>
                <w:top w:val="none" w:sz="0" w:space="0" w:color="auto"/>
                <w:left w:val="none" w:sz="0" w:space="0" w:color="auto"/>
                <w:bottom w:val="none" w:sz="0" w:space="0" w:color="auto"/>
                <w:right w:val="none" w:sz="0" w:space="0" w:color="auto"/>
              </w:divBdr>
            </w:div>
            <w:div w:id="118563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664001">
      <w:bodyDiv w:val="1"/>
      <w:marLeft w:val="0"/>
      <w:marRight w:val="0"/>
      <w:marTop w:val="0"/>
      <w:marBottom w:val="0"/>
      <w:divBdr>
        <w:top w:val="none" w:sz="0" w:space="0" w:color="auto"/>
        <w:left w:val="none" w:sz="0" w:space="0" w:color="auto"/>
        <w:bottom w:val="none" w:sz="0" w:space="0" w:color="auto"/>
        <w:right w:val="none" w:sz="0" w:space="0" w:color="auto"/>
      </w:divBdr>
    </w:div>
    <w:div w:id="1703937299">
      <w:bodyDiv w:val="1"/>
      <w:marLeft w:val="0"/>
      <w:marRight w:val="0"/>
      <w:marTop w:val="0"/>
      <w:marBottom w:val="0"/>
      <w:divBdr>
        <w:top w:val="none" w:sz="0" w:space="0" w:color="auto"/>
        <w:left w:val="none" w:sz="0" w:space="0" w:color="auto"/>
        <w:bottom w:val="none" w:sz="0" w:space="0" w:color="auto"/>
        <w:right w:val="none" w:sz="0" w:space="0" w:color="auto"/>
      </w:divBdr>
    </w:div>
    <w:div w:id="1827235080">
      <w:bodyDiv w:val="1"/>
      <w:marLeft w:val="0"/>
      <w:marRight w:val="0"/>
      <w:marTop w:val="0"/>
      <w:marBottom w:val="0"/>
      <w:divBdr>
        <w:top w:val="none" w:sz="0" w:space="0" w:color="auto"/>
        <w:left w:val="none" w:sz="0" w:space="0" w:color="auto"/>
        <w:bottom w:val="none" w:sz="0" w:space="0" w:color="auto"/>
        <w:right w:val="none" w:sz="0" w:space="0" w:color="auto"/>
      </w:divBdr>
      <w:divsChild>
        <w:div w:id="365374895">
          <w:marLeft w:val="0"/>
          <w:marRight w:val="0"/>
          <w:marTop w:val="0"/>
          <w:marBottom w:val="0"/>
          <w:divBdr>
            <w:top w:val="none" w:sz="0" w:space="0" w:color="auto"/>
            <w:left w:val="none" w:sz="0" w:space="0" w:color="auto"/>
            <w:bottom w:val="none" w:sz="0" w:space="0" w:color="auto"/>
            <w:right w:val="none" w:sz="0" w:space="0" w:color="auto"/>
          </w:divBdr>
        </w:div>
        <w:div w:id="764881694">
          <w:marLeft w:val="0"/>
          <w:marRight w:val="0"/>
          <w:marTop w:val="0"/>
          <w:marBottom w:val="0"/>
          <w:divBdr>
            <w:top w:val="none" w:sz="0" w:space="0" w:color="auto"/>
            <w:left w:val="none" w:sz="0" w:space="0" w:color="auto"/>
            <w:bottom w:val="none" w:sz="0" w:space="0" w:color="auto"/>
            <w:right w:val="none" w:sz="0" w:space="0" w:color="auto"/>
          </w:divBdr>
        </w:div>
        <w:div w:id="889463251">
          <w:marLeft w:val="0"/>
          <w:marRight w:val="0"/>
          <w:marTop w:val="0"/>
          <w:marBottom w:val="0"/>
          <w:divBdr>
            <w:top w:val="none" w:sz="0" w:space="0" w:color="auto"/>
            <w:left w:val="none" w:sz="0" w:space="0" w:color="auto"/>
            <w:bottom w:val="none" w:sz="0" w:space="0" w:color="auto"/>
            <w:right w:val="none" w:sz="0" w:space="0" w:color="auto"/>
          </w:divBdr>
        </w:div>
        <w:div w:id="1043946486">
          <w:marLeft w:val="0"/>
          <w:marRight w:val="0"/>
          <w:marTop w:val="0"/>
          <w:marBottom w:val="0"/>
          <w:divBdr>
            <w:top w:val="none" w:sz="0" w:space="0" w:color="auto"/>
            <w:left w:val="none" w:sz="0" w:space="0" w:color="auto"/>
            <w:bottom w:val="none" w:sz="0" w:space="0" w:color="auto"/>
            <w:right w:val="none" w:sz="0" w:space="0" w:color="auto"/>
          </w:divBdr>
        </w:div>
        <w:div w:id="223027770">
          <w:marLeft w:val="0"/>
          <w:marRight w:val="0"/>
          <w:marTop w:val="0"/>
          <w:marBottom w:val="0"/>
          <w:divBdr>
            <w:top w:val="none" w:sz="0" w:space="0" w:color="auto"/>
            <w:left w:val="none" w:sz="0" w:space="0" w:color="auto"/>
            <w:bottom w:val="none" w:sz="0" w:space="0" w:color="auto"/>
            <w:right w:val="none" w:sz="0" w:space="0" w:color="auto"/>
          </w:divBdr>
        </w:div>
        <w:div w:id="610090897">
          <w:marLeft w:val="0"/>
          <w:marRight w:val="0"/>
          <w:marTop w:val="0"/>
          <w:marBottom w:val="0"/>
          <w:divBdr>
            <w:top w:val="none" w:sz="0" w:space="0" w:color="auto"/>
            <w:left w:val="none" w:sz="0" w:space="0" w:color="auto"/>
            <w:bottom w:val="none" w:sz="0" w:space="0" w:color="auto"/>
            <w:right w:val="none" w:sz="0" w:space="0" w:color="auto"/>
          </w:divBdr>
        </w:div>
        <w:div w:id="686711784">
          <w:marLeft w:val="0"/>
          <w:marRight w:val="0"/>
          <w:marTop w:val="0"/>
          <w:marBottom w:val="0"/>
          <w:divBdr>
            <w:top w:val="none" w:sz="0" w:space="0" w:color="auto"/>
            <w:left w:val="none" w:sz="0" w:space="0" w:color="auto"/>
            <w:bottom w:val="none" w:sz="0" w:space="0" w:color="auto"/>
            <w:right w:val="none" w:sz="0" w:space="0" w:color="auto"/>
          </w:divBdr>
        </w:div>
        <w:div w:id="1467896691">
          <w:marLeft w:val="0"/>
          <w:marRight w:val="0"/>
          <w:marTop w:val="0"/>
          <w:marBottom w:val="0"/>
          <w:divBdr>
            <w:top w:val="none" w:sz="0" w:space="0" w:color="auto"/>
            <w:left w:val="none" w:sz="0" w:space="0" w:color="auto"/>
            <w:bottom w:val="none" w:sz="0" w:space="0" w:color="auto"/>
            <w:right w:val="none" w:sz="0" w:space="0" w:color="auto"/>
          </w:divBdr>
        </w:div>
        <w:div w:id="323707636">
          <w:marLeft w:val="0"/>
          <w:marRight w:val="0"/>
          <w:marTop w:val="0"/>
          <w:marBottom w:val="0"/>
          <w:divBdr>
            <w:top w:val="none" w:sz="0" w:space="0" w:color="auto"/>
            <w:left w:val="none" w:sz="0" w:space="0" w:color="auto"/>
            <w:bottom w:val="none" w:sz="0" w:space="0" w:color="auto"/>
            <w:right w:val="none" w:sz="0" w:space="0" w:color="auto"/>
          </w:divBdr>
        </w:div>
        <w:div w:id="1596744781">
          <w:marLeft w:val="0"/>
          <w:marRight w:val="0"/>
          <w:marTop w:val="0"/>
          <w:marBottom w:val="0"/>
          <w:divBdr>
            <w:top w:val="none" w:sz="0" w:space="0" w:color="auto"/>
            <w:left w:val="none" w:sz="0" w:space="0" w:color="auto"/>
            <w:bottom w:val="none" w:sz="0" w:space="0" w:color="auto"/>
            <w:right w:val="none" w:sz="0" w:space="0" w:color="auto"/>
          </w:divBdr>
        </w:div>
        <w:div w:id="278025547">
          <w:marLeft w:val="0"/>
          <w:marRight w:val="0"/>
          <w:marTop w:val="0"/>
          <w:marBottom w:val="0"/>
          <w:divBdr>
            <w:top w:val="none" w:sz="0" w:space="0" w:color="auto"/>
            <w:left w:val="none" w:sz="0" w:space="0" w:color="auto"/>
            <w:bottom w:val="none" w:sz="0" w:space="0" w:color="auto"/>
            <w:right w:val="none" w:sz="0" w:space="0" w:color="auto"/>
          </w:divBdr>
        </w:div>
        <w:div w:id="1218080301">
          <w:marLeft w:val="0"/>
          <w:marRight w:val="0"/>
          <w:marTop w:val="0"/>
          <w:marBottom w:val="0"/>
          <w:divBdr>
            <w:top w:val="none" w:sz="0" w:space="0" w:color="auto"/>
            <w:left w:val="none" w:sz="0" w:space="0" w:color="auto"/>
            <w:bottom w:val="none" w:sz="0" w:space="0" w:color="auto"/>
            <w:right w:val="none" w:sz="0" w:space="0" w:color="auto"/>
          </w:divBdr>
        </w:div>
        <w:div w:id="1570379367">
          <w:marLeft w:val="0"/>
          <w:marRight w:val="0"/>
          <w:marTop w:val="0"/>
          <w:marBottom w:val="0"/>
          <w:divBdr>
            <w:top w:val="none" w:sz="0" w:space="0" w:color="auto"/>
            <w:left w:val="none" w:sz="0" w:space="0" w:color="auto"/>
            <w:bottom w:val="none" w:sz="0" w:space="0" w:color="auto"/>
            <w:right w:val="none" w:sz="0" w:space="0" w:color="auto"/>
          </w:divBdr>
        </w:div>
        <w:div w:id="1984582741">
          <w:marLeft w:val="0"/>
          <w:marRight w:val="0"/>
          <w:marTop w:val="0"/>
          <w:marBottom w:val="0"/>
          <w:divBdr>
            <w:top w:val="none" w:sz="0" w:space="0" w:color="auto"/>
            <w:left w:val="none" w:sz="0" w:space="0" w:color="auto"/>
            <w:bottom w:val="none" w:sz="0" w:space="0" w:color="auto"/>
            <w:right w:val="none" w:sz="0" w:space="0" w:color="auto"/>
          </w:divBdr>
        </w:div>
      </w:divsChild>
    </w:div>
    <w:div w:id="1892226363">
      <w:bodyDiv w:val="1"/>
      <w:marLeft w:val="0"/>
      <w:marRight w:val="0"/>
      <w:marTop w:val="0"/>
      <w:marBottom w:val="0"/>
      <w:divBdr>
        <w:top w:val="none" w:sz="0" w:space="0" w:color="auto"/>
        <w:left w:val="none" w:sz="0" w:space="0" w:color="auto"/>
        <w:bottom w:val="none" w:sz="0" w:space="0" w:color="auto"/>
        <w:right w:val="none" w:sz="0" w:space="0" w:color="auto"/>
      </w:divBdr>
    </w:div>
    <w:div w:id="2130735355">
      <w:bodyDiv w:val="1"/>
      <w:marLeft w:val="0"/>
      <w:marRight w:val="0"/>
      <w:marTop w:val="0"/>
      <w:marBottom w:val="0"/>
      <w:divBdr>
        <w:top w:val="none" w:sz="0" w:space="0" w:color="auto"/>
        <w:left w:val="none" w:sz="0" w:space="0" w:color="auto"/>
        <w:bottom w:val="none" w:sz="0" w:space="0" w:color="auto"/>
        <w:right w:val="none" w:sz="0" w:space="0" w:color="auto"/>
      </w:divBdr>
      <w:divsChild>
        <w:div w:id="1675456138">
          <w:marLeft w:val="0"/>
          <w:marRight w:val="0"/>
          <w:marTop w:val="0"/>
          <w:marBottom w:val="0"/>
          <w:divBdr>
            <w:top w:val="none" w:sz="0" w:space="0" w:color="auto"/>
            <w:left w:val="none" w:sz="0" w:space="0" w:color="auto"/>
            <w:bottom w:val="none" w:sz="0" w:space="0" w:color="auto"/>
            <w:right w:val="none" w:sz="0" w:space="0" w:color="auto"/>
          </w:divBdr>
        </w:div>
        <w:div w:id="1006634004">
          <w:marLeft w:val="0"/>
          <w:marRight w:val="0"/>
          <w:marTop w:val="0"/>
          <w:marBottom w:val="0"/>
          <w:divBdr>
            <w:top w:val="none" w:sz="0" w:space="0" w:color="auto"/>
            <w:left w:val="none" w:sz="0" w:space="0" w:color="auto"/>
            <w:bottom w:val="none" w:sz="0" w:space="0" w:color="auto"/>
            <w:right w:val="none" w:sz="0" w:space="0" w:color="auto"/>
          </w:divBdr>
        </w:div>
        <w:div w:id="1980957967">
          <w:marLeft w:val="0"/>
          <w:marRight w:val="0"/>
          <w:marTop w:val="0"/>
          <w:marBottom w:val="0"/>
          <w:divBdr>
            <w:top w:val="none" w:sz="0" w:space="0" w:color="auto"/>
            <w:left w:val="none" w:sz="0" w:space="0" w:color="auto"/>
            <w:bottom w:val="none" w:sz="0" w:space="0" w:color="auto"/>
            <w:right w:val="none" w:sz="0" w:space="0" w:color="auto"/>
          </w:divBdr>
        </w:div>
        <w:div w:id="707606335">
          <w:marLeft w:val="0"/>
          <w:marRight w:val="0"/>
          <w:marTop w:val="0"/>
          <w:marBottom w:val="0"/>
          <w:divBdr>
            <w:top w:val="none" w:sz="0" w:space="0" w:color="auto"/>
            <w:left w:val="none" w:sz="0" w:space="0" w:color="auto"/>
            <w:bottom w:val="none" w:sz="0" w:space="0" w:color="auto"/>
            <w:right w:val="none" w:sz="0" w:space="0" w:color="auto"/>
          </w:divBdr>
        </w:div>
        <w:div w:id="259459331">
          <w:marLeft w:val="0"/>
          <w:marRight w:val="0"/>
          <w:marTop w:val="0"/>
          <w:marBottom w:val="0"/>
          <w:divBdr>
            <w:top w:val="none" w:sz="0" w:space="0" w:color="auto"/>
            <w:left w:val="none" w:sz="0" w:space="0" w:color="auto"/>
            <w:bottom w:val="none" w:sz="0" w:space="0" w:color="auto"/>
            <w:right w:val="none" w:sz="0" w:space="0" w:color="auto"/>
          </w:divBdr>
        </w:div>
        <w:div w:id="1116561483">
          <w:marLeft w:val="0"/>
          <w:marRight w:val="0"/>
          <w:marTop w:val="0"/>
          <w:marBottom w:val="0"/>
          <w:divBdr>
            <w:top w:val="none" w:sz="0" w:space="0" w:color="auto"/>
            <w:left w:val="none" w:sz="0" w:space="0" w:color="auto"/>
            <w:bottom w:val="none" w:sz="0" w:space="0" w:color="auto"/>
            <w:right w:val="none" w:sz="0" w:space="0" w:color="auto"/>
          </w:divBdr>
        </w:div>
        <w:div w:id="1121076791">
          <w:marLeft w:val="0"/>
          <w:marRight w:val="0"/>
          <w:marTop w:val="0"/>
          <w:marBottom w:val="0"/>
          <w:divBdr>
            <w:top w:val="none" w:sz="0" w:space="0" w:color="auto"/>
            <w:left w:val="none" w:sz="0" w:space="0" w:color="auto"/>
            <w:bottom w:val="none" w:sz="0" w:space="0" w:color="auto"/>
            <w:right w:val="none" w:sz="0" w:space="0" w:color="auto"/>
          </w:divBdr>
        </w:div>
        <w:div w:id="1334918393">
          <w:marLeft w:val="0"/>
          <w:marRight w:val="0"/>
          <w:marTop w:val="0"/>
          <w:marBottom w:val="0"/>
          <w:divBdr>
            <w:top w:val="none" w:sz="0" w:space="0" w:color="auto"/>
            <w:left w:val="none" w:sz="0" w:space="0" w:color="auto"/>
            <w:bottom w:val="none" w:sz="0" w:space="0" w:color="auto"/>
            <w:right w:val="none" w:sz="0" w:space="0" w:color="auto"/>
          </w:divBdr>
        </w:div>
        <w:div w:id="746197277">
          <w:marLeft w:val="0"/>
          <w:marRight w:val="0"/>
          <w:marTop w:val="0"/>
          <w:marBottom w:val="0"/>
          <w:divBdr>
            <w:top w:val="none" w:sz="0" w:space="0" w:color="auto"/>
            <w:left w:val="none" w:sz="0" w:space="0" w:color="auto"/>
            <w:bottom w:val="none" w:sz="0" w:space="0" w:color="auto"/>
            <w:right w:val="none" w:sz="0" w:space="0" w:color="auto"/>
          </w:divBdr>
        </w:div>
        <w:div w:id="601840239">
          <w:marLeft w:val="0"/>
          <w:marRight w:val="0"/>
          <w:marTop w:val="0"/>
          <w:marBottom w:val="0"/>
          <w:divBdr>
            <w:top w:val="none" w:sz="0" w:space="0" w:color="auto"/>
            <w:left w:val="none" w:sz="0" w:space="0" w:color="auto"/>
            <w:bottom w:val="none" w:sz="0" w:space="0" w:color="auto"/>
            <w:right w:val="none" w:sz="0" w:space="0" w:color="auto"/>
          </w:divBdr>
        </w:div>
        <w:div w:id="1855193732">
          <w:marLeft w:val="0"/>
          <w:marRight w:val="0"/>
          <w:marTop w:val="0"/>
          <w:marBottom w:val="0"/>
          <w:divBdr>
            <w:top w:val="none" w:sz="0" w:space="0" w:color="auto"/>
            <w:left w:val="none" w:sz="0" w:space="0" w:color="auto"/>
            <w:bottom w:val="none" w:sz="0" w:space="0" w:color="auto"/>
            <w:right w:val="none" w:sz="0" w:space="0" w:color="auto"/>
          </w:divBdr>
        </w:div>
        <w:div w:id="274290623">
          <w:marLeft w:val="0"/>
          <w:marRight w:val="0"/>
          <w:marTop w:val="0"/>
          <w:marBottom w:val="0"/>
          <w:divBdr>
            <w:top w:val="none" w:sz="0" w:space="0" w:color="auto"/>
            <w:left w:val="none" w:sz="0" w:space="0" w:color="auto"/>
            <w:bottom w:val="none" w:sz="0" w:space="0" w:color="auto"/>
            <w:right w:val="none" w:sz="0" w:space="0" w:color="auto"/>
          </w:divBdr>
        </w:div>
        <w:div w:id="1646735613">
          <w:marLeft w:val="0"/>
          <w:marRight w:val="0"/>
          <w:marTop w:val="0"/>
          <w:marBottom w:val="0"/>
          <w:divBdr>
            <w:top w:val="none" w:sz="0" w:space="0" w:color="auto"/>
            <w:left w:val="none" w:sz="0" w:space="0" w:color="auto"/>
            <w:bottom w:val="none" w:sz="0" w:space="0" w:color="auto"/>
            <w:right w:val="none" w:sz="0" w:space="0" w:color="auto"/>
          </w:divBdr>
        </w:div>
        <w:div w:id="1810242327">
          <w:marLeft w:val="0"/>
          <w:marRight w:val="0"/>
          <w:marTop w:val="0"/>
          <w:marBottom w:val="0"/>
          <w:divBdr>
            <w:top w:val="none" w:sz="0" w:space="0" w:color="auto"/>
            <w:left w:val="none" w:sz="0" w:space="0" w:color="auto"/>
            <w:bottom w:val="none" w:sz="0" w:space="0" w:color="auto"/>
            <w:right w:val="none" w:sz="0" w:space="0" w:color="auto"/>
          </w:divBdr>
        </w:div>
        <w:div w:id="1344742298">
          <w:marLeft w:val="0"/>
          <w:marRight w:val="0"/>
          <w:marTop w:val="0"/>
          <w:marBottom w:val="0"/>
          <w:divBdr>
            <w:top w:val="none" w:sz="0" w:space="0" w:color="auto"/>
            <w:left w:val="none" w:sz="0" w:space="0" w:color="auto"/>
            <w:bottom w:val="none" w:sz="0" w:space="0" w:color="auto"/>
            <w:right w:val="none" w:sz="0" w:space="0" w:color="auto"/>
          </w:divBdr>
        </w:div>
        <w:div w:id="1616714344">
          <w:marLeft w:val="0"/>
          <w:marRight w:val="0"/>
          <w:marTop w:val="0"/>
          <w:marBottom w:val="0"/>
          <w:divBdr>
            <w:top w:val="none" w:sz="0" w:space="0" w:color="auto"/>
            <w:left w:val="none" w:sz="0" w:space="0" w:color="auto"/>
            <w:bottom w:val="none" w:sz="0" w:space="0" w:color="auto"/>
            <w:right w:val="none" w:sz="0" w:space="0" w:color="auto"/>
          </w:divBdr>
        </w:div>
        <w:div w:id="171183784">
          <w:marLeft w:val="0"/>
          <w:marRight w:val="0"/>
          <w:marTop w:val="0"/>
          <w:marBottom w:val="0"/>
          <w:divBdr>
            <w:top w:val="none" w:sz="0" w:space="0" w:color="auto"/>
            <w:left w:val="none" w:sz="0" w:space="0" w:color="auto"/>
            <w:bottom w:val="none" w:sz="0" w:space="0" w:color="auto"/>
            <w:right w:val="none" w:sz="0" w:space="0" w:color="auto"/>
          </w:divBdr>
        </w:div>
        <w:div w:id="1231693389">
          <w:marLeft w:val="0"/>
          <w:marRight w:val="0"/>
          <w:marTop w:val="0"/>
          <w:marBottom w:val="0"/>
          <w:divBdr>
            <w:top w:val="none" w:sz="0" w:space="0" w:color="auto"/>
            <w:left w:val="none" w:sz="0" w:space="0" w:color="auto"/>
            <w:bottom w:val="none" w:sz="0" w:space="0" w:color="auto"/>
            <w:right w:val="none" w:sz="0" w:space="0" w:color="auto"/>
          </w:divBdr>
        </w:div>
        <w:div w:id="1766266482">
          <w:marLeft w:val="0"/>
          <w:marRight w:val="0"/>
          <w:marTop w:val="0"/>
          <w:marBottom w:val="0"/>
          <w:divBdr>
            <w:top w:val="none" w:sz="0" w:space="0" w:color="auto"/>
            <w:left w:val="none" w:sz="0" w:space="0" w:color="auto"/>
            <w:bottom w:val="none" w:sz="0" w:space="0" w:color="auto"/>
            <w:right w:val="none" w:sz="0" w:space="0" w:color="auto"/>
          </w:divBdr>
        </w:div>
        <w:div w:id="743842355">
          <w:marLeft w:val="0"/>
          <w:marRight w:val="0"/>
          <w:marTop w:val="0"/>
          <w:marBottom w:val="0"/>
          <w:divBdr>
            <w:top w:val="none" w:sz="0" w:space="0" w:color="auto"/>
            <w:left w:val="none" w:sz="0" w:space="0" w:color="auto"/>
            <w:bottom w:val="none" w:sz="0" w:space="0" w:color="auto"/>
            <w:right w:val="none" w:sz="0" w:space="0" w:color="auto"/>
          </w:divBdr>
        </w:div>
        <w:div w:id="97677848">
          <w:marLeft w:val="0"/>
          <w:marRight w:val="0"/>
          <w:marTop w:val="0"/>
          <w:marBottom w:val="0"/>
          <w:divBdr>
            <w:top w:val="none" w:sz="0" w:space="0" w:color="auto"/>
            <w:left w:val="none" w:sz="0" w:space="0" w:color="auto"/>
            <w:bottom w:val="none" w:sz="0" w:space="0" w:color="auto"/>
            <w:right w:val="none" w:sz="0" w:space="0" w:color="auto"/>
          </w:divBdr>
        </w:div>
        <w:div w:id="1032463658">
          <w:marLeft w:val="0"/>
          <w:marRight w:val="0"/>
          <w:marTop w:val="0"/>
          <w:marBottom w:val="0"/>
          <w:divBdr>
            <w:top w:val="none" w:sz="0" w:space="0" w:color="auto"/>
            <w:left w:val="none" w:sz="0" w:space="0" w:color="auto"/>
            <w:bottom w:val="none" w:sz="0" w:space="0" w:color="auto"/>
            <w:right w:val="none" w:sz="0" w:space="0" w:color="auto"/>
          </w:divBdr>
        </w:div>
        <w:div w:id="1014068983">
          <w:marLeft w:val="0"/>
          <w:marRight w:val="0"/>
          <w:marTop w:val="0"/>
          <w:marBottom w:val="0"/>
          <w:divBdr>
            <w:top w:val="none" w:sz="0" w:space="0" w:color="auto"/>
            <w:left w:val="none" w:sz="0" w:space="0" w:color="auto"/>
            <w:bottom w:val="none" w:sz="0" w:space="0" w:color="auto"/>
            <w:right w:val="none" w:sz="0" w:space="0" w:color="auto"/>
          </w:divBdr>
        </w:div>
        <w:div w:id="45835868">
          <w:marLeft w:val="0"/>
          <w:marRight w:val="0"/>
          <w:marTop w:val="0"/>
          <w:marBottom w:val="0"/>
          <w:divBdr>
            <w:top w:val="none" w:sz="0" w:space="0" w:color="auto"/>
            <w:left w:val="none" w:sz="0" w:space="0" w:color="auto"/>
            <w:bottom w:val="none" w:sz="0" w:space="0" w:color="auto"/>
            <w:right w:val="none" w:sz="0" w:space="0" w:color="auto"/>
          </w:divBdr>
        </w:div>
        <w:div w:id="278340916">
          <w:marLeft w:val="0"/>
          <w:marRight w:val="0"/>
          <w:marTop w:val="0"/>
          <w:marBottom w:val="0"/>
          <w:divBdr>
            <w:top w:val="none" w:sz="0" w:space="0" w:color="auto"/>
            <w:left w:val="none" w:sz="0" w:space="0" w:color="auto"/>
            <w:bottom w:val="none" w:sz="0" w:space="0" w:color="auto"/>
            <w:right w:val="none" w:sz="0" w:space="0" w:color="auto"/>
          </w:divBdr>
        </w:div>
        <w:div w:id="1629553397">
          <w:marLeft w:val="0"/>
          <w:marRight w:val="0"/>
          <w:marTop w:val="0"/>
          <w:marBottom w:val="0"/>
          <w:divBdr>
            <w:top w:val="none" w:sz="0" w:space="0" w:color="auto"/>
            <w:left w:val="none" w:sz="0" w:space="0" w:color="auto"/>
            <w:bottom w:val="none" w:sz="0" w:space="0" w:color="auto"/>
            <w:right w:val="none" w:sz="0" w:space="0" w:color="auto"/>
          </w:divBdr>
        </w:div>
        <w:div w:id="2128501149">
          <w:marLeft w:val="0"/>
          <w:marRight w:val="0"/>
          <w:marTop w:val="0"/>
          <w:marBottom w:val="0"/>
          <w:divBdr>
            <w:top w:val="none" w:sz="0" w:space="0" w:color="auto"/>
            <w:left w:val="none" w:sz="0" w:space="0" w:color="auto"/>
            <w:bottom w:val="none" w:sz="0" w:space="0" w:color="auto"/>
            <w:right w:val="none" w:sz="0" w:space="0" w:color="auto"/>
          </w:divBdr>
        </w:div>
        <w:div w:id="1989747932">
          <w:marLeft w:val="0"/>
          <w:marRight w:val="0"/>
          <w:marTop w:val="0"/>
          <w:marBottom w:val="0"/>
          <w:divBdr>
            <w:top w:val="none" w:sz="0" w:space="0" w:color="auto"/>
            <w:left w:val="none" w:sz="0" w:space="0" w:color="auto"/>
            <w:bottom w:val="none" w:sz="0" w:space="0" w:color="auto"/>
            <w:right w:val="none" w:sz="0" w:space="0" w:color="auto"/>
          </w:divBdr>
        </w:div>
        <w:div w:id="372390214">
          <w:marLeft w:val="0"/>
          <w:marRight w:val="0"/>
          <w:marTop w:val="0"/>
          <w:marBottom w:val="0"/>
          <w:divBdr>
            <w:top w:val="none" w:sz="0" w:space="0" w:color="auto"/>
            <w:left w:val="none" w:sz="0" w:space="0" w:color="auto"/>
            <w:bottom w:val="none" w:sz="0" w:space="0" w:color="auto"/>
            <w:right w:val="none" w:sz="0" w:space="0" w:color="auto"/>
          </w:divBdr>
        </w:div>
        <w:div w:id="1126391991">
          <w:marLeft w:val="0"/>
          <w:marRight w:val="0"/>
          <w:marTop w:val="0"/>
          <w:marBottom w:val="0"/>
          <w:divBdr>
            <w:top w:val="none" w:sz="0" w:space="0" w:color="auto"/>
            <w:left w:val="none" w:sz="0" w:space="0" w:color="auto"/>
            <w:bottom w:val="none" w:sz="0" w:space="0" w:color="auto"/>
            <w:right w:val="none" w:sz="0" w:space="0" w:color="auto"/>
          </w:divBdr>
        </w:div>
        <w:div w:id="1827746807">
          <w:marLeft w:val="0"/>
          <w:marRight w:val="0"/>
          <w:marTop w:val="0"/>
          <w:marBottom w:val="0"/>
          <w:divBdr>
            <w:top w:val="none" w:sz="0" w:space="0" w:color="auto"/>
            <w:left w:val="none" w:sz="0" w:space="0" w:color="auto"/>
            <w:bottom w:val="none" w:sz="0" w:space="0" w:color="auto"/>
            <w:right w:val="none" w:sz="0" w:space="0" w:color="auto"/>
          </w:divBdr>
        </w:div>
        <w:div w:id="800264518">
          <w:marLeft w:val="0"/>
          <w:marRight w:val="0"/>
          <w:marTop w:val="0"/>
          <w:marBottom w:val="0"/>
          <w:divBdr>
            <w:top w:val="none" w:sz="0" w:space="0" w:color="auto"/>
            <w:left w:val="none" w:sz="0" w:space="0" w:color="auto"/>
            <w:bottom w:val="none" w:sz="0" w:space="0" w:color="auto"/>
            <w:right w:val="none" w:sz="0" w:space="0" w:color="auto"/>
          </w:divBdr>
        </w:div>
        <w:div w:id="1218542414">
          <w:marLeft w:val="0"/>
          <w:marRight w:val="0"/>
          <w:marTop w:val="0"/>
          <w:marBottom w:val="0"/>
          <w:divBdr>
            <w:top w:val="none" w:sz="0" w:space="0" w:color="auto"/>
            <w:left w:val="none" w:sz="0" w:space="0" w:color="auto"/>
            <w:bottom w:val="none" w:sz="0" w:space="0" w:color="auto"/>
            <w:right w:val="none" w:sz="0" w:space="0" w:color="auto"/>
          </w:divBdr>
        </w:div>
        <w:div w:id="318578505">
          <w:marLeft w:val="0"/>
          <w:marRight w:val="0"/>
          <w:marTop w:val="0"/>
          <w:marBottom w:val="0"/>
          <w:divBdr>
            <w:top w:val="none" w:sz="0" w:space="0" w:color="auto"/>
            <w:left w:val="none" w:sz="0" w:space="0" w:color="auto"/>
            <w:bottom w:val="none" w:sz="0" w:space="0" w:color="auto"/>
            <w:right w:val="none" w:sz="0" w:space="0" w:color="auto"/>
          </w:divBdr>
        </w:div>
        <w:div w:id="1035156234">
          <w:marLeft w:val="0"/>
          <w:marRight w:val="0"/>
          <w:marTop w:val="0"/>
          <w:marBottom w:val="0"/>
          <w:divBdr>
            <w:top w:val="none" w:sz="0" w:space="0" w:color="auto"/>
            <w:left w:val="none" w:sz="0" w:space="0" w:color="auto"/>
            <w:bottom w:val="none" w:sz="0" w:space="0" w:color="auto"/>
            <w:right w:val="none" w:sz="0" w:space="0" w:color="auto"/>
          </w:divBdr>
        </w:div>
        <w:div w:id="2112779923">
          <w:marLeft w:val="0"/>
          <w:marRight w:val="0"/>
          <w:marTop w:val="0"/>
          <w:marBottom w:val="0"/>
          <w:divBdr>
            <w:top w:val="none" w:sz="0" w:space="0" w:color="auto"/>
            <w:left w:val="none" w:sz="0" w:space="0" w:color="auto"/>
            <w:bottom w:val="none" w:sz="0" w:space="0" w:color="auto"/>
            <w:right w:val="none" w:sz="0" w:space="0" w:color="auto"/>
          </w:divBdr>
        </w:div>
        <w:div w:id="500244823">
          <w:marLeft w:val="0"/>
          <w:marRight w:val="0"/>
          <w:marTop w:val="0"/>
          <w:marBottom w:val="0"/>
          <w:divBdr>
            <w:top w:val="none" w:sz="0" w:space="0" w:color="auto"/>
            <w:left w:val="none" w:sz="0" w:space="0" w:color="auto"/>
            <w:bottom w:val="none" w:sz="0" w:space="0" w:color="auto"/>
            <w:right w:val="none" w:sz="0" w:space="0" w:color="auto"/>
          </w:divBdr>
        </w:div>
        <w:div w:id="471601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Data" Target="diagrams/data1.xml"/><Relationship Id="rId5" Type="http://schemas.openxmlformats.org/officeDocument/2006/relationships/settings" Target="settings.xml"/><Relationship Id="rId15" Type="http://schemas.microsoft.com/office/2007/relationships/diagramDrawing" Target="diagrams/drawing1.xml"/><Relationship Id="rId10" Type="http://schemas.openxmlformats.org/officeDocument/2006/relationships/hyperlink" Target="mailto:adriele_silva147@hotmail.com" TargetMode="External"/><Relationship Id="rId4" Type="http://schemas.microsoft.com/office/2007/relationships/stylesWithEffects" Target="stylesWithEffects.xml"/><Relationship Id="rId9" Type="http://schemas.openxmlformats.org/officeDocument/2006/relationships/hyperlink" Target="mailto:lauane_0704@hotmail.com"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047AA9-54C5-4F40-9541-C6218A78AD97}"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pt-BR"/>
        </a:p>
      </dgm:t>
    </dgm:pt>
    <dgm:pt modelId="{93870240-096D-438A-B769-35FA0BB0689D}">
      <dgm:prSet phldrT="[Texto]" custT="1"/>
      <dgm:spPr/>
      <dgm:t>
        <a:bodyPr/>
        <a:lstStyle/>
        <a:p>
          <a:r>
            <a:rPr lang="pt-BR" sz="800">
              <a:latin typeface="Arial" pitchFamily="34" charset="0"/>
              <a:cs typeface="Arial" pitchFamily="34" charset="0"/>
            </a:rPr>
            <a:t>Artigos completos analisados</a:t>
          </a:r>
        </a:p>
        <a:p>
          <a:r>
            <a:rPr lang="pt-BR" sz="1200">
              <a:latin typeface="Arial" pitchFamily="34" charset="0"/>
              <a:cs typeface="Arial" pitchFamily="34" charset="0"/>
            </a:rPr>
            <a:t>(19)</a:t>
          </a:r>
        </a:p>
      </dgm:t>
    </dgm:pt>
    <dgm:pt modelId="{8CD2D075-2CE0-4E04-9BCB-B595C49033CE}" type="parTrans" cxnId="{298F0017-7B44-4AFB-BEB1-C441921953FD}">
      <dgm:prSet/>
      <dgm:spPr/>
      <dgm:t>
        <a:bodyPr/>
        <a:lstStyle/>
        <a:p>
          <a:endParaRPr lang="pt-BR"/>
        </a:p>
      </dgm:t>
    </dgm:pt>
    <dgm:pt modelId="{7F6638B8-FA46-4B74-A575-A1EB70C65F2C}" type="sibTrans" cxnId="{298F0017-7B44-4AFB-BEB1-C441921953FD}">
      <dgm:prSet/>
      <dgm:spPr/>
      <dgm:t>
        <a:bodyPr/>
        <a:lstStyle/>
        <a:p>
          <a:endParaRPr lang="pt-BR"/>
        </a:p>
      </dgm:t>
    </dgm:pt>
    <dgm:pt modelId="{FCE90C35-91E5-43C4-AE4A-52751389C42C}">
      <dgm:prSet phldrT="[Texto]" custT="1"/>
      <dgm:spPr/>
      <dgm:t>
        <a:bodyPr/>
        <a:lstStyle/>
        <a:p>
          <a:r>
            <a:rPr lang="pt-BR" sz="800">
              <a:latin typeface="Arial" pitchFamily="34" charset="0"/>
              <a:cs typeface="Arial" pitchFamily="34" charset="0"/>
            </a:rPr>
            <a:t>Artigos completos excluídos da análise</a:t>
          </a:r>
        </a:p>
        <a:p>
          <a:r>
            <a:rPr lang="pt-BR" sz="1200">
              <a:latin typeface="Arial" pitchFamily="34" charset="0"/>
              <a:cs typeface="Arial" pitchFamily="34" charset="0"/>
            </a:rPr>
            <a:t>(11)</a:t>
          </a:r>
        </a:p>
      </dgm:t>
    </dgm:pt>
    <dgm:pt modelId="{C39DF24D-F617-431F-B1C9-15EC30FCD213}" type="parTrans" cxnId="{C2F240FF-D273-4A7A-8869-8BED546AE20C}">
      <dgm:prSet/>
      <dgm:spPr/>
      <dgm:t>
        <a:bodyPr/>
        <a:lstStyle/>
        <a:p>
          <a:endParaRPr lang="pt-BR"/>
        </a:p>
      </dgm:t>
    </dgm:pt>
    <dgm:pt modelId="{2C1D9034-2192-4DC9-8D04-D6804275DA8A}" type="sibTrans" cxnId="{C2F240FF-D273-4A7A-8869-8BED546AE20C}">
      <dgm:prSet/>
      <dgm:spPr/>
      <dgm:t>
        <a:bodyPr/>
        <a:lstStyle/>
        <a:p>
          <a:endParaRPr lang="pt-BR"/>
        </a:p>
      </dgm:t>
    </dgm:pt>
    <dgm:pt modelId="{952959A1-70C8-4391-B39C-AEA5779AB210}">
      <dgm:prSet phldrT="[Texto]" custT="1"/>
      <dgm:spPr/>
      <dgm:t>
        <a:bodyPr/>
        <a:lstStyle/>
        <a:p>
          <a:r>
            <a:rPr lang="pt-BR" sz="800">
              <a:latin typeface="Arial" pitchFamily="34" charset="0"/>
              <a:cs typeface="Arial" pitchFamily="34" charset="0"/>
            </a:rPr>
            <a:t>Referências Excluidas</a:t>
          </a:r>
        </a:p>
        <a:p>
          <a:r>
            <a:rPr lang="pt-BR" sz="1200">
              <a:latin typeface="Arial" pitchFamily="34" charset="0"/>
              <a:cs typeface="Arial" pitchFamily="34" charset="0"/>
            </a:rPr>
            <a:t>(181)</a:t>
          </a:r>
        </a:p>
      </dgm:t>
    </dgm:pt>
    <dgm:pt modelId="{6B8D2B2E-799F-4462-BABC-1BFA89AABC44}" type="parTrans" cxnId="{81140E44-0E9A-483A-AFFB-1B631B682105}">
      <dgm:prSet/>
      <dgm:spPr/>
      <dgm:t>
        <a:bodyPr/>
        <a:lstStyle/>
        <a:p>
          <a:endParaRPr lang="pt-BR"/>
        </a:p>
      </dgm:t>
    </dgm:pt>
    <dgm:pt modelId="{C0132858-652D-4971-924E-1298B4D256FD}" type="sibTrans" cxnId="{81140E44-0E9A-483A-AFFB-1B631B682105}">
      <dgm:prSet/>
      <dgm:spPr/>
      <dgm:t>
        <a:bodyPr/>
        <a:lstStyle/>
        <a:p>
          <a:endParaRPr lang="pt-BR"/>
        </a:p>
      </dgm:t>
    </dgm:pt>
    <dgm:pt modelId="{58F5E388-D9F6-4E27-823C-60E960153949}">
      <dgm:prSet custT="1"/>
      <dgm:spPr/>
      <dgm:t>
        <a:bodyPr/>
        <a:lstStyle/>
        <a:p>
          <a:r>
            <a:rPr lang="pt-BR" sz="800">
              <a:latin typeface="Arial" pitchFamily="34" charset="0"/>
              <a:cs typeface="Arial" pitchFamily="34" charset="0"/>
            </a:rPr>
            <a:t>Referências identificadas através da busca nas bases eletrônicas</a:t>
          </a:r>
        </a:p>
        <a:p>
          <a:r>
            <a:rPr lang="pt-BR" sz="1200">
              <a:latin typeface="Arial" pitchFamily="34" charset="0"/>
              <a:cs typeface="Arial" pitchFamily="34" charset="0"/>
            </a:rPr>
            <a:t>(223)</a:t>
          </a:r>
        </a:p>
      </dgm:t>
    </dgm:pt>
    <dgm:pt modelId="{0DAC4597-E557-4192-890E-3DF08CDD8DCB}" type="parTrans" cxnId="{B69DA899-7FD3-465D-80F2-79A3211DA57F}">
      <dgm:prSet/>
      <dgm:spPr/>
      <dgm:t>
        <a:bodyPr/>
        <a:lstStyle/>
        <a:p>
          <a:endParaRPr lang="pt-BR"/>
        </a:p>
      </dgm:t>
    </dgm:pt>
    <dgm:pt modelId="{190C2E57-930C-47B7-9662-91D8DD9087E3}" type="sibTrans" cxnId="{B69DA899-7FD3-465D-80F2-79A3211DA57F}">
      <dgm:prSet/>
      <dgm:spPr/>
      <dgm:t>
        <a:bodyPr/>
        <a:lstStyle/>
        <a:p>
          <a:endParaRPr lang="pt-BR"/>
        </a:p>
      </dgm:t>
    </dgm:pt>
    <dgm:pt modelId="{44A1C6C4-0732-4BA0-81BF-BE1E13113B5B}">
      <dgm:prSet custT="1"/>
      <dgm:spPr/>
      <dgm:t>
        <a:bodyPr/>
        <a:lstStyle/>
        <a:p>
          <a:r>
            <a:rPr lang="pt-BR" sz="800">
              <a:latin typeface="Arial" pitchFamily="34" charset="0"/>
              <a:cs typeface="Arial" pitchFamily="34" charset="0"/>
            </a:rPr>
            <a:t>Estudos incluídos na síntese qualitativa </a:t>
          </a:r>
        </a:p>
        <a:p>
          <a:r>
            <a:rPr lang="pt-BR" sz="1200">
              <a:latin typeface="Arial" pitchFamily="34" charset="0"/>
              <a:cs typeface="Arial" pitchFamily="34" charset="0"/>
            </a:rPr>
            <a:t>(8)</a:t>
          </a:r>
        </a:p>
      </dgm:t>
    </dgm:pt>
    <dgm:pt modelId="{3739613D-10A2-4F81-85E6-E6C446E5E51C}" type="parTrans" cxnId="{59CB0EEE-886D-4FD6-A8B7-4E0FA6B40B25}">
      <dgm:prSet/>
      <dgm:spPr/>
      <dgm:t>
        <a:bodyPr/>
        <a:lstStyle/>
        <a:p>
          <a:endParaRPr lang="pt-BR"/>
        </a:p>
      </dgm:t>
    </dgm:pt>
    <dgm:pt modelId="{EC9EAE57-1E37-44D8-B30C-E7670D20CB75}" type="sibTrans" cxnId="{59CB0EEE-886D-4FD6-A8B7-4E0FA6B40B25}">
      <dgm:prSet/>
      <dgm:spPr/>
      <dgm:t>
        <a:bodyPr/>
        <a:lstStyle/>
        <a:p>
          <a:endParaRPr lang="pt-BR"/>
        </a:p>
      </dgm:t>
    </dgm:pt>
    <dgm:pt modelId="{DE450C9C-CA9D-4659-BB9E-37D6963C02B8}">
      <dgm:prSet phldrT="[Texto]" custT="1"/>
      <dgm:spPr/>
      <dgm:t>
        <a:bodyPr/>
        <a:lstStyle/>
        <a:p>
          <a:r>
            <a:rPr lang="pt-BR" sz="800">
              <a:latin typeface="Arial" pitchFamily="34" charset="0"/>
              <a:cs typeface="Arial" pitchFamily="34" charset="0"/>
            </a:rPr>
            <a:t>Referências Selecionadas</a:t>
          </a:r>
        </a:p>
        <a:p>
          <a:r>
            <a:rPr lang="pt-BR" sz="1200">
              <a:latin typeface="Arial" pitchFamily="34" charset="0"/>
              <a:cs typeface="Arial" pitchFamily="34" charset="0"/>
            </a:rPr>
            <a:t>(19) </a:t>
          </a:r>
        </a:p>
      </dgm:t>
    </dgm:pt>
    <dgm:pt modelId="{48E97EDC-0DCF-4545-9AA2-3F50ED6D1580}" type="sibTrans" cxnId="{C4B093AC-4415-4687-90BD-7BBF523F2DC4}">
      <dgm:prSet/>
      <dgm:spPr/>
      <dgm:t>
        <a:bodyPr/>
        <a:lstStyle/>
        <a:p>
          <a:endParaRPr lang="pt-BR"/>
        </a:p>
      </dgm:t>
    </dgm:pt>
    <dgm:pt modelId="{35707A14-47DD-4278-A503-557485EACD90}" type="parTrans" cxnId="{C4B093AC-4415-4687-90BD-7BBF523F2DC4}">
      <dgm:prSet/>
      <dgm:spPr/>
      <dgm:t>
        <a:bodyPr/>
        <a:lstStyle/>
        <a:p>
          <a:endParaRPr lang="pt-BR"/>
        </a:p>
      </dgm:t>
    </dgm:pt>
    <dgm:pt modelId="{6F8B1381-085E-4349-9685-1C0B8BF0F5AD}">
      <dgm:prSet phldrT="[Texto]" custT="1"/>
      <dgm:spPr/>
      <dgm:t>
        <a:bodyPr/>
        <a:lstStyle/>
        <a:p>
          <a:r>
            <a:rPr lang="pt-BR" sz="800">
              <a:latin typeface="Arial" pitchFamily="34" charset="0"/>
              <a:cs typeface="Arial" pitchFamily="34" charset="0"/>
            </a:rPr>
            <a:t>Referências após remoção das duplicadas </a:t>
          </a:r>
        </a:p>
        <a:p>
          <a:r>
            <a:rPr lang="pt-BR" sz="1200">
              <a:latin typeface="Arial" pitchFamily="34" charset="0"/>
              <a:cs typeface="Arial" pitchFamily="34" charset="0"/>
            </a:rPr>
            <a:t>(200)</a:t>
          </a:r>
        </a:p>
      </dgm:t>
    </dgm:pt>
    <dgm:pt modelId="{D8095AC1-40F0-4BA1-86F0-354E83108630}" type="sibTrans" cxnId="{E42D2B12-BE02-48A5-9991-593D9CA52A31}">
      <dgm:prSet/>
      <dgm:spPr/>
      <dgm:t>
        <a:bodyPr/>
        <a:lstStyle/>
        <a:p>
          <a:endParaRPr lang="pt-BR"/>
        </a:p>
      </dgm:t>
    </dgm:pt>
    <dgm:pt modelId="{E13F1589-658B-4BE5-A147-C5D125338D08}" type="parTrans" cxnId="{E42D2B12-BE02-48A5-9991-593D9CA52A31}">
      <dgm:prSet/>
      <dgm:spPr/>
      <dgm:t>
        <a:bodyPr/>
        <a:lstStyle/>
        <a:p>
          <a:endParaRPr lang="pt-BR"/>
        </a:p>
      </dgm:t>
    </dgm:pt>
    <dgm:pt modelId="{54447210-20F2-488A-B117-6337F32D9C89}" type="pres">
      <dgm:prSet presAssocID="{28047AA9-54C5-4F40-9541-C6218A78AD97}" presName="hierChild1" presStyleCnt="0">
        <dgm:presLayoutVars>
          <dgm:chPref val="1"/>
          <dgm:dir/>
          <dgm:animOne val="branch"/>
          <dgm:animLvl val="lvl"/>
          <dgm:resizeHandles/>
        </dgm:presLayoutVars>
      </dgm:prSet>
      <dgm:spPr/>
      <dgm:t>
        <a:bodyPr/>
        <a:lstStyle/>
        <a:p>
          <a:endParaRPr lang="pt-BR"/>
        </a:p>
      </dgm:t>
    </dgm:pt>
    <dgm:pt modelId="{1F585909-7272-4290-AE50-E1B91F4B5274}" type="pres">
      <dgm:prSet presAssocID="{58F5E388-D9F6-4E27-823C-60E960153949}" presName="hierRoot1" presStyleCnt="0"/>
      <dgm:spPr/>
    </dgm:pt>
    <dgm:pt modelId="{F4334BF0-1924-4316-AB06-E6CC48B3CA74}" type="pres">
      <dgm:prSet presAssocID="{58F5E388-D9F6-4E27-823C-60E960153949}" presName="composite" presStyleCnt="0"/>
      <dgm:spPr/>
    </dgm:pt>
    <dgm:pt modelId="{F1527A5A-FDFC-4350-9F4B-B1DD1A7330AE}" type="pres">
      <dgm:prSet presAssocID="{58F5E388-D9F6-4E27-823C-60E960153949}" presName="background" presStyleLbl="node0" presStyleIdx="0" presStyleCnt="1"/>
      <dgm:spPr/>
    </dgm:pt>
    <dgm:pt modelId="{9154E94D-F798-498F-91F1-D5C323AE8F3E}" type="pres">
      <dgm:prSet presAssocID="{58F5E388-D9F6-4E27-823C-60E960153949}" presName="text" presStyleLbl="fgAcc0" presStyleIdx="0" presStyleCnt="1">
        <dgm:presLayoutVars>
          <dgm:chPref val="3"/>
        </dgm:presLayoutVars>
      </dgm:prSet>
      <dgm:spPr/>
      <dgm:t>
        <a:bodyPr/>
        <a:lstStyle/>
        <a:p>
          <a:endParaRPr lang="pt-BR"/>
        </a:p>
      </dgm:t>
    </dgm:pt>
    <dgm:pt modelId="{FB077172-BE87-4A3A-8C4C-AE10E87ECFF4}" type="pres">
      <dgm:prSet presAssocID="{58F5E388-D9F6-4E27-823C-60E960153949}" presName="hierChild2" presStyleCnt="0"/>
      <dgm:spPr/>
    </dgm:pt>
    <dgm:pt modelId="{1263FA55-3EE0-4BF4-A878-AB07423B946E}" type="pres">
      <dgm:prSet presAssocID="{E13F1589-658B-4BE5-A147-C5D125338D08}" presName="Name10" presStyleLbl="parChTrans1D2" presStyleIdx="0" presStyleCnt="1"/>
      <dgm:spPr/>
      <dgm:t>
        <a:bodyPr/>
        <a:lstStyle/>
        <a:p>
          <a:endParaRPr lang="pt-BR"/>
        </a:p>
      </dgm:t>
    </dgm:pt>
    <dgm:pt modelId="{D881A0D3-B2C3-4A91-9BF1-353712122D7F}" type="pres">
      <dgm:prSet presAssocID="{6F8B1381-085E-4349-9685-1C0B8BF0F5AD}" presName="hierRoot2" presStyleCnt="0"/>
      <dgm:spPr/>
    </dgm:pt>
    <dgm:pt modelId="{3827A50E-6E60-4D5A-B91E-F0D9427C0B09}" type="pres">
      <dgm:prSet presAssocID="{6F8B1381-085E-4349-9685-1C0B8BF0F5AD}" presName="composite2" presStyleCnt="0"/>
      <dgm:spPr/>
    </dgm:pt>
    <dgm:pt modelId="{3C3AFB94-6BC4-4D22-9A05-C26387661840}" type="pres">
      <dgm:prSet presAssocID="{6F8B1381-085E-4349-9685-1C0B8BF0F5AD}" presName="background2" presStyleLbl="node2" presStyleIdx="0" presStyleCnt="1"/>
      <dgm:spPr/>
    </dgm:pt>
    <dgm:pt modelId="{2B5C24B3-34D7-48C2-8E06-87E814E0C0F6}" type="pres">
      <dgm:prSet presAssocID="{6F8B1381-085E-4349-9685-1C0B8BF0F5AD}" presName="text2" presStyleLbl="fgAcc2" presStyleIdx="0" presStyleCnt="1">
        <dgm:presLayoutVars>
          <dgm:chPref val="3"/>
        </dgm:presLayoutVars>
      </dgm:prSet>
      <dgm:spPr/>
      <dgm:t>
        <a:bodyPr/>
        <a:lstStyle/>
        <a:p>
          <a:endParaRPr lang="pt-BR"/>
        </a:p>
      </dgm:t>
    </dgm:pt>
    <dgm:pt modelId="{042A1250-0597-45CF-B223-008C48A0AE30}" type="pres">
      <dgm:prSet presAssocID="{6F8B1381-085E-4349-9685-1C0B8BF0F5AD}" presName="hierChild3" presStyleCnt="0"/>
      <dgm:spPr/>
    </dgm:pt>
    <dgm:pt modelId="{C71BB009-F628-4BE2-8235-3DD4C8E7E420}" type="pres">
      <dgm:prSet presAssocID="{35707A14-47DD-4278-A503-557485EACD90}" presName="Name17" presStyleLbl="parChTrans1D3" presStyleIdx="0" presStyleCnt="2"/>
      <dgm:spPr/>
      <dgm:t>
        <a:bodyPr/>
        <a:lstStyle/>
        <a:p>
          <a:endParaRPr lang="pt-BR"/>
        </a:p>
      </dgm:t>
    </dgm:pt>
    <dgm:pt modelId="{3E5215F7-3F4F-4940-A8B5-DA2D04458484}" type="pres">
      <dgm:prSet presAssocID="{DE450C9C-CA9D-4659-BB9E-37D6963C02B8}" presName="hierRoot3" presStyleCnt="0"/>
      <dgm:spPr/>
    </dgm:pt>
    <dgm:pt modelId="{926556CB-9085-48C6-9669-9D0B0F7FD197}" type="pres">
      <dgm:prSet presAssocID="{DE450C9C-CA9D-4659-BB9E-37D6963C02B8}" presName="composite3" presStyleCnt="0"/>
      <dgm:spPr/>
    </dgm:pt>
    <dgm:pt modelId="{03015CA5-8391-4C94-ABF0-BDDF7D84F517}" type="pres">
      <dgm:prSet presAssocID="{DE450C9C-CA9D-4659-BB9E-37D6963C02B8}" presName="background3" presStyleLbl="node3" presStyleIdx="0" presStyleCnt="2"/>
      <dgm:spPr/>
    </dgm:pt>
    <dgm:pt modelId="{2EB3B35E-196A-415F-BC5A-28290E108247}" type="pres">
      <dgm:prSet presAssocID="{DE450C9C-CA9D-4659-BB9E-37D6963C02B8}" presName="text3" presStyleLbl="fgAcc3" presStyleIdx="0" presStyleCnt="2">
        <dgm:presLayoutVars>
          <dgm:chPref val="3"/>
        </dgm:presLayoutVars>
      </dgm:prSet>
      <dgm:spPr/>
      <dgm:t>
        <a:bodyPr/>
        <a:lstStyle/>
        <a:p>
          <a:endParaRPr lang="pt-BR"/>
        </a:p>
      </dgm:t>
    </dgm:pt>
    <dgm:pt modelId="{FF2B30CB-F6D6-4BB2-BDD3-F6864C1E9E4C}" type="pres">
      <dgm:prSet presAssocID="{DE450C9C-CA9D-4659-BB9E-37D6963C02B8}" presName="hierChild4" presStyleCnt="0"/>
      <dgm:spPr/>
    </dgm:pt>
    <dgm:pt modelId="{15C51B03-BBCD-49C2-9114-7935F18BD5DD}" type="pres">
      <dgm:prSet presAssocID="{8CD2D075-2CE0-4E04-9BCB-B595C49033CE}" presName="Name23" presStyleLbl="parChTrans1D4" presStyleIdx="0" presStyleCnt="3"/>
      <dgm:spPr/>
      <dgm:t>
        <a:bodyPr/>
        <a:lstStyle/>
        <a:p>
          <a:endParaRPr lang="pt-BR"/>
        </a:p>
      </dgm:t>
    </dgm:pt>
    <dgm:pt modelId="{F46BD4B6-E489-4DBB-897A-695A37FF8D94}" type="pres">
      <dgm:prSet presAssocID="{93870240-096D-438A-B769-35FA0BB0689D}" presName="hierRoot4" presStyleCnt="0"/>
      <dgm:spPr/>
    </dgm:pt>
    <dgm:pt modelId="{D45A70E2-4315-41A0-AB1D-48689CF09796}" type="pres">
      <dgm:prSet presAssocID="{93870240-096D-438A-B769-35FA0BB0689D}" presName="composite4" presStyleCnt="0"/>
      <dgm:spPr/>
    </dgm:pt>
    <dgm:pt modelId="{433E8CD6-6620-4F1D-B1B0-6BCAE228C874}" type="pres">
      <dgm:prSet presAssocID="{93870240-096D-438A-B769-35FA0BB0689D}" presName="background4" presStyleLbl="node4" presStyleIdx="0" presStyleCnt="3"/>
      <dgm:spPr/>
    </dgm:pt>
    <dgm:pt modelId="{7A10992E-5210-4CC0-A261-F46BBF33EB90}" type="pres">
      <dgm:prSet presAssocID="{93870240-096D-438A-B769-35FA0BB0689D}" presName="text4" presStyleLbl="fgAcc4" presStyleIdx="0" presStyleCnt="3">
        <dgm:presLayoutVars>
          <dgm:chPref val="3"/>
        </dgm:presLayoutVars>
      </dgm:prSet>
      <dgm:spPr/>
      <dgm:t>
        <a:bodyPr/>
        <a:lstStyle/>
        <a:p>
          <a:endParaRPr lang="pt-BR"/>
        </a:p>
      </dgm:t>
    </dgm:pt>
    <dgm:pt modelId="{CBC97031-00B7-4753-8FE0-C3E59BCE9470}" type="pres">
      <dgm:prSet presAssocID="{93870240-096D-438A-B769-35FA0BB0689D}" presName="hierChild5" presStyleCnt="0"/>
      <dgm:spPr/>
    </dgm:pt>
    <dgm:pt modelId="{013DBEE3-70B7-4C0B-BA2E-FA7D718B16CA}" type="pres">
      <dgm:prSet presAssocID="{3739613D-10A2-4F81-85E6-E6C446E5E51C}" presName="Name23" presStyleLbl="parChTrans1D4" presStyleIdx="1" presStyleCnt="3"/>
      <dgm:spPr/>
      <dgm:t>
        <a:bodyPr/>
        <a:lstStyle/>
        <a:p>
          <a:endParaRPr lang="pt-BR"/>
        </a:p>
      </dgm:t>
    </dgm:pt>
    <dgm:pt modelId="{ECAA8E94-03B2-4ACD-B982-17332EC1AAD9}" type="pres">
      <dgm:prSet presAssocID="{44A1C6C4-0732-4BA0-81BF-BE1E13113B5B}" presName="hierRoot4" presStyleCnt="0"/>
      <dgm:spPr/>
    </dgm:pt>
    <dgm:pt modelId="{9DC319CF-7513-42F8-83AE-FCB4B3C8C02D}" type="pres">
      <dgm:prSet presAssocID="{44A1C6C4-0732-4BA0-81BF-BE1E13113B5B}" presName="composite4" presStyleCnt="0"/>
      <dgm:spPr/>
    </dgm:pt>
    <dgm:pt modelId="{D6232DD9-D4E8-4044-B4EB-4B13AC609EFA}" type="pres">
      <dgm:prSet presAssocID="{44A1C6C4-0732-4BA0-81BF-BE1E13113B5B}" presName="background4" presStyleLbl="node4" presStyleIdx="1" presStyleCnt="3"/>
      <dgm:spPr/>
    </dgm:pt>
    <dgm:pt modelId="{B044A6A5-C12C-4C89-83C4-39A5A5D4E6DD}" type="pres">
      <dgm:prSet presAssocID="{44A1C6C4-0732-4BA0-81BF-BE1E13113B5B}" presName="text4" presStyleLbl="fgAcc4" presStyleIdx="1" presStyleCnt="3">
        <dgm:presLayoutVars>
          <dgm:chPref val="3"/>
        </dgm:presLayoutVars>
      </dgm:prSet>
      <dgm:spPr/>
      <dgm:t>
        <a:bodyPr/>
        <a:lstStyle/>
        <a:p>
          <a:endParaRPr lang="pt-BR"/>
        </a:p>
      </dgm:t>
    </dgm:pt>
    <dgm:pt modelId="{6FDB4EE0-F556-43C3-B1D7-44E105CA1F2A}" type="pres">
      <dgm:prSet presAssocID="{44A1C6C4-0732-4BA0-81BF-BE1E13113B5B}" presName="hierChild5" presStyleCnt="0"/>
      <dgm:spPr/>
    </dgm:pt>
    <dgm:pt modelId="{C51C929F-845C-4E2D-B819-8F2CE44CFE9E}" type="pres">
      <dgm:prSet presAssocID="{C39DF24D-F617-431F-B1C9-15EC30FCD213}" presName="Name23" presStyleLbl="parChTrans1D4" presStyleIdx="2" presStyleCnt="3"/>
      <dgm:spPr/>
      <dgm:t>
        <a:bodyPr/>
        <a:lstStyle/>
        <a:p>
          <a:endParaRPr lang="pt-BR"/>
        </a:p>
      </dgm:t>
    </dgm:pt>
    <dgm:pt modelId="{B13CEC1A-666C-4644-8BFD-C123CB77778B}" type="pres">
      <dgm:prSet presAssocID="{FCE90C35-91E5-43C4-AE4A-52751389C42C}" presName="hierRoot4" presStyleCnt="0"/>
      <dgm:spPr/>
    </dgm:pt>
    <dgm:pt modelId="{063E321D-BB6B-4820-A8BB-B190C17E77F8}" type="pres">
      <dgm:prSet presAssocID="{FCE90C35-91E5-43C4-AE4A-52751389C42C}" presName="composite4" presStyleCnt="0"/>
      <dgm:spPr/>
    </dgm:pt>
    <dgm:pt modelId="{AAB23B62-1946-4386-8C2A-140B7B48D243}" type="pres">
      <dgm:prSet presAssocID="{FCE90C35-91E5-43C4-AE4A-52751389C42C}" presName="background4" presStyleLbl="node4" presStyleIdx="2" presStyleCnt="3"/>
      <dgm:spPr/>
    </dgm:pt>
    <dgm:pt modelId="{9ACD959D-29FD-4C92-BE38-31F976CFF36F}" type="pres">
      <dgm:prSet presAssocID="{FCE90C35-91E5-43C4-AE4A-52751389C42C}" presName="text4" presStyleLbl="fgAcc4" presStyleIdx="2" presStyleCnt="3">
        <dgm:presLayoutVars>
          <dgm:chPref val="3"/>
        </dgm:presLayoutVars>
      </dgm:prSet>
      <dgm:spPr/>
      <dgm:t>
        <a:bodyPr/>
        <a:lstStyle/>
        <a:p>
          <a:endParaRPr lang="pt-BR"/>
        </a:p>
      </dgm:t>
    </dgm:pt>
    <dgm:pt modelId="{DA2ED3E1-FB4E-4860-964C-901597AC20EC}" type="pres">
      <dgm:prSet presAssocID="{FCE90C35-91E5-43C4-AE4A-52751389C42C}" presName="hierChild5" presStyleCnt="0"/>
      <dgm:spPr/>
    </dgm:pt>
    <dgm:pt modelId="{1D53BDCA-2480-491E-910F-00FD5BE0A923}" type="pres">
      <dgm:prSet presAssocID="{6B8D2B2E-799F-4462-BABC-1BFA89AABC44}" presName="Name17" presStyleLbl="parChTrans1D3" presStyleIdx="1" presStyleCnt="2"/>
      <dgm:spPr/>
      <dgm:t>
        <a:bodyPr/>
        <a:lstStyle/>
        <a:p>
          <a:endParaRPr lang="pt-BR"/>
        </a:p>
      </dgm:t>
    </dgm:pt>
    <dgm:pt modelId="{87B9DE81-1160-450A-AE56-9D83C0CF4F42}" type="pres">
      <dgm:prSet presAssocID="{952959A1-70C8-4391-B39C-AEA5779AB210}" presName="hierRoot3" presStyleCnt="0"/>
      <dgm:spPr/>
    </dgm:pt>
    <dgm:pt modelId="{DD59F274-038C-4A7C-A6C0-2E19E317C078}" type="pres">
      <dgm:prSet presAssocID="{952959A1-70C8-4391-B39C-AEA5779AB210}" presName="composite3" presStyleCnt="0"/>
      <dgm:spPr/>
    </dgm:pt>
    <dgm:pt modelId="{C9669D6B-82AC-4FCE-82FA-CC0A6EB8BCAC}" type="pres">
      <dgm:prSet presAssocID="{952959A1-70C8-4391-B39C-AEA5779AB210}" presName="background3" presStyleLbl="node3" presStyleIdx="1" presStyleCnt="2"/>
      <dgm:spPr/>
    </dgm:pt>
    <dgm:pt modelId="{D460F3FB-CFCF-4F28-ADDE-56113B9B4D16}" type="pres">
      <dgm:prSet presAssocID="{952959A1-70C8-4391-B39C-AEA5779AB210}" presName="text3" presStyleLbl="fgAcc3" presStyleIdx="1" presStyleCnt="2">
        <dgm:presLayoutVars>
          <dgm:chPref val="3"/>
        </dgm:presLayoutVars>
      </dgm:prSet>
      <dgm:spPr/>
      <dgm:t>
        <a:bodyPr/>
        <a:lstStyle/>
        <a:p>
          <a:endParaRPr lang="pt-BR"/>
        </a:p>
      </dgm:t>
    </dgm:pt>
    <dgm:pt modelId="{23B569F6-714D-490B-A14C-CA1335114D6E}" type="pres">
      <dgm:prSet presAssocID="{952959A1-70C8-4391-B39C-AEA5779AB210}" presName="hierChild4" presStyleCnt="0"/>
      <dgm:spPr/>
    </dgm:pt>
  </dgm:ptLst>
  <dgm:cxnLst>
    <dgm:cxn modelId="{C4B093AC-4415-4687-90BD-7BBF523F2DC4}" srcId="{6F8B1381-085E-4349-9685-1C0B8BF0F5AD}" destId="{DE450C9C-CA9D-4659-BB9E-37D6963C02B8}" srcOrd="0" destOrd="0" parTransId="{35707A14-47DD-4278-A503-557485EACD90}" sibTransId="{48E97EDC-0DCF-4545-9AA2-3F50ED6D1580}"/>
    <dgm:cxn modelId="{69AA646B-9B02-4B90-A3FA-8DADFCE6FDCA}" type="presOf" srcId="{93870240-096D-438A-B769-35FA0BB0689D}" destId="{7A10992E-5210-4CC0-A261-F46BBF33EB90}" srcOrd="0" destOrd="0" presId="urn:microsoft.com/office/officeart/2005/8/layout/hierarchy1"/>
    <dgm:cxn modelId="{C2F240FF-D273-4A7A-8869-8BED546AE20C}" srcId="{DE450C9C-CA9D-4659-BB9E-37D6963C02B8}" destId="{FCE90C35-91E5-43C4-AE4A-52751389C42C}" srcOrd="1" destOrd="0" parTransId="{C39DF24D-F617-431F-B1C9-15EC30FCD213}" sibTransId="{2C1D9034-2192-4DC9-8D04-D6804275DA8A}"/>
    <dgm:cxn modelId="{59CB0EEE-886D-4FD6-A8B7-4E0FA6B40B25}" srcId="{93870240-096D-438A-B769-35FA0BB0689D}" destId="{44A1C6C4-0732-4BA0-81BF-BE1E13113B5B}" srcOrd="0" destOrd="0" parTransId="{3739613D-10A2-4F81-85E6-E6C446E5E51C}" sibTransId="{EC9EAE57-1E37-44D8-B30C-E7670D20CB75}"/>
    <dgm:cxn modelId="{B69DA899-7FD3-465D-80F2-79A3211DA57F}" srcId="{28047AA9-54C5-4F40-9541-C6218A78AD97}" destId="{58F5E388-D9F6-4E27-823C-60E960153949}" srcOrd="0" destOrd="0" parTransId="{0DAC4597-E557-4192-890E-3DF08CDD8DCB}" sibTransId="{190C2E57-930C-47B7-9662-91D8DD9087E3}"/>
    <dgm:cxn modelId="{C5FBFA5D-7356-44D8-ADC9-E1E16BB659BE}" type="presOf" srcId="{E13F1589-658B-4BE5-A147-C5D125338D08}" destId="{1263FA55-3EE0-4BF4-A878-AB07423B946E}" srcOrd="0" destOrd="0" presId="urn:microsoft.com/office/officeart/2005/8/layout/hierarchy1"/>
    <dgm:cxn modelId="{B0912D07-A6F0-4131-B042-AB5A806111D6}" type="presOf" srcId="{952959A1-70C8-4391-B39C-AEA5779AB210}" destId="{D460F3FB-CFCF-4F28-ADDE-56113B9B4D16}" srcOrd="0" destOrd="0" presId="urn:microsoft.com/office/officeart/2005/8/layout/hierarchy1"/>
    <dgm:cxn modelId="{CD0C541F-F937-4143-9751-F3AD622A0185}" type="presOf" srcId="{3739613D-10A2-4F81-85E6-E6C446E5E51C}" destId="{013DBEE3-70B7-4C0B-BA2E-FA7D718B16CA}" srcOrd="0" destOrd="0" presId="urn:microsoft.com/office/officeart/2005/8/layout/hierarchy1"/>
    <dgm:cxn modelId="{FDB1CDD9-4B96-4E78-A8FD-5CA3623F146C}" type="presOf" srcId="{6F8B1381-085E-4349-9685-1C0B8BF0F5AD}" destId="{2B5C24B3-34D7-48C2-8E06-87E814E0C0F6}" srcOrd="0" destOrd="0" presId="urn:microsoft.com/office/officeart/2005/8/layout/hierarchy1"/>
    <dgm:cxn modelId="{57422818-98A4-4632-84A6-B6E546A1EE0C}" type="presOf" srcId="{FCE90C35-91E5-43C4-AE4A-52751389C42C}" destId="{9ACD959D-29FD-4C92-BE38-31F976CFF36F}" srcOrd="0" destOrd="0" presId="urn:microsoft.com/office/officeart/2005/8/layout/hierarchy1"/>
    <dgm:cxn modelId="{E42D2B12-BE02-48A5-9991-593D9CA52A31}" srcId="{58F5E388-D9F6-4E27-823C-60E960153949}" destId="{6F8B1381-085E-4349-9685-1C0B8BF0F5AD}" srcOrd="0" destOrd="0" parTransId="{E13F1589-658B-4BE5-A147-C5D125338D08}" sibTransId="{D8095AC1-40F0-4BA1-86F0-354E83108630}"/>
    <dgm:cxn modelId="{E809FC46-3609-4849-8F83-97EFA1EA656D}" type="presOf" srcId="{8CD2D075-2CE0-4E04-9BCB-B595C49033CE}" destId="{15C51B03-BBCD-49C2-9114-7935F18BD5DD}" srcOrd="0" destOrd="0" presId="urn:microsoft.com/office/officeart/2005/8/layout/hierarchy1"/>
    <dgm:cxn modelId="{1EAAB12D-327A-4E2F-9FC2-B600F9FE8E76}" type="presOf" srcId="{44A1C6C4-0732-4BA0-81BF-BE1E13113B5B}" destId="{B044A6A5-C12C-4C89-83C4-39A5A5D4E6DD}" srcOrd="0" destOrd="0" presId="urn:microsoft.com/office/officeart/2005/8/layout/hierarchy1"/>
    <dgm:cxn modelId="{06EA104E-7729-4F3E-872D-3D1F429B4426}" type="presOf" srcId="{DE450C9C-CA9D-4659-BB9E-37D6963C02B8}" destId="{2EB3B35E-196A-415F-BC5A-28290E108247}" srcOrd="0" destOrd="0" presId="urn:microsoft.com/office/officeart/2005/8/layout/hierarchy1"/>
    <dgm:cxn modelId="{5A20AF7C-FC74-4E23-8FC6-61178F1EE2C0}" type="presOf" srcId="{35707A14-47DD-4278-A503-557485EACD90}" destId="{C71BB009-F628-4BE2-8235-3DD4C8E7E420}" srcOrd="0" destOrd="0" presId="urn:microsoft.com/office/officeart/2005/8/layout/hierarchy1"/>
    <dgm:cxn modelId="{0E911A5E-67A1-48CA-838C-252E17F8E35C}" type="presOf" srcId="{28047AA9-54C5-4F40-9541-C6218A78AD97}" destId="{54447210-20F2-488A-B117-6337F32D9C89}" srcOrd="0" destOrd="0" presId="urn:microsoft.com/office/officeart/2005/8/layout/hierarchy1"/>
    <dgm:cxn modelId="{81140E44-0E9A-483A-AFFB-1B631B682105}" srcId="{6F8B1381-085E-4349-9685-1C0B8BF0F5AD}" destId="{952959A1-70C8-4391-B39C-AEA5779AB210}" srcOrd="1" destOrd="0" parTransId="{6B8D2B2E-799F-4462-BABC-1BFA89AABC44}" sibTransId="{C0132858-652D-4971-924E-1298B4D256FD}"/>
    <dgm:cxn modelId="{0988B1AE-B437-4A42-A417-72381D7EAD02}" type="presOf" srcId="{C39DF24D-F617-431F-B1C9-15EC30FCD213}" destId="{C51C929F-845C-4E2D-B819-8F2CE44CFE9E}" srcOrd="0" destOrd="0" presId="urn:microsoft.com/office/officeart/2005/8/layout/hierarchy1"/>
    <dgm:cxn modelId="{AFD9A57C-B08F-4F83-B76A-944D63A2AE22}" type="presOf" srcId="{6B8D2B2E-799F-4462-BABC-1BFA89AABC44}" destId="{1D53BDCA-2480-491E-910F-00FD5BE0A923}" srcOrd="0" destOrd="0" presId="urn:microsoft.com/office/officeart/2005/8/layout/hierarchy1"/>
    <dgm:cxn modelId="{298F0017-7B44-4AFB-BEB1-C441921953FD}" srcId="{DE450C9C-CA9D-4659-BB9E-37D6963C02B8}" destId="{93870240-096D-438A-B769-35FA0BB0689D}" srcOrd="0" destOrd="0" parTransId="{8CD2D075-2CE0-4E04-9BCB-B595C49033CE}" sibTransId="{7F6638B8-FA46-4B74-A575-A1EB70C65F2C}"/>
    <dgm:cxn modelId="{F30FB623-F05D-40A7-93FE-5B964A004CA1}" type="presOf" srcId="{58F5E388-D9F6-4E27-823C-60E960153949}" destId="{9154E94D-F798-498F-91F1-D5C323AE8F3E}" srcOrd="0" destOrd="0" presId="urn:microsoft.com/office/officeart/2005/8/layout/hierarchy1"/>
    <dgm:cxn modelId="{B5B94DDD-1C3F-4A69-AEF9-854EC3C3D6AD}" type="presParOf" srcId="{54447210-20F2-488A-B117-6337F32D9C89}" destId="{1F585909-7272-4290-AE50-E1B91F4B5274}" srcOrd="0" destOrd="0" presId="urn:microsoft.com/office/officeart/2005/8/layout/hierarchy1"/>
    <dgm:cxn modelId="{51D8FA4B-B7C4-4439-8877-32F04EFFE70E}" type="presParOf" srcId="{1F585909-7272-4290-AE50-E1B91F4B5274}" destId="{F4334BF0-1924-4316-AB06-E6CC48B3CA74}" srcOrd="0" destOrd="0" presId="urn:microsoft.com/office/officeart/2005/8/layout/hierarchy1"/>
    <dgm:cxn modelId="{A4FF7369-6D7A-4172-B4DB-29C99852A742}" type="presParOf" srcId="{F4334BF0-1924-4316-AB06-E6CC48B3CA74}" destId="{F1527A5A-FDFC-4350-9F4B-B1DD1A7330AE}" srcOrd="0" destOrd="0" presId="urn:microsoft.com/office/officeart/2005/8/layout/hierarchy1"/>
    <dgm:cxn modelId="{1AB34641-4E72-4F4F-917C-176CADE493C5}" type="presParOf" srcId="{F4334BF0-1924-4316-AB06-E6CC48B3CA74}" destId="{9154E94D-F798-498F-91F1-D5C323AE8F3E}" srcOrd="1" destOrd="0" presId="urn:microsoft.com/office/officeart/2005/8/layout/hierarchy1"/>
    <dgm:cxn modelId="{97215F8F-0358-4EB8-B9BE-DE47DFBCFA41}" type="presParOf" srcId="{1F585909-7272-4290-AE50-E1B91F4B5274}" destId="{FB077172-BE87-4A3A-8C4C-AE10E87ECFF4}" srcOrd="1" destOrd="0" presId="urn:microsoft.com/office/officeart/2005/8/layout/hierarchy1"/>
    <dgm:cxn modelId="{BEBCF4CE-AFE8-4F24-99F6-7ACC0D208A2B}" type="presParOf" srcId="{FB077172-BE87-4A3A-8C4C-AE10E87ECFF4}" destId="{1263FA55-3EE0-4BF4-A878-AB07423B946E}" srcOrd="0" destOrd="0" presId="urn:microsoft.com/office/officeart/2005/8/layout/hierarchy1"/>
    <dgm:cxn modelId="{60C9D988-F122-4B72-9288-A58DFFBB4A2B}" type="presParOf" srcId="{FB077172-BE87-4A3A-8C4C-AE10E87ECFF4}" destId="{D881A0D3-B2C3-4A91-9BF1-353712122D7F}" srcOrd="1" destOrd="0" presId="urn:microsoft.com/office/officeart/2005/8/layout/hierarchy1"/>
    <dgm:cxn modelId="{0AB0A91E-8AB5-49CC-854F-21339688CD4D}" type="presParOf" srcId="{D881A0D3-B2C3-4A91-9BF1-353712122D7F}" destId="{3827A50E-6E60-4D5A-B91E-F0D9427C0B09}" srcOrd="0" destOrd="0" presId="urn:microsoft.com/office/officeart/2005/8/layout/hierarchy1"/>
    <dgm:cxn modelId="{F33BB1AE-B6DB-4B01-8E24-7D0079831C81}" type="presParOf" srcId="{3827A50E-6E60-4D5A-B91E-F0D9427C0B09}" destId="{3C3AFB94-6BC4-4D22-9A05-C26387661840}" srcOrd="0" destOrd="0" presId="urn:microsoft.com/office/officeart/2005/8/layout/hierarchy1"/>
    <dgm:cxn modelId="{FC1035E5-9DBC-4989-B8E8-6CA244D00997}" type="presParOf" srcId="{3827A50E-6E60-4D5A-B91E-F0D9427C0B09}" destId="{2B5C24B3-34D7-48C2-8E06-87E814E0C0F6}" srcOrd="1" destOrd="0" presId="urn:microsoft.com/office/officeart/2005/8/layout/hierarchy1"/>
    <dgm:cxn modelId="{EB67C469-8E6D-4DA3-ACA0-7B7E1E7AFF96}" type="presParOf" srcId="{D881A0D3-B2C3-4A91-9BF1-353712122D7F}" destId="{042A1250-0597-45CF-B223-008C48A0AE30}" srcOrd="1" destOrd="0" presId="urn:microsoft.com/office/officeart/2005/8/layout/hierarchy1"/>
    <dgm:cxn modelId="{694B5CA4-DD12-44FF-8BC4-5BC3A3D6B85D}" type="presParOf" srcId="{042A1250-0597-45CF-B223-008C48A0AE30}" destId="{C71BB009-F628-4BE2-8235-3DD4C8E7E420}" srcOrd="0" destOrd="0" presId="urn:microsoft.com/office/officeart/2005/8/layout/hierarchy1"/>
    <dgm:cxn modelId="{40B88A61-445B-41E3-89A6-E15DF59CC8F0}" type="presParOf" srcId="{042A1250-0597-45CF-B223-008C48A0AE30}" destId="{3E5215F7-3F4F-4940-A8B5-DA2D04458484}" srcOrd="1" destOrd="0" presId="urn:microsoft.com/office/officeart/2005/8/layout/hierarchy1"/>
    <dgm:cxn modelId="{9ABD36F0-E78F-45B0-8524-A6FEE1B1CF77}" type="presParOf" srcId="{3E5215F7-3F4F-4940-A8B5-DA2D04458484}" destId="{926556CB-9085-48C6-9669-9D0B0F7FD197}" srcOrd="0" destOrd="0" presId="urn:microsoft.com/office/officeart/2005/8/layout/hierarchy1"/>
    <dgm:cxn modelId="{822BB460-9B0C-4757-93F1-7B26391C6656}" type="presParOf" srcId="{926556CB-9085-48C6-9669-9D0B0F7FD197}" destId="{03015CA5-8391-4C94-ABF0-BDDF7D84F517}" srcOrd="0" destOrd="0" presId="urn:microsoft.com/office/officeart/2005/8/layout/hierarchy1"/>
    <dgm:cxn modelId="{9A16B936-6BEC-4DE4-BB1A-08A7FC2F9177}" type="presParOf" srcId="{926556CB-9085-48C6-9669-9D0B0F7FD197}" destId="{2EB3B35E-196A-415F-BC5A-28290E108247}" srcOrd="1" destOrd="0" presId="urn:microsoft.com/office/officeart/2005/8/layout/hierarchy1"/>
    <dgm:cxn modelId="{9E326CD7-BDE1-4901-B70B-DD7FC51091B7}" type="presParOf" srcId="{3E5215F7-3F4F-4940-A8B5-DA2D04458484}" destId="{FF2B30CB-F6D6-4BB2-BDD3-F6864C1E9E4C}" srcOrd="1" destOrd="0" presId="urn:microsoft.com/office/officeart/2005/8/layout/hierarchy1"/>
    <dgm:cxn modelId="{736D658F-B5AC-4E99-9D73-C5E7DEEC9EDE}" type="presParOf" srcId="{FF2B30CB-F6D6-4BB2-BDD3-F6864C1E9E4C}" destId="{15C51B03-BBCD-49C2-9114-7935F18BD5DD}" srcOrd="0" destOrd="0" presId="urn:microsoft.com/office/officeart/2005/8/layout/hierarchy1"/>
    <dgm:cxn modelId="{A9F93B25-5923-447B-8CD2-702397034A30}" type="presParOf" srcId="{FF2B30CB-F6D6-4BB2-BDD3-F6864C1E9E4C}" destId="{F46BD4B6-E489-4DBB-897A-695A37FF8D94}" srcOrd="1" destOrd="0" presId="urn:microsoft.com/office/officeart/2005/8/layout/hierarchy1"/>
    <dgm:cxn modelId="{5B653657-6655-481E-B020-885DAC67B9E5}" type="presParOf" srcId="{F46BD4B6-E489-4DBB-897A-695A37FF8D94}" destId="{D45A70E2-4315-41A0-AB1D-48689CF09796}" srcOrd="0" destOrd="0" presId="urn:microsoft.com/office/officeart/2005/8/layout/hierarchy1"/>
    <dgm:cxn modelId="{895E3230-481A-4E02-B3B2-24658C509DD3}" type="presParOf" srcId="{D45A70E2-4315-41A0-AB1D-48689CF09796}" destId="{433E8CD6-6620-4F1D-B1B0-6BCAE228C874}" srcOrd="0" destOrd="0" presId="urn:microsoft.com/office/officeart/2005/8/layout/hierarchy1"/>
    <dgm:cxn modelId="{D0F400F9-D3B0-476B-98A0-8B83D04A8B20}" type="presParOf" srcId="{D45A70E2-4315-41A0-AB1D-48689CF09796}" destId="{7A10992E-5210-4CC0-A261-F46BBF33EB90}" srcOrd="1" destOrd="0" presId="urn:microsoft.com/office/officeart/2005/8/layout/hierarchy1"/>
    <dgm:cxn modelId="{80CFA97C-28B0-470E-AE5A-237C66D7CE76}" type="presParOf" srcId="{F46BD4B6-E489-4DBB-897A-695A37FF8D94}" destId="{CBC97031-00B7-4753-8FE0-C3E59BCE9470}" srcOrd="1" destOrd="0" presId="urn:microsoft.com/office/officeart/2005/8/layout/hierarchy1"/>
    <dgm:cxn modelId="{24BA9728-F1B7-4294-B23A-5BBBDFE25025}" type="presParOf" srcId="{CBC97031-00B7-4753-8FE0-C3E59BCE9470}" destId="{013DBEE3-70B7-4C0B-BA2E-FA7D718B16CA}" srcOrd="0" destOrd="0" presId="urn:microsoft.com/office/officeart/2005/8/layout/hierarchy1"/>
    <dgm:cxn modelId="{449D60C2-D0E5-49CB-9034-27D81BF6FD9F}" type="presParOf" srcId="{CBC97031-00B7-4753-8FE0-C3E59BCE9470}" destId="{ECAA8E94-03B2-4ACD-B982-17332EC1AAD9}" srcOrd="1" destOrd="0" presId="urn:microsoft.com/office/officeart/2005/8/layout/hierarchy1"/>
    <dgm:cxn modelId="{F65EA081-C4A3-442B-90A3-F94BDD4177A8}" type="presParOf" srcId="{ECAA8E94-03B2-4ACD-B982-17332EC1AAD9}" destId="{9DC319CF-7513-42F8-83AE-FCB4B3C8C02D}" srcOrd="0" destOrd="0" presId="urn:microsoft.com/office/officeart/2005/8/layout/hierarchy1"/>
    <dgm:cxn modelId="{631999C1-83E2-408A-B9F2-8C837BCCF9A0}" type="presParOf" srcId="{9DC319CF-7513-42F8-83AE-FCB4B3C8C02D}" destId="{D6232DD9-D4E8-4044-B4EB-4B13AC609EFA}" srcOrd="0" destOrd="0" presId="urn:microsoft.com/office/officeart/2005/8/layout/hierarchy1"/>
    <dgm:cxn modelId="{66629CB9-8309-4C4D-ABEA-7CE2D149995D}" type="presParOf" srcId="{9DC319CF-7513-42F8-83AE-FCB4B3C8C02D}" destId="{B044A6A5-C12C-4C89-83C4-39A5A5D4E6DD}" srcOrd="1" destOrd="0" presId="urn:microsoft.com/office/officeart/2005/8/layout/hierarchy1"/>
    <dgm:cxn modelId="{D842CABA-AB3A-4B0A-9380-A864B341804A}" type="presParOf" srcId="{ECAA8E94-03B2-4ACD-B982-17332EC1AAD9}" destId="{6FDB4EE0-F556-43C3-B1D7-44E105CA1F2A}" srcOrd="1" destOrd="0" presId="urn:microsoft.com/office/officeart/2005/8/layout/hierarchy1"/>
    <dgm:cxn modelId="{EF1D307F-EC5F-414F-BB1F-7ACCBDB9C4AF}" type="presParOf" srcId="{FF2B30CB-F6D6-4BB2-BDD3-F6864C1E9E4C}" destId="{C51C929F-845C-4E2D-B819-8F2CE44CFE9E}" srcOrd="2" destOrd="0" presId="urn:microsoft.com/office/officeart/2005/8/layout/hierarchy1"/>
    <dgm:cxn modelId="{D173E19F-F614-4C6F-B00A-79DBBB8D652D}" type="presParOf" srcId="{FF2B30CB-F6D6-4BB2-BDD3-F6864C1E9E4C}" destId="{B13CEC1A-666C-4644-8BFD-C123CB77778B}" srcOrd="3" destOrd="0" presId="urn:microsoft.com/office/officeart/2005/8/layout/hierarchy1"/>
    <dgm:cxn modelId="{535DFDE5-D9C9-4780-A0D6-C3BD9DE25275}" type="presParOf" srcId="{B13CEC1A-666C-4644-8BFD-C123CB77778B}" destId="{063E321D-BB6B-4820-A8BB-B190C17E77F8}" srcOrd="0" destOrd="0" presId="urn:microsoft.com/office/officeart/2005/8/layout/hierarchy1"/>
    <dgm:cxn modelId="{D5905C74-D8E4-4CA6-A91F-ECD854E499EA}" type="presParOf" srcId="{063E321D-BB6B-4820-A8BB-B190C17E77F8}" destId="{AAB23B62-1946-4386-8C2A-140B7B48D243}" srcOrd="0" destOrd="0" presId="urn:microsoft.com/office/officeart/2005/8/layout/hierarchy1"/>
    <dgm:cxn modelId="{A3B42237-8090-4CC9-82EE-85A486F5786C}" type="presParOf" srcId="{063E321D-BB6B-4820-A8BB-B190C17E77F8}" destId="{9ACD959D-29FD-4C92-BE38-31F976CFF36F}" srcOrd="1" destOrd="0" presId="urn:microsoft.com/office/officeart/2005/8/layout/hierarchy1"/>
    <dgm:cxn modelId="{36CDEE41-7729-44FA-B593-34A58D1C104F}" type="presParOf" srcId="{B13CEC1A-666C-4644-8BFD-C123CB77778B}" destId="{DA2ED3E1-FB4E-4860-964C-901597AC20EC}" srcOrd="1" destOrd="0" presId="urn:microsoft.com/office/officeart/2005/8/layout/hierarchy1"/>
    <dgm:cxn modelId="{1AB254F7-6FCD-492C-BC02-2FDAF05073DC}" type="presParOf" srcId="{042A1250-0597-45CF-B223-008C48A0AE30}" destId="{1D53BDCA-2480-491E-910F-00FD5BE0A923}" srcOrd="2" destOrd="0" presId="urn:microsoft.com/office/officeart/2005/8/layout/hierarchy1"/>
    <dgm:cxn modelId="{BB0472EF-D12C-4E88-A4A1-1E1F979ADEE9}" type="presParOf" srcId="{042A1250-0597-45CF-B223-008C48A0AE30}" destId="{87B9DE81-1160-450A-AE56-9D83C0CF4F42}" srcOrd="3" destOrd="0" presId="urn:microsoft.com/office/officeart/2005/8/layout/hierarchy1"/>
    <dgm:cxn modelId="{07A8D4D9-D002-42B8-A33B-CCF62DC7E900}" type="presParOf" srcId="{87B9DE81-1160-450A-AE56-9D83C0CF4F42}" destId="{DD59F274-038C-4A7C-A6C0-2E19E317C078}" srcOrd="0" destOrd="0" presId="urn:microsoft.com/office/officeart/2005/8/layout/hierarchy1"/>
    <dgm:cxn modelId="{748B66B0-FE4E-48E4-AE07-B830E5B4AF28}" type="presParOf" srcId="{DD59F274-038C-4A7C-A6C0-2E19E317C078}" destId="{C9669D6B-82AC-4FCE-82FA-CC0A6EB8BCAC}" srcOrd="0" destOrd="0" presId="urn:microsoft.com/office/officeart/2005/8/layout/hierarchy1"/>
    <dgm:cxn modelId="{6B60D2EA-0D0B-4A03-B867-9AD31FEEAD1B}" type="presParOf" srcId="{DD59F274-038C-4A7C-A6C0-2E19E317C078}" destId="{D460F3FB-CFCF-4F28-ADDE-56113B9B4D16}" srcOrd="1" destOrd="0" presId="urn:microsoft.com/office/officeart/2005/8/layout/hierarchy1"/>
    <dgm:cxn modelId="{30083D50-5BC0-4679-BED1-F0D9B196C9D0}" type="presParOf" srcId="{87B9DE81-1160-450A-AE56-9D83C0CF4F42}" destId="{23B569F6-714D-490B-A14C-CA1335114D6E}"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D53BDCA-2480-491E-910F-00FD5BE0A923}">
      <dsp:nvSpPr>
        <dsp:cNvPr id="0" name=""/>
        <dsp:cNvSpPr/>
      </dsp:nvSpPr>
      <dsp:spPr>
        <a:xfrm>
          <a:off x="2681692" y="1639875"/>
          <a:ext cx="641281" cy="305191"/>
        </a:xfrm>
        <a:custGeom>
          <a:avLst/>
          <a:gdLst/>
          <a:ahLst/>
          <a:cxnLst/>
          <a:rect l="0" t="0" r="0" b="0"/>
          <a:pathLst>
            <a:path>
              <a:moveTo>
                <a:pt x="0" y="0"/>
              </a:moveTo>
              <a:lnTo>
                <a:pt x="0" y="207979"/>
              </a:lnTo>
              <a:lnTo>
                <a:pt x="641281" y="207979"/>
              </a:lnTo>
              <a:lnTo>
                <a:pt x="641281" y="305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51C929F-845C-4E2D-B819-8F2CE44CFE9E}">
      <dsp:nvSpPr>
        <dsp:cNvPr id="0" name=""/>
        <dsp:cNvSpPr/>
      </dsp:nvSpPr>
      <dsp:spPr>
        <a:xfrm>
          <a:off x="2040411" y="2611416"/>
          <a:ext cx="641281" cy="305191"/>
        </a:xfrm>
        <a:custGeom>
          <a:avLst/>
          <a:gdLst/>
          <a:ahLst/>
          <a:cxnLst/>
          <a:rect l="0" t="0" r="0" b="0"/>
          <a:pathLst>
            <a:path>
              <a:moveTo>
                <a:pt x="0" y="0"/>
              </a:moveTo>
              <a:lnTo>
                <a:pt x="0" y="207979"/>
              </a:lnTo>
              <a:lnTo>
                <a:pt x="641281" y="207979"/>
              </a:lnTo>
              <a:lnTo>
                <a:pt x="641281" y="305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13DBEE3-70B7-4C0B-BA2E-FA7D718B16CA}">
      <dsp:nvSpPr>
        <dsp:cNvPr id="0" name=""/>
        <dsp:cNvSpPr/>
      </dsp:nvSpPr>
      <dsp:spPr>
        <a:xfrm>
          <a:off x="1353409" y="3582957"/>
          <a:ext cx="91440" cy="305191"/>
        </a:xfrm>
        <a:custGeom>
          <a:avLst/>
          <a:gdLst/>
          <a:ahLst/>
          <a:cxnLst/>
          <a:rect l="0" t="0" r="0" b="0"/>
          <a:pathLst>
            <a:path>
              <a:moveTo>
                <a:pt x="45720" y="0"/>
              </a:moveTo>
              <a:lnTo>
                <a:pt x="45720" y="305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C51B03-BBCD-49C2-9114-7935F18BD5DD}">
      <dsp:nvSpPr>
        <dsp:cNvPr id="0" name=""/>
        <dsp:cNvSpPr/>
      </dsp:nvSpPr>
      <dsp:spPr>
        <a:xfrm>
          <a:off x="1399129" y="2611416"/>
          <a:ext cx="641281" cy="305191"/>
        </a:xfrm>
        <a:custGeom>
          <a:avLst/>
          <a:gdLst/>
          <a:ahLst/>
          <a:cxnLst/>
          <a:rect l="0" t="0" r="0" b="0"/>
          <a:pathLst>
            <a:path>
              <a:moveTo>
                <a:pt x="641281" y="0"/>
              </a:moveTo>
              <a:lnTo>
                <a:pt x="641281" y="207979"/>
              </a:lnTo>
              <a:lnTo>
                <a:pt x="0" y="207979"/>
              </a:lnTo>
              <a:lnTo>
                <a:pt x="0" y="305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71BB009-F628-4BE2-8235-3DD4C8E7E420}">
      <dsp:nvSpPr>
        <dsp:cNvPr id="0" name=""/>
        <dsp:cNvSpPr/>
      </dsp:nvSpPr>
      <dsp:spPr>
        <a:xfrm>
          <a:off x="2040411" y="1639875"/>
          <a:ext cx="641281" cy="305191"/>
        </a:xfrm>
        <a:custGeom>
          <a:avLst/>
          <a:gdLst/>
          <a:ahLst/>
          <a:cxnLst/>
          <a:rect l="0" t="0" r="0" b="0"/>
          <a:pathLst>
            <a:path>
              <a:moveTo>
                <a:pt x="641281" y="0"/>
              </a:moveTo>
              <a:lnTo>
                <a:pt x="641281" y="207979"/>
              </a:lnTo>
              <a:lnTo>
                <a:pt x="0" y="207979"/>
              </a:lnTo>
              <a:lnTo>
                <a:pt x="0" y="30519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263FA55-3EE0-4BF4-A878-AB07423B946E}">
      <dsp:nvSpPr>
        <dsp:cNvPr id="0" name=""/>
        <dsp:cNvSpPr/>
      </dsp:nvSpPr>
      <dsp:spPr>
        <a:xfrm>
          <a:off x="2635972" y="668334"/>
          <a:ext cx="91440" cy="305191"/>
        </a:xfrm>
        <a:custGeom>
          <a:avLst/>
          <a:gdLst/>
          <a:ahLst/>
          <a:cxnLst/>
          <a:rect l="0" t="0" r="0" b="0"/>
          <a:pathLst>
            <a:path>
              <a:moveTo>
                <a:pt x="45720" y="0"/>
              </a:moveTo>
              <a:lnTo>
                <a:pt x="45720" y="3051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1527A5A-FDFC-4350-9F4B-B1DD1A7330AE}">
      <dsp:nvSpPr>
        <dsp:cNvPr id="0" name=""/>
        <dsp:cNvSpPr/>
      </dsp:nvSpPr>
      <dsp:spPr>
        <a:xfrm>
          <a:off x="2157007" y="1984"/>
          <a:ext cx="1049369" cy="6663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154E94D-F798-498F-91F1-D5C323AE8F3E}">
      <dsp:nvSpPr>
        <dsp:cNvPr id="0" name=""/>
        <dsp:cNvSpPr/>
      </dsp:nvSpPr>
      <dsp:spPr>
        <a:xfrm>
          <a:off x="2273604" y="112751"/>
          <a:ext cx="1049369" cy="666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Arial" pitchFamily="34" charset="0"/>
              <a:cs typeface="Arial" pitchFamily="34" charset="0"/>
            </a:rPr>
            <a:t>Referências identificadas através da busca nas bases eletrônicas</a:t>
          </a:r>
        </a:p>
        <a:p>
          <a:pPr lvl="0" algn="ctr" defTabSz="355600">
            <a:lnSpc>
              <a:spcPct val="90000"/>
            </a:lnSpc>
            <a:spcBef>
              <a:spcPct val="0"/>
            </a:spcBef>
            <a:spcAft>
              <a:spcPct val="35000"/>
            </a:spcAft>
          </a:pPr>
          <a:r>
            <a:rPr lang="pt-BR" sz="1200" kern="1200">
              <a:latin typeface="Arial" pitchFamily="34" charset="0"/>
              <a:cs typeface="Arial" pitchFamily="34" charset="0"/>
            </a:rPr>
            <a:t>(223)</a:t>
          </a:r>
        </a:p>
      </dsp:txBody>
      <dsp:txXfrm>
        <a:off x="2293121" y="132268"/>
        <a:ext cx="1010335" cy="627315"/>
      </dsp:txXfrm>
    </dsp:sp>
    <dsp:sp modelId="{3C3AFB94-6BC4-4D22-9A05-C26387661840}">
      <dsp:nvSpPr>
        <dsp:cNvPr id="0" name=""/>
        <dsp:cNvSpPr/>
      </dsp:nvSpPr>
      <dsp:spPr>
        <a:xfrm>
          <a:off x="2157007" y="973525"/>
          <a:ext cx="1049369" cy="6663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B5C24B3-34D7-48C2-8E06-87E814E0C0F6}">
      <dsp:nvSpPr>
        <dsp:cNvPr id="0" name=""/>
        <dsp:cNvSpPr/>
      </dsp:nvSpPr>
      <dsp:spPr>
        <a:xfrm>
          <a:off x="2273604" y="1084292"/>
          <a:ext cx="1049369" cy="666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Arial" pitchFamily="34" charset="0"/>
              <a:cs typeface="Arial" pitchFamily="34" charset="0"/>
            </a:rPr>
            <a:t>Referências após remoção das duplicadas </a:t>
          </a:r>
        </a:p>
        <a:p>
          <a:pPr lvl="0" algn="ctr" defTabSz="355600">
            <a:lnSpc>
              <a:spcPct val="90000"/>
            </a:lnSpc>
            <a:spcBef>
              <a:spcPct val="0"/>
            </a:spcBef>
            <a:spcAft>
              <a:spcPct val="35000"/>
            </a:spcAft>
          </a:pPr>
          <a:r>
            <a:rPr lang="pt-BR" sz="1200" kern="1200">
              <a:latin typeface="Arial" pitchFamily="34" charset="0"/>
              <a:cs typeface="Arial" pitchFamily="34" charset="0"/>
            </a:rPr>
            <a:t>(200)</a:t>
          </a:r>
        </a:p>
      </dsp:txBody>
      <dsp:txXfrm>
        <a:off x="2293121" y="1103809"/>
        <a:ext cx="1010335" cy="627315"/>
      </dsp:txXfrm>
    </dsp:sp>
    <dsp:sp modelId="{03015CA5-8391-4C94-ABF0-BDDF7D84F517}">
      <dsp:nvSpPr>
        <dsp:cNvPr id="0" name=""/>
        <dsp:cNvSpPr/>
      </dsp:nvSpPr>
      <dsp:spPr>
        <a:xfrm>
          <a:off x="1515726" y="1945066"/>
          <a:ext cx="1049369" cy="6663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EB3B35E-196A-415F-BC5A-28290E108247}">
      <dsp:nvSpPr>
        <dsp:cNvPr id="0" name=""/>
        <dsp:cNvSpPr/>
      </dsp:nvSpPr>
      <dsp:spPr>
        <a:xfrm>
          <a:off x="1632322" y="2055833"/>
          <a:ext cx="1049369" cy="666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Arial" pitchFamily="34" charset="0"/>
              <a:cs typeface="Arial" pitchFamily="34" charset="0"/>
            </a:rPr>
            <a:t>Referências Selecionadas</a:t>
          </a:r>
        </a:p>
        <a:p>
          <a:pPr lvl="0" algn="ctr" defTabSz="355600">
            <a:lnSpc>
              <a:spcPct val="90000"/>
            </a:lnSpc>
            <a:spcBef>
              <a:spcPct val="0"/>
            </a:spcBef>
            <a:spcAft>
              <a:spcPct val="35000"/>
            </a:spcAft>
          </a:pPr>
          <a:r>
            <a:rPr lang="pt-BR" sz="1200" kern="1200">
              <a:latin typeface="Arial" pitchFamily="34" charset="0"/>
              <a:cs typeface="Arial" pitchFamily="34" charset="0"/>
            </a:rPr>
            <a:t>(19) </a:t>
          </a:r>
        </a:p>
      </dsp:txBody>
      <dsp:txXfrm>
        <a:off x="1651839" y="2075350"/>
        <a:ext cx="1010335" cy="627315"/>
      </dsp:txXfrm>
    </dsp:sp>
    <dsp:sp modelId="{433E8CD6-6620-4F1D-B1B0-6BCAE228C874}">
      <dsp:nvSpPr>
        <dsp:cNvPr id="0" name=""/>
        <dsp:cNvSpPr/>
      </dsp:nvSpPr>
      <dsp:spPr>
        <a:xfrm>
          <a:off x="874444" y="2916608"/>
          <a:ext cx="1049369" cy="6663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A10992E-5210-4CC0-A261-F46BBF33EB90}">
      <dsp:nvSpPr>
        <dsp:cNvPr id="0" name=""/>
        <dsp:cNvSpPr/>
      </dsp:nvSpPr>
      <dsp:spPr>
        <a:xfrm>
          <a:off x="991041" y="3027374"/>
          <a:ext cx="1049369" cy="666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Arial" pitchFamily="34" charset="0"/>
              <a:cs typeface="Arial" pitchFamily="34" charset="0"/>
            </a:rPr>
            <a:t>Artigos completos analisados</a:t>
          </a:r>
        </a:p>
        <a:p>
          <a:pPr lvl="0" algn="ctr" defTabSz="355600">
            <a:lnSpc>
              <a:spcPct val="90000"/>
            </a:lnSpc>
            <a:spcBef>
              <a:spcPct val="0"/>
            </a:spcBef>
            <a:spcAft>
              <a:spcPct val="35000"/>
            </a:spcAft>
          </a:pPr>
          <a:r>
            <a:rPr lang="pt-BR" sz="1200" kern="1200">
              <a:latin typeface="Arial" pitchFamily="34" charset="0"/>
              <a:cs typeface="Arial" pitchFamily="34" charset="0"/>
            </a:rPr>
            <a:t>(19)</a:t>
          </a:r>
        </a:p>
      </dsp:txBody>
      <dsp:txXfrm>
        <a:off x="1010558" y="3046891"/>
        <a:ext cx="1010335" cy="627315"/>
      </dsp:txXfrm>
    </dsp:sp>
    <dsp:sp modelId="{D6232DD9-D4E8-4044-B4EB-4B13AC609EFA}">
      <dsp:nvSpPr>
        <dsp:cNvPr id="0" name=""/>
        <dsp:cNvSpPr/>
      </dsp:nvSpPr>
      <dsp:spPr>
        <a:xfrm>
          <a:off x="874444" y="3888149"/>
          <a:ext cx="1049369" cy="6663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B044A6A5-C12C-4C89-83C4-39A5A5D4E6DD}">
      <dsp:nvSpPr>
        <dsp:cNvPr id="0" name=""/>
        <dsp:cNvSpPr/>
      </dsp:nvSpPr>
      <dsp:spPr>
        <a:xfrm>
          <a:off x="991041" y="3998915"/>
          <a:ext cx="1049369" cy="666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Arial" pitchFamily="34" charset="0"/>
              <a:cs typeface="Arial" pitchFamily="34" charset="0"/>
            </a:rPr>
            <a:t>Estudos incluídos na síntese qualitativa </a:t>
          </a:r>
        </a:p>
        <a:p>
          <a:pPr lvl="0" algn="ctr" defTabSz="355600">
            <a:lnSpc>
              <a:spcPct val="90000"/>
            </a:lnSpc>
            <a:spcBef>
              <a:spcPct val="0"/>
            </a:spcBef>
            <a:spcAft>
              <a:spcPct val="35000"/>
            </a:spcAft>
          </a:pPr>
          <a:r>
            <a:rPr lang="pt-BR" sz="1200" kern="1200">
              <a:latin typeface="Arial" pitchFamily="34" charset="0"/>
              <a:cs typeface="Arial" pitchFamily="34" charset="0"/>
            </a:rPr>
            <a:t>(8)</a:t>
          </a:r>
        </a:p>
      </dsp:txBody>
      <dsp:txXfrm>
        <a:off x="1010558" y="4018432"/>
        <a:ext cx="1010335" cy="627315"/>
      </dsp:txXfrm>
    </dsp:sp>
    <dsp:sp modelId="{AAB23B62-1946-4386-8C2A-140B7B48D243}">
      <dsp:nvSpPr>
        <dsp:cNvPr id="0" name=""/>
        <dsp:cNvSpPr/>
      </dsp:nvSpPr>
      <dsp:spPr>
        <a:xfrm>
          <a:off x="2157007" y="2916608"/>
          <a:ext cx="1049369" cy="6663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ACD959D-29FD-4C92-BE38-31F976CFF36F}">
      <dsp:nvSpPr>
        <dsp:cNvPr id="0" name=""/>
        <dsp:cNvSpPr/>
      </dsp:nvSpPr>
      <dsp:spPr>
        <a:xfrm>
          <a:off x="2273604" y="3027374"/>
          <a:ext cx="1049369" cy="666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Arial" pitchFamily="34" charset="0"/>
              <a:cs typeface="Arial" pitchFamily="34" charset="0"/>
            </a:rPr>
            <a:t>Artigos completos excluídos da análise</a:t>
          </a:r>
        </a:p>
        <a:p>
          <a:pPr lvl="0" algn="ctr" defTabSz="355600">
            <a:lnSpc>
              <a:spcPct val="90000"/>
            </a:lnSpc>
            <a:spcBef>
              <a:spcPct val="0"/>
            </a:spcBef>
            <a:spcAft>
              <a:spcPct val="35000"/>
            </a:spcAft>
          </a:pPr>
          <a:r>
            <a:rPr lang="pt-BR" sz="1200" kern="1200">
              <a:latin typeface="Arial" pitchFamily="34" charset="0"/>
              <a:cs typeface="Arial" pitchFamily="34" charset="0"/>
            </a:rPr>
            <a:t>(11)</a:t>
          </a:r>
        </a:p>
      </dsp:txBody>
      <dsp:txXfrm>
        <a:off x="2293121" y="3046891"/>
        <a:ext cx="1010335" cy="627315"/>
      </dsp:txXfrm>
    </dsp:sp>
    <dsp:sp modelId="{C9669D6B-82AC-4FCE-82FA-CC0A6EB8BCAC}">
      <dsp:nvSpPr>
        <dsp:cNvPr id="0" name=""/>
        <dsp:cNvSpPr/>
      </dsp:nvSpPr>
      <dsp:spPr>
        <a:xfrm>
          <a:off x="2798288" y="1945066"/>
          <a:ext cx="1049369" cy="666349"/>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460F3FB-CFCF-4F28-ADDE-56113B9B4D16}">
      <dsp:nvSpPr>
        <dsp:cNvPr id="0" name=""/>
        <dsp:cNvSpPr/>
      </dsp:nvSpPr>
      <dsp:spPr>
        <a:xfrm>
          <a:off x="2914885" y="2055833"/>
          <a:ext cx="1049369" cy="666349"/>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pt-BR" sz="800" kern="1200">
              <a:latin typeface="Arial" pitchFamily="34" charset="0"/>
              <a:cs typeface="Arial" pitchFamily="34" charset="0"/>
            </a:rPr>
            <a:t>Referências Excluidas</a:t>
          </a:r>
        </a:p>
        <a:p>
          <a:pPr lvl="0" algn="ctr" defTabSz="355600">
            <a:lnSpc>
              <a:spcPct val="90000"/>
            </a:lnSpc>
            <a:spcBef>
              <a:spcPct val="0"/>
            </a:spcBef>
            <a:spcAft>
              <a:spcPct val="35000"/>
            </a:spcAft>
          </a:pPr>
          <a:r>
            <a:rPr lang="pt-BR" sz="1200" kern="1200">
              <a:latin typeface="Arial" pitchFamily="34" charset="0"/>
              <a:cs typeface="Arial" pitchFamily="34" charset="0"/>
            </a:rPr>
            <a:t>(181)</a:t>
          </a:r>
        </a:p>
      </dsp:txBody>
      <dsp:txXfrm>
        <a:off x="2934402" y="2075350"/>
        <a:ext cx="1010335" cy="62731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06086-FAF0-4D82-A6EA-3EC944D8A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38</Pages>
  <Words>11682</Words>
  <Characters>63084</Characters>
  <Application>Microsoft Office Word</Application>
  <DocSecurity>0</DocSecurity>
  <Lines>525</Lines>
  <Paragraphs>149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74617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ALUNOS</dc:creator>
  <cp:lastModifiedBy>SERVIDOR</cp:lastModifiedBy>
  <cp:revision>7</cp:revision>
  <cp:lastPrinted>2016-06-28T19:12:00Z</cp:lastPrinted>
  <dcterms:created xsi:type="dcterms:W3CDTF">2016-08-09T12:05:00Z</dcterms:created>
  <dcterms:modified xsi:type="dcterms:W3CDTF">2016-08-09T19:39:00Z</dcterms:modified>
</cp:coreProperties>
</file>