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B5" w:rsidRPr="00B87332" w:rsidRDefault="00734D7A" w:rsidP="006660B5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-737235</wp:posOffset>
                </wp:positionV>
                <wp:extent cx="482600" cy="444500"/>
                <wp:effectExtent l="5715" t="5715" r="6985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6.95pt;margin-top:-58.05pt;width:38pt;height: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" strokecolor="white"/>
            </w:pict>
          </mc:Fallback>
        </mc:AlternateContent>
      </w:r>
      <w:r w:rsidR="006660B5" w:rsidRPr="00B87332">
        <w:rPr>
          <w:rFonts w:ascii="Arial" w:hAnsi="Arial" w:cs="Arial"/>
          <w:b/>
          <w:sz w:val="36"/>
          <w:szCs w:val="36"/>
        </w:rPr>
        <w:t xml:space="preserve">FACULDADE </w:t>
      </w:r>
      <w:r w:rsidR="006660B5">
        <w:rPr>
          <w:rFonts w:ascii="Arial" w:hAnsi="Arial" w:cs="Arial"/>
          <w:b/>
          <w:sz w:val="36"/>
          <w:szCs w:val="36"/>
        </w:rPr>
        <w:t>PATOS DE MINAS</w:t>
      </w:r>
    </w:p>
    <w:p w:rsidR="006660B5" w:rsidRPr="00B87332" w:rsidRDefault="00947CAD" w:rsidP="006660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CURSO DE CIÊNCIAS BIOLÓGICAS</w:t>
      </w: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947CAD" w:rsidRDefault="00947CAD" w:rsidP="006660B5">
      <w:pPr>
        <w:jc w:val="center"/>
        <w:rPr>
          <w:rFonts w:ascii="Arial" w:hAnsi="Arial" w:cs="Arial"/>
          <w:b/>
          <w:sz w:val="32"/>
          <w:szCs w:val="32"/>
        </w:rPr>
      </w:pPr>
      <w:r w:rsidRPr="00947CAD">
        <w:rPr>
          <w:rFonts w:ascii="Arial" w:hAnsi="Arial" w:cs="Arial"/>
          <w:b/>
          <w:sz w:val="32"/>
          <w:szCs w:val="32"/>
        </w:rPr>
        <w:t>NATHALIA DE OLIVEIRA BARBOSA</w:t>
      </w:r>
    </w:p>
    <w:p w:rsidR="006660B5" w:rsidRPr="00B87332" w:rsidRDefault="006660B5" w:rsidP="006660B5">
      <w:pPr>
        <w:jc w:val="center"/>
        <w:rPr>
          <w:rFonts w:ascii="Arial" w:hAnsi="Arial" w:cs="Arial"/>
          <w:b/>
          <w:sz w:val="32"/>
          <w:szCs w:val="32"/>
        </w:rPr>
      </w:pPr>
    </w:p>
    <w:p w:rsidR="006660B5" w:rsidRPr="00B87332" w:rsidRDefault="006660B5" w:rsidP="006660B5">
      <w:pPr>
        <w:rPr>
          <w:rFonts w:ascii="Arial" w:hAnsi="Arial" w:cs="Arial"/>
          <w:b/>
          <w:sz w:val="32"/>
          <w:szCs w:val="32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2"/>
          <w:szCs w:val="32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2"/>
          <w:szCs w:val="32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2"/>
          <w:szCs w:val="32"/>
        </w:rPr>
      </w:pPr>
    </w:p>
    <w:p w:rsidR="006660B5" w:rsidRPr="00B87332" w:rsidRDefault="006660B5" w:rsidP="006660B5">
      <w:pPr>
        <w:rPr>
          <w:rFonts w:ascii="Arial" w:hAnsi="Arial" w:cs="Arial"/>
          <w:b/>
          <w:sz w:val="32"/>
          <w:szCs w:val="32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947CAD" w:rsidRDefault="00947CAD" w:rsidP="006660B5">
      <w:pPr>
        <w:jc w:val="center"/>
        <w:rPr>
          <w:rFonts w:ascii="Arial" w:hAnsi="Arial" w:cs="Arial"/>
          <w:b/>
          <w:sz w:val="36"/>
          <w:szCs w:val="36"/>
        </w:rPr>
      </w:pPr>
      <w:r w:rsidRPr="00947CAD">
        <w:rPr>
          <w:rFonts w:ascii="Arial" w:hAnsi="Arial" w:cs="Arial"/>
          <w:b/>
          <w:sz w:val="36"/>
          <w:szCs w:val="36"/>
        </w:rPr>
        <w:t>A EDUCAÇÃO AMBIENTAL COMO DIS</w:t>
      </w:r>
      <w:r w:rsidR="00C12B0C">
        <w:rPr>
          <w:rFonts w:ascii="Arial" w:hAnsi="Arial" w:cs="Arial"/>
          <w:b/>
          <w:sz w:val="36"/>
          <w:szCs w:val="36"/>
        </w:rPr>
        <w:t>CIPLINA DO PROCESSO DE ENSINO–</w:t>
      </w:r>
      <w:r w:rsidRPr="00947CAD">
        <w:rPr>
          <w:rFonts w:ascii="Arial" w:hAnsi="Arial" w:cs="Arial"/>
          <w:b/>
          <w:sz w:val="36"/>
          <w:szCs w:val="36"/>
        </w:rPr>
        <w:t>APRENDIZAGEM</w:t>
      </w: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rPr>
          <w:rFonts w:ascii="Arial" w:hAnsi="Arial" w:cs="Arial"/>
          <w:b/>
        </w:rPr>
      </w:pPr>
    </w:p>
    <w:p w:rsidR="006660B5" w:rsidRDefault="006660B5" w:rsidP="006660B5">
      <w:pPr>
        <w:jc w:val="center"/>
        <w:rPr>
          <w:rFonts w:ascii="Arial" w:hAnsi="Arial" w:cs="Arial"/>
          <w:b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PATOS DE MINAS</w:t>
      </w: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2014</w:t>
      </w:r>
    </w:p>
    <w:p w:rsidR="006660B5" w:rsidRPr="00947CAD" w:rsidRDefault="00734D7A" w:rsidP="006660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-699135</wp:posOffset>
                </wp:positionV>
                <wp:extent cx="304800" cy="368300"/>
                <wp:effectExtent l="8890" t="5715" r="10160" b="698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40.95pt;margin-top:-55.05pt;width:24pt;height: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" strokecolor="white"/>
            </w:pict>
          </mc:Fallback>
        </mc:AlternateContent>
      </w:r>
      <w:r w:rsidR="00D158EB">
        <w:rPr>
          <w:rFonts w:ascii="Arial" w:hAnsi="Arial" w:cs="Arial"/>
          <w:b/>
          <w:sz w:val="32"/>
          <w:szCs w:val="32"/>
        </w:rPr>
        <w:t>N</w:t>
      </w:r>
      <w:r w:rsidR="00947CAD" w:rsidRPr="00947CAD">
        <w:rPr>
          <w:rFonts w:ascii="Arial" w:hAnsi="Arial" w:cs="Arial"/>
          <w:b/>
          <w:sz w:val="32"/>
          <w:szCs w:val="32"/>
        </w:rPr>
        <w:t>ATHALIA DE OLIVEIRA BARBOSA</w:t>
      </w:r>
    </w:p>
    <w:p w:rsidR="006660B5" w:rsidRPr="00B87332" w:rsidRDefault="006660B5" w:rsidP="006660B5">
      <w:pPr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36"/>
          <w:szCs w:val="3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color w:val="FF0000"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color w:val="FF0000"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color w:val="FF0000"/>
          <w:sz w:val="6"/>
          <w:szCs w:val="6"/>
        </w:rPr>
      </w:pPr>
    </w:p>
    <w:p w:rsidR="006660B5" w:rsidRPr="00947CAD" w:rsidRDefault="00947CAD" w:rsidP="006660B5">
      <w:pPr>
        <w:jc w:val="center"/>
        <w:rPr>
          <w:rFonts w:ascii="Arial" w:hAnsi="Arial" w:cs="Arial"/>
          <w:b/>
          <w:sz w:val="36"/>
          <w:szCs w:val="36"/>
        </w:rPr>
      </w:pPr>
      <w:r w:rsidRPr="00947CAD">
        <w:rPr>
          <w:rFonts w:ascii="Arial" w:hAnsi="Arial" w:cs="Arial"/>
          <w:b/>
          <w:sz w:val="36"/>
          <w:szCs w:val="36"/>
        </w:rPr>
        <w:t>EDUCAÇÃO AMBIENTAL COMO DIS</w:t>
      </w:r>
      <w:r w:rsidR="00C12B0C">
        <w:rPr>
          <w:rFonts w:ascii="Arial" w:hAnsi="Arial" w:cs="Arial"/>
          <w:b/>
          <w:sz w:val="36"/>
          <w:szCs w:val="36"/>
        </w:rPr>
        <w:t>CIPLINA DO PROCESSO DE ENSINO–</w:t>
      </w:r>
      <w:r w:rsidRPr="00947CAD">
        <w:rPr>
          <w:rFonts w:ascii="Arial" w:hAnsi="Arial" w:cs="Arial"/>
          <w:b/>
          <w:sz w:val="36"/>
          <w:szCs w:val="36"/>
        </w:rPr>
        <w:t>APRENDIZAGEM</w:t>
      </w: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Default="006660B5" w:rsidP="006660B5">
      <w:pPr>
        <w:jc w:val="center"/>
        <w:rPr>
          <w:rFonts w:ascii="Arial" w:hAnsi="Arial" w:cs="Arial"/>
          <w:b/>
        </w:rPr>
      </w:pPr>
    </w:p>
    <w:p w:rsidR="00C12B0C" w:rsidRDefault="00C12B0C" w:rsidP="006660B5">
      <w:pPr>
        <w:jc w:val="center"/>
        <w:rPr>
          <w:rFonts w:ascii="Arial" w:hAnsi="Arial" w:cs="Arial"/>
          <w:b/>
        </w:rPr>
      </w:pPr>
    </w:p>
    <w:p w:rsidR="00210854" w:rsidRPr="00B87332" w:rsidRDefault="00210854" w:rsidP="006660B5">
      <w:pPr>
        <w:jc w:val="center"/>
        <w:rPr>
          <w:rFonts w:ascii="Arial" w:hAnsi="Arial" w:cs="Arial"/>
          <w:b/>
        </w:rPr>
      </w:pPr>
    </w:p>
    <w:p w:rsidR="006660B5" w:rsidRPr="00947CAD" w:rsidRDefault="00C12B0C" w:rsidP="006660B5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Artigo</w:t>
      </w:r>
      <w:r w:rsidR="006660B5">
        <w:rPr>
          <w:rFonts w:ascii="Arial" w:hAnsi="Arial" w:cs="Arial"/>
        </w:rPr>
        <w:t xml:space="preserve"> apresentad</w:t>
      </w:r>
      <w:r>
        <w:rPr>
          <w:rFonts w:ascii="Arial" w:hAnsi="Arial" w:cs="Arial"/>
        </w:rPr>
        <w:t>o</w:t>
      </w:r>
      <w:r w:rsidR="006660B5">
        <w:rPr>
          <w:rFonts w:ascii="Arial" w:hAnsi="Arial" w:cs="Arial"/>
        </w:rPr>
        <w:t xml:space="preserve"> </w:t>
      </w:r>
      <w:r w:rsidR="006660B5" w:rsidRPr="00B87332">
        <w:rPr>
          <w:rFonts w:ascii="Arial" w:hAnsi="Arial" w:cs="Arial"/>
        </w:rPr>
        <w:t xml:space="preserve">à Faculdade </w:t>
      </w:r>
      <w:r w:rsidR="006660B5">
        <w:rPr>
          <w:rFonts w:ascii="Arial" w:hAnsi="Arial" w:cs="Arial"/>
        </w:rPr>
        <w:t>Patos de Minas</w:t>
      </w:r>
      <w:r w:rsidR="006660B5" w:rsidRPr="00B87332">
        <w:rPr>
          <w:rFonts w:ascii="Arial" w:hAnsi="Arial" w:cs="Arial"/>
        </w:rPr>
        <w:t>, como requisito par</w:t>
      </w:r>
      <w:r w:rsidR="006660B5">
        <w:rPr>
          <w:rFonts w:ascii="Arial" w:hAnsi="Arial" w:cs="Arial"/>
        </w:rPr>
        <w:t>cial para a conclusão do C</w:t>
      </w:r>
      <w:r w:rsidR="006660B5" w:rsidRPr="00B87332">
        <w:rPr>
          <w:rFonts w:ascii="Arial" w:hAnsi="Arial" w:cs="Arial"/>
        </w:rPr>
        <w:t xml:space="preserve">urso de </w:t>
      </w:r>
      <w:r w:rsidR="00947CAD">
        <w:rPr>
          <w:rFonts w:ascii="Arial" w:hAnsi="Arial" w:cs="Arial"/>
        </w:rPr>
        <w:t>Licenciatura</w:t>
      </w:r>
      <w:r w:rsidR="006660B5">
        <w:rPr>
          <w:rFonts w:ascii="Arial" w:hAnsi="Arial" w:cs="Arial"/>
        </w:rPr>
        <w:t xml:space="preserve"> </w:t>
      </w:r>
      <w:r w:rsidR="00947CAD" w:rsidRPr="00947CAD">
        <w:rPr>
          <w:rFonts w:ascii="Arial" w:hAnsi="Arial" w:cs="Arial"/>
        </w:rPr>
        <w:t>em Ciências Biológicas</w:t>
      </w:r>
      <w:r w:rsidR="006660B5" w:rsidRPr="00947CAD">
        <w:rPr>
          <w:rFonts w:ascii="Arial" w:hAnsi="Arial" w:cs="Arial"/>
        </w:rPr>
        <w:t>.</w:t>
      </w:r>
    </w:p>
    <w:p w:rsidR="006660B5" w:rsidRPr="00B87332" w:rsidRDefault="006660B5" w:rsidP="006660B5">
      <w:pPr>
        <w:ind w:left="4536"/>
        <w:jc w:val="both"/>
        <w:rPr>
          <w:rFonts w:ascii="Arial" w:hAnsi="Arial" w:cs="Arial"/>
        </w:rPr>
      </w:pPr>
    </w:p>
    <w:p w:rsidR="006660B5" w:rsidRPr="00B87332" w:rsidRDefault="006660B5" w:rsidP="006660B5">
      <w:pPr>
        <w:ind w:left="4536"/>
        <w:jc w:val="both"/>
        <w:rPr>
          <w:rFonts w:ascii="Arial" w:hAnsi="Arial" w:cs="Arial"/>
        </w:rPr>
      </w:pPr>
    </w:p>
    <w:p w:rsidR="006660B5" w:rsidRPr="00B87332" w:rsidRDefault="006660B5" w:rsidP="006660B5">
      <w:pPr>
        <w:ind w:left="4536"/>
        <w:jc w:val="both"/>
        <w:rPr>
          <w:rFonts w:ascii="Arial" w:hAnsi="Arial" w:cs="Arial"/>
        </w:rPr>
      </w:pPr>
      <w:r w:rsidRPr="00B87332">
        <w:rPr>
          <w:rFonts w:ascii="Arial" w:hAnsi="Arial" w:cs="Arial"/>
        </w:rPr>
        <w:t>Orientadora: Prof.ª Ms</w:t>
      </w:r>
      <w:r w:rsidR="00947CAD">
        <w:rPr>
          <w:rFonts w:ascii="Arial" w:hAnsi="Arial" w:cs="Arial"/>
        </w:rPr>
        <w:t>. Elaine Aparecida Fernandes Rodrigues</w:t>
      </w: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C12B0C" w:rsidRPr="00B87332" w:rsidRDefault="00C12B0C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Default="006660B5" w:rsidP="006660B5">
      <w:pPr>
        <w:jc w:val="center"/>
        <w:rPr>
          <w:rFonts w:ascii="Arial" w:hAnsi="Arial" w:cs="Arial"/>
          <w:b/>
          <w:sz w:val="6"/>
          <w:szCs w:val="6"/>
        </w:rPr>
      </w:pPr>
    </w:p>
    <w:p w:rsidR="006660B5" w:rsidRPr="00B87332" w:rsidRDefault="006660B5" w:rsidP="006660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PATOS DE MINAS</w:t>
      </w:r>
    </w:p>
    <w:p w:rsidR="006660B5" w:rsidRDefault="00947CAD" w:rsidP="006660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2014</w:t>
      </w:r>
    </w:p>
    <w:p w:rsidR="004501BF" w:rsidRPr="00947CAD" w:rsidRDefault="00734D7A" w:rsidP="00D4679D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-762635</wp:posOffset>
                </wp:positionV>
                <wp:extent cx="368300" cy="419100"/>
                <wp:effectExtent l="5715" t="8890" r="6985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33.95pt;margin-top:-60.05pt;width:29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" strokecolor="white"/>
            </w:pict>
          </mc:Fallback>
        </mc:AlternateContent>
      </w:r>
      <w:r w:rsidR="00947CAD" w:rsidRPr="00947CAD">
        <w:rPr>
          <w:rFonts w:ascii="Arial" w:hAnsi="Arial" w:cs="Arial"/>
          <w:b/>
          <w:sz w:val="32"/>
          <w:szCs w:val="32"/>
        </w:rPr>
        <w:t>A EDUCAÇÃO AMBIENTAL COMO DIS</w:t>
      </w:r>
      <w:r w:rsidR="00C12B0C">
        <w:rPr>
          <w:rFonts w:ascii="Arial" w:hAnsi="Arial" w:cs="Arial"/>
          <w:b/>
          <w:sz w:val="32"/>
          <w:szCs w:val="32"/>
        </w:rPr>
        <w:t>CIPLINA DO PROCESSO DE ENSINO–</w:t>
      </w:r>
      <w:r w:rsidR="00947CAD" w:rsidRPr="00947CAD">
        <w:rPr>
          <w:rFonts w:ascii="Arial" w:hAnsi="Arial" w:cs="Arial"/>
          <w:b/>
          <w:sz w:val="32"/>
          <w:szCs w:val="32"/>
        </w:rPr>
        <w:t>APRENDIZAGEM</w:t>
      </w:r>
      <w:r w:rsidR="005158CA" w:rsidRPr="00947CAD">
        <w:rPr>
          <w:rFonts w:ascii="Arial" w:hAnsi="Arial" w:cs="Arial"/>
          <w:b/>
          <w:sz w:val="32"/>
          <w:szCs w:val="32"/>
        </w:rPr>
        <w:t xml:space="preserve"> </w:t>
      </w:r>
    </w:p>
    <w:p w:rsidR="005158CA" w:rsidRPr="00277E81" w:rsidRDefault="005158CA" w:rsidP="00D4679D">
      <w:pPr>
        <w:spacing w:line="360" w:lineRule="auto"/>
        <w:jc w:val="center"/>
        <w:rPr>
          <w:rFonts w:ascii="Arial" w:hAnsi="Arial" w:cs="Arial"/>
        </w:rPr>
      </w:pPr>
    </w:p>
    <w:p w:rsidR="00D4679D" w:rsidRPr="00277E81" w:rsidRDefault="00D4679D" w:rsidP="00D4679D">
      <w:pPr>
        <w:spacing w:line="360" w:lineRule="auto"/>
        <w:jc w:val="center"/>
        <w:rPr>
          <w:rFonts w:ascii="Arial" w:hAnsi="Arial" w:cs="Arial"/>
        </w:rPr>
      </w:pPr>
    </w:p>
    <w:p w:rsidR="005158CA" w:rsidRPr="00C12B0C" w:rsidRDefault="00947CAD" w:rsidP="00D4679D">
      <w:pPr>
        <w:spacing w:line="360" w:lineRule="auto"/>
        <w:jc w:val="right"/>
        <w:rPr>
          <w:rFonts w:ascii="Arial" w:hAnsi="Arial" w:cs="Arial"/>
        </w:rPr>
      </w:pPr>
      <w:r w:rsidRPr="00C12B0C">
        <w:rPr>
          <w:rFonts w:ascii="Arial" w:hAnsi="Arial" w:cs="Arial"/>
        </w:rPr>
        <w:t>Nathalia de Oliveira Barbosa</w:t>
      </w:r>
      <w:r w:rsidR="005158CA" w:rsidRPr="00C12B0C">
        <w:rPr>
          <w:rStyle w:val="Refdenotaderodap"/>
          <w:rFonts w:ascii="Arial" w:hAnsi="Arial" w:cs="Arial"/>
        </w:rPr>
        <w:footnoteReference w:customMarkFollows="1" w:id="1"/>
        <w:sym w:font="Symbol" w:char="F02A"/>
      </w:r>
    </w:p>
    <w:p w:rsidR="00BE0F06" w:rsidRPr="00C12B0C" w:rsidRDefault="00947CAD" w:rsidP="00D4679D">
      <w:pPr>
        <w:spacing w:line="360" w:lineRule="auto"/>
        <w:jc w:val="right"/>
        <w:rPr>
          <w:rFonts w:ascii="Arial" w:hAnsi="Arial" w:cs="Arial"/>
        </w:rPr>
      </w:pPr>
      <w:r w:rsidRPr="00C12B0C">
        <w:rPr>
          <w:rFonts w:ascii="Arial" w:hAnsi="Arial" w:cs="Arial"/>
        </w:rPr>
        <w:t>Elaine Aparecida Fernandes Rodrigues</w:t>
      </w:r>
      <w:r w:rsidR="00BE0F06" w:rsidRPr="00C12B0C">
        <w:rPr>
          <w:rFonts w:ascii="Arial" w:hAnsi="Arial" w:cs="Arial"/>
        </w:rPr>
        <w:t>**</w:t>
      </w:r>
    </w:p>
    <w:p w:rsidR="005158CA" w:rsidRPr="00277E81" w:rsidRDefault="005158CA" w:rsidP="00D4679D">
      <w:pPr>
        <w:spacing w:line="360" w:lineRule="auto"/>
        <w:jc w:val="right"/>
        <w:rPr>
          <w:rFonts w:ascii="Arial" w:hAnsi="Arial" w:cs="Arial"/>
        </w:rPr>
      </w:pPr>
    </w:p>
    <w:p w:rsidR="00D4679D" w:rsidRPr="00277E81" w:rsidRDefault="00D4679D" w:rsidP="00D4679D">
      <w:pPr>
        <w:spacing w:line="360" w:lineRule="auto"/>
        <w:jc w:val="right"/>
        <w:rPr>
          <w:rFonts w:ascii="Arial" w:hAnsi="Arial" w:cs="Arial"/>
        </w:rPr>
      </w:pPr>
    </w:p>
    <w:p w:rsidR="005158CA" w:rsidRPr="00277E81" w:rsidRDefault="00D4679D" w:rsidP="00B13414">
      <w:pPr>
        <w:spacing w:line="360" w:lineRule="auto"/>
        <w:jc w:val="center"/>
        <w:rPr>
          <w:rFonts w:ascii="Arial" w:hAnsi="Arial" w:cs="Arial"/>
        </w:rPr>
      </w:pPr>
      <w:r w:rsidRPr="00277E81">
        <w:rPr>
          <w:rFonts w:ascii="Arial" w:hAnsi="Arial" w:cs="Arial"/>
          <w:b/>
          <w:sz w:val="28"/>
          <w:szCs w:val="28"/>
        </w:rPr>
        <w:t>RESUMO</w:t>
      </w:r>
    </w:p>
    <w:p w:rsidR="00D4679D" w:rsidRPr="00277E81" w:rsidRDefault="00D4679D" w:rsidP="00B13414">
      <w:pPr>
        <w:spacing w:line="360" w:lineRule="auto"/>
        <w:jc w:val="center"/>
        <w:rPr>
          <w:rFonts w:ascii="Arial" w:hAnsi="Arial" w:cs="Arial"/>
        </w:rPr>
      </w:pPr>
    </w:p>
    <w:p w:rsidR="005158CA" w:rsidRPr="00277E81" w:rsidRDefault="004F519E" w:rsidP="00D4679D">
      <w:pPr>
        <w:jc w:val="both"/>
        <w:rPr>
          <w:rFonts w:ascii="Arial" w:hAnsi="Arial" w:cs="Arial"/>
        </w:rPr>
      </w:pPr>
      <w:r w:rsidRPr="004F519E">
        <w:rPr>
          <w:rFonts w:ascii="Arial" w:hAnsi="Arial" w:cs="Arial"/>
        </w:rPr>
        <w:t>A Educação Ambiental é um processo educacional criado ao longo dos anos através de estudos de especialistas, com visão das necessidades do homem e da natureza entrelaçadas em um objetivo comum que é a manutenção da qualidade de vida de todos os seres do planeta.</w:t>
      </w:r>
      <w:r>
        <w:rPr>
          <w:rFonts w:ascii="Arial" w:hAnsi="Arial" w:cs="Arial"/>
        </w:rPr>
        <w:t xml:space="preserve"> </w:t>
      </w:r>
      <w:r w:rsidR="002454BA">
        <w:rPr>
          <w:rFonts w:ascii="Arial" w:hAnsi="Arial" w:cs="Arial"/>
        </w:rPr>
        <w:t>Contudo esse estudo</w:t>
      </w:r>
      <w:r w:rsidR="00D158EB" w:rsidRPr="00D158EB">
        <w:t xml:space="preserve"> </w:t>
      </w:r>
      <w:r w:rsidR="00D158EB" w:rsidRPr="00D158EB">
        <w:rPr>
          <w:rFonts w:ascii="Arial" w:hAnsi="Arial" w:cs="Arial"/>
        </w:rPr>
        <w:t>de caráter exploratório e qualitativo</w:t>
      </w:r>
      <w:r w:rsidR="002454BA">
        <w:rPr>
          <w:rFonts w:ascii="Arial" w:hAnsi="Arial" w:cs="Arial"/>
        </w:rPr>
        <w:t xml:space="preserve"> </w:t>
      </w:r>
      <w:r w:rsidR="00D158EB">
        <w:rPr>
          <w:rFonts w:ascii="Arial" w:hAnsi="Arial" w:cs="Arial"/>
        </w:rPr>
        <w:t>tem como objetivo</w:t>
      </w:r>
      <w:r w:rsidR="00D158EB" w:rsidRPr="00D158EB">
        <w:t xml:space="preserve"> </w:t>
      </w:r>
      <w:r w:rsidR="00D158EB">
        <w:rPr>
          <w:rFonts w:ascii="Arial" w:hAnsi="Arial" w:cs="Arial"/>
        </w:rPr>
        <w:t>a</w:t>
      </w:r>
      <w:r w:rsidR="00D158EB" w:rsidRPr="00D158EB">
        <w:rPr>
          <w:rFonts w:ascii="Arial" w:hAnsi="Arial" w:cs="Arial"/>
        </w:rPr>
        <w:t>nalisar como a educação ambiental pode ser inserida como d</w:t>
      </w:r>
      <w:r w:rsidR="00D158EB">
        <w:rPr>
          <w:rFonts w:ascii="Arial" w:hAnsi="Arial" w:cs="Arial"/>
        </w:rPr>
        <w:t>isciplina no processo de ensino–</w:t>
      </w:r>
      <w:r w:rsidR="00D158EB" w:rsidRPr="00D158EB">
        <w:rPr>
          <w:rFonts w:ascii="Arial" w:hAnsi="Arial" w:cs="Arial"/>
        </w:rPr>
        <w:t>aprendizagem da educação ambiental.</w:t>
      </w:r>
      <w:r w:rsidR="00D158EB">
        <w:rPr>
          <w:rFonts w:ascii="Arial" w:hAnsi="Arial" w:cs="Arial"/>
        </w:rPr>
        <w:t xml:space="preserve"> </w:t>
      </w:r>
      <w:r w:rsidR="00421B05">
        <w:rPr>
          <w:rFonts w:ascii="Arial" w:hAnsi="Arial" w:cs="Arial"/>
        </w:rPr>
        <w:t>Ele a</w:t>
      </w:r>
      <w:r w:rsidR="002454BA">
        <w:rPr>
          <w:rFonts w:ascii="Arial" w:hAnsi="Arial" w:cs="Arial"/>
        </w:rPr>
        <w:t xml:space="preserve">borda </w:t>
      </w:r>
      <w:r w:rsidR="002454BA" w:rsidRPr="002454BA">
        <w:rPr>
          <w:rFonts w:ascii="Arial" w:hAnsi="Arial" w:cs="Arial"/>
        </w:rPr>
        <w:t>temas amplos de educação ambienta</w:t>
      </w:r>
      <w:r w:rsidR="002454BA">
        <w:rPr>
          <w:rFonts w:ascii="Arial" w:hAnsi="Arial" w:cs="Arial"/>
        </w:rPr>
        <w:t>l como sua história e</w:t>
      </w:r>
      <w:r w:rsidR="002454BA" w:rsidRPr="002454BA">
        <w:rPr>
          <w:rFonts w:ascii="Arial" w:hAnsi="Arial" w:cs="Arial"/>
        </w:rPr>
        <w:t xml:space="preserve"> seu d</w:t>
      </w:r>
      <w:r w:rsidR="002454BA">
        <w:rPr>
          <w:rFonts w:ascii="Arial" w:hAnsi="Arial" w:cs="Arial"/>
        </w:rPr>
        <w:t>esenvolvimento,</w:t>
      </w:r>
      <w:r w:rsidR="002454BA" w:rsidRPr="002454BA">
        <w:rPr>
          <w:rFonts w:ascii="Arial" w:hAnsi="Arial" w:cs="Arial"/>
        </w:rPr>
        <w:t xml:space="preserve"> a educação ambiental na escola e os PCN’s, </w:t>
      </w:r>
      <w:r w:rsidR="002454BA">
        <w:rPr>
          <w:rFonts w:ascii="Arial" w:hAnsi="Arial" w:cs="Arial"/>
        </w:rPr>
        <w:t xml:space="preserve">e a </w:t>
      </w:r>
      <w:r w:rsidR="002454BA" w:rsidRPr="002454BA">
        <w:rPr>
          <w:rFonts w:ascii="Arial" w:hAnsi="Arial" w:cs="Arial"/>
        </w:rPr>
        <w:t>importância da educação ambiental inserida como disciplina no currículo escolar.</w:t>
      </w:r>
    </w:p>
    <w:p w:rsidR="00277E81" w:rsidRPr="00277E81" w:rsidRDefault="00277E81" w:rsidP="00277E81">
      <w:pPr>
        <w:spacing w:line="360" w:lineRule="auto"/>
        <w:rPr>
          <w:rFonts w:ascii="Arial" w:hAnsi="Arial" w:cs="Arial"/>
        </w:rPr>
      </w:pPr>
    </w:p>
    <w:p w:rsidR="005158CA" w:rsidRPr="00277E81" w:rsidRDefault="005158CA" w:rsidP="00D4679D">
      <w:pPr>
        <w:spacing w:line="360" w:lineRule="auto"/>
        <w:rPr>
          <w:rFonts w:ascii="Arial" w:hAnsi="Arial" w:cs="Arial"/>
        </w:rPr>
      </w:pPr>
      <w:r w:rsidRPr="00277E81">
        <w:rPr>
          <w:rFonts w:ascii="Arial" w:hAnsi="Arial" w:cs="Arial"/>
          <w:b/>
        </w:rPr>
        <w:t xml:space="preserve">Palavras-chave: </w:t>
      </w:r>
      <w:r w:rsidR="002454BA">
        <w:rPr>
          <w:rFonts w:ascii="Arial" w:hAnsi="Arial" w:cs="Arial"/>
        </w:rPr>
        <w:t xml:space="preserve">Educação Ambiental. Disciplina. </w:t>
      </w:r>
      <w:r w:rsidR="00F054EA">
        <w:rPr>
          <w:rFonts w:ascii="Arial" w:hAnsi="Arial" w:cs="Arial"/>
        </w:rPr>
        <w:t>Currículo escolar</w:t>
      </w:r>
      <w:r w:rsidR="00277E81" w:rsidRPr="00277E81">
        <w:rPr>
          <w:rFonts w:ascii="Arial" w:hAnsi="Arial" w:cs="Arial"/>
        </w:rPr>
        <w:t>.</w:t>
      </w:r>
    </w:p>
    <w:p w:rsidR="00483E6F" w:rsidRDefault="00483E6F" w:rsidP="00483E6F">
      <w:pPr>
        <w:spacing w:line="360" w:lineRule="auto"/>
        <w:rPr>
          <w:rFonts w:ascii="Arial" w:hAnsi="Arial" w:cs="Arial"/>
        </w:rPr>
      </w:pPr>
    </w:p>
    <w:p w:rsidR="002454BA" w:rsidRDefault="002454BA" w:rsidP="00483E6F">
      <w:pPr>
        <w:spacing w:line="360" w:lineRule="auto"/>
        <w:rPr>
          <w:rFonts w:ascii="Arial" w:hAnsi="Arial" w:cs="Arial"/>
        </w:rPr>
      </w:pPr>
    </w:p>
    <w:p w:rsidR="00ED3D94" w:rsidRPr="00F054EA" w:rsidRDefault="00ED3D94" w:rsidP="00ED3D94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054EA">
        <w:rPr>
          <w:rFonts w:ascii="Arial" w:hAnsi="Arial" w:cs="Arial"/>
          <w:b/>
          <w:sz w:val="28"/>
          <w:szCs w:val="28"/>
          <w:lang w:val="en-US"/>
        </w:rPr>
        <w:t>ABSTRACT</w:t>
      </w:r>
    </w:p>
    <w:p w:rsidR="00ED3D94" w:rsidRPr="00F054EA" w:rsidRDefault="00ED3D94" w:rsidP="00ED3D94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ED3D94" w:rsidRPr="00F054EA" w:rsidRDefault="00D158EB" w:rsidP="002834C4">
      <w:pPr>
        <w:jc w:val="both"/>
        <w:rPr>
          <w:rFonts w:ascii="Arial" w:hAnsi="Arial" w:cs="Arial"/>
          <w:lang w:val="en-US"/>
        </w:rPr>
      </w:pPr>
      <w:r w:rsidRPr="00D158EB">
        <w:rPr>
          <w:rFonts w:ascii="Arial" w:hAnsi="Arial" w:cs="Arial"/>
          <w:lang w:val="en-US"/>
        </w:rPr>
        <w:t>Environmental education is an educational process created over the y</w:t>
      </w:r>
      <w:r>
        <w:rPr>
          <w:rFonts w:ascii="Arial" w:hAnsi="Arial" w:cs="Arial"/>
          <w:lang w:val="en-US"/>
        </w:rPr>
        <w:t>ears through studies of experts</w:t>
      </w:r>
      <w:r w:rsidRPr="00D158EB">
        <w:rPr>
          <w:rFonts w:ascii="Arial" w:hAnsi="Arial" w:cs="Arial"/>
          <w:lang w:val="en-US"/>
        </w:rPr>
        <w:t>, with view of the needs of man and nature intertwined in a common goal which is to maintain the quality of l</w:t>
      </w:r>
      <w:r>
        <w:rPr>
          <w:rFonts w:ascii="Arial" w:hAnsi="Arial" w:cs="Arial"/>
          <w:lang w:val="en-US"/>
        </w:rPr>
        <w:t>ife of all beings on the planet</w:t>
      </w:r>
      <w:r w:rsidRPr="00D158EB">
        <w:rPr>
          <w:rFonts w:ascii="Arial" w:hAnsi="Arial" w:cs="Arial"/>
          <w:lang w:val="en-US"/>
        </w:rPr>
        <w:t>. However this study exploratory and qualitative aims to analyze how environmental education can be inserted as a discipline in the teaching and learning of environmental education process. Addresses broad issues of environmental education as its history and development, environmental e</w:t>
      </w:r>
      <w:r>
        <w:rPr>
          <w:rFonts w:ascii="Arial" w:hAnsi="Arial" w:cs="Arial"/>
          <w:lang w:val="en-US"/>
        </w:rPr>
        <w:t>ducation in schools and the PCN</w:t>
      </w:r>
      <w:r w:rsidRPr="00D158EB">
        <w:rPr>
          <w:rFonts w:ascii="Arial" w:hAnsi="Arial" w:cs="Arial"/>
          <w:lang w:val="en-US"/>
        </w:rPr>
        <w:t xml:space="preserve">'s, and the importance of environmental education included as </w:t>
      </w:r>
      <w:r>
        <w:rPr>
          <w:rFonts w:ascii="Arial" w:hAnsi="Arial" w:cs="Arial"/>
          <w:lang w:val="en-US"/>
        </w:rPr>
        <w:t>a subject in school curriculum</w:t>
      </w:r>
      <w:r w:rsidR="00F054EA" w:rsidRPr="00F054EA">
        <w:rPr>
          <w:rFonts w:ascii="Arial" w:hAnsi="Arial" w:cs="Arial"/>
          <w:lang w:val="en-US"/>
        </w:rPr>
        <w:t>.</w:t>
      </w:r>
    </w:p>
    <w:p w:rsidR="00ED3D94" w:rsidRPr="00F054EA" w:rsidRDefault="00ED3D94" w:rsidP="00ED3D94">
      <w:pPr>
        <w:spacing w:line="360" w:lineRule="auto"/>
        <w:rPr>
          <w:rFonts w:ascii="Arial" w:hAnsi="Arial" w:cs="Arial"/>
          <w:lang w:val="en-US"/>
        </w:rPr>
      </w:pPr>
    </w:p>
    <w:p w:rsidR="00D158EB" w:rsidRDefault="00ED3D94" w:rsidP="00483E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Kewords:</w:t>
      </w:r>
      <w:r w:rsidR="00F054EA" w:rsidRPr="00F054EA">
        <w:t xml:space="preserve"> </w:t>
      </w:r>
      <w:r w:rsidR="00F054EA" w:rsidRPr="00F054EA">
        <w:rPr>
          <w:rFonts w:ascii="Arial" w:hAnsi="Arial" w:cs="Arial"/>
        </w:rPr>
        <w:t>Environmental Education</w:t>
      </w:r>
      <w:r w:rsidR="00F054EA">
        <w:rPr>
          <w:rFonts w:ascii="Arial" w:hAnsi="Arial" w:cs="Arial"/>
        </w:rPr>
        <w:t>. Discipline. S</w:t>
      </w:r>
      <w:r w:rsidR="00F054EA" w:rsidRPr="00F054EA">
        <w:rPr>
          <w:rFonts w:ascii="Arial" w:hAnsi="Arial" w:cs="Arial"/>
        </w:rPr>
        <w:t>chool curriculum</w:t>
      </w:r>
      <w:r w:rsidR="00F054EA">
        <w:rPr>
          <w:rFonts w:ascii="Arial" w:hAnsi="Arial" w:cs="Arial"/>
        </w:rPr>
        <w:t>.</w:t>
      </w:r>
    </w:p>
    <w:p w:rsidR="005158CA" w:rsidRPr="00483E6F" w:rsidRDefault="002454BA" w:rsidP="00483E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lastRenderedPageBreak/>
        <w:t>1</w:t>
      </w:r>
      <w:r w:rsidR="00483E6F">
        <w:rPr>
          <w:rFonts w:ascii="Arial" w:hAnsi="Arial" w:cs="Arial"/>
          <w:b/>
          <w:sz w:val="28"/>
          <w:szCs w:val="28"/>
        </w:rPr>
        <w:t xml:space="preserve"> </w:t>
      </w:r>
      <w:r w:rsidR="005158CA" w:rsidRPr="00277E81">
        <w:rPr>
          <w:rFonts w:ascii="Arial" w:hAnsi="Arial" w:cs="Arial"/>
          <w:b/>
          <w:sz w:val="28"/>
          <w:szCs w:val="28"/>
        </w:rPr>
        <w:t>INTRODUÇÃO</w:t>
      </w:r>
    </w:p>
    <w:p w:rsidR="005158CA" w:rsidRDefault="005158CA" w:rsidP="00D4679D">
      <w:pPr>
        <w:spacing w:line="360" w:lineRule="auto"/>
        <w:rPr>
          <w:rFonts w:ascii="Arial" w:hAnsi="Arial" w:cs="Arial"/>
        </w:rPr>
      </w:pPr>
    </w:p>
    <w:p w:rsidR="00BA230D" w:rsidRPr="00277E81" w:rsidRDefault="00BA230D" w:rsidP="00D4679D">
      <w:pPr>
        <w:spacing w:line="360" w:lineRule="auto"/>
        <w:rPr>
          <w:rFonts w:ascii="Arial" w:hAnsi="Arial" w:cs="Arial"/>
        </w:rPr>
      </w:pPr>
    </w:p>
    <w:p w:rsidR="00247B8A" w:rsidRPr="00247B8A" w:rsidRDefault="00247B8A" w:rsidP="00247B8A">
      <w:pPr>
        <w:spacing w:line="360" w:lineRule="auto"/>
        <w:ind w:firstLine="708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A aceleração de desenvolvimento industrial e tecnológico observado mais ativamente a partir da final da Segunda Guerra Mundial e o seu processo de globalização, centrado apenas nos aspectos econômicos, levou a uma grave crise caracterizada pela intensa exploração dos recursos naturais, degradação do meio ambiente, provocando poluição e muito desperdício de recursos não renováveis. O homem acreditou que poderia tirar o máximo proveito desse recurso sem sofrer as consequências de seus atos (FONSECA, 2009).</w:t>
      </w:r>
    </w:p>
    <w:p w:rsidR="00247B8A" w:rsidRPr="00247B8A" w:rsidRDefault="00247B8A" w:rsidP="00247B8A">
      <w:pPr>
        <w:spacing w:line="360" w:lineRule="auto"/>
        <w:ind w:firstLine="708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Há muito tempo existem preocupações acerca de como analisar, solucionar e prevenir problemas inerentes á dinâmica ambiental. Entretanto, é somente no contexto contemporâneo que tais preocupações ganham, progressivamente, maior projeção, forçando a reconhecer que todos vivenciam uma crise ambiental sem precedentes (MAKHAMARA, 2009).</w:t>
      </w:r>
    </w:p>
    <w:p w:rsidR="00247B8A" w:rsidRPr="00247B8A" w:rsidRDefault="00247B8A" w:rsidP="00247B8A">
      <w:pPr>
        <w:spacing w:line="360" w:lineRule="auto"/>
        <w:ind w:firstLine="708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Como um processo educativo a Educação Ambiental nasce para conduzir a um saber ambiental nos valores éticos e nas regras políticas de convívio social e de mercado, remetendo á questões benéficas ou prejuízos da apropriação e do uso da natureza (BRASIL, 2006).</w:t>
      </w:r>
    </w:p>
    <w:p w:rsidR="00247B8A" w:rsidRPr="00247B8A" w:rsidRDefault="00247B8A" w:rsidP="00247B8A">
      <w:pPr>
        <w:spacing w:line="360" w:lineRule="auto"/>
        <w:ind w:firstLine="708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Uma questão muito importante e que se tem tornado objeto de estudo de muitos pesquisadores/educadores, no Brasil, diz respeito ao ensino de Ciências e á forma como se trabalham os conhecimentos científicos com as novas gerações (SOUZA, 2011).</w:t>
      </w:r>
    </w:p>
    <w:p w:rsidR="00247B8A" w:rsidRPr="00247B8A" w:rsidRDefault="00247B8A" w:rsidP="00247B8A">
      <w:pPr>
        <w:spacing w:line="360" w:lineRule="auto"/>
        <w:ind w:firstLine="708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 xml:space="preserve">A Educação Ambiental constitui uma transversalidade, sentido estrito em que esta não se esgota como uma abordagem disciplinar e desta maneira, além de ser uma disciplina de </w:t>
      </w:r>
      <w:r w:rsidR="002834C4" w:rsidRPr="00247B8A">
        <w:rPr>
          <w:rFonts w:ascii="Arial" w:hAnsi="Arial" w:cs="Arial"/>
        </w:rPr>
        <w:t>saberes, científico</w:t>
      </w:r>
      <w:r w:rsidR="002834C4">
        <w:rPr>
          <w:rFonts w:ascii="Arial" w:hAnsi="Arial" w:cs="Arial"/>
        </w:rPr>
        <w:t xml:space="preserve"> e não científico</w:t>
      </w:r>
      <w:r w:rsidRPr="00247B8A">
        <w:rPr>
          <w:rFonts w:ascii="Arial" w:hAnsi="Arial" w:cs="Arial"/>
        </w:rPr>
        <w:t xml:space="preserve">, requer também atitudes éticas com relação </w:t>
      </w:r>
      <w:r w:rsidR="002834C4" w:rsidRPr="00247B8A">
        <w:rPr>
          <w:rFonts w:ascii="Arial" w:hAnsi="Arial" w:cs="Arial"/>
        </w:rPr>
        <w:t>à</w:t>
      </w:r>
      <w:r w:rsidRPr="00247B8A">
        <w:rPr>
          <w:rFonts w:ascii="Arial" w:hAnsi="Arial" w:cs="Arial"/>
        </w:rPr>
        <w:t xml:space="preserve"> inserção do homem no mundo (BEGER, 2007).</w:t>
      </w:r>
    </w:p>
    <w:p w:rsidR="00247B8A" w:rsidRPr="00247B8A" w:rsidRDefault="00247B8A" w:rsidP="00247B8A">
      <w:pPr>
        <w:spacing w:line="360" w:lineRule="auto"/>
        <w:ind w:firstLine="708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De acordo com os Parâmetros Curriculares Nacionais (PCN</w:t>
      </w:r>
      <w:r w:rsidR="002834C4">
        <w:rPr>
          <w:rFonts w:ascii="Arial" w:hAnsi="Arial" w:cs="Arial"/>
        </w:rPr>
        <w:t>’</w:t>
      </w:r>
      <w:r w:rsidRPr="00247B8A">
        <w:rPr>
          <w:rFonts w:ascii="Arial" w:hAnsi="Arial" w:cs="Arial"/>
        </w:rPr>
        <w:t xml:space="preserve">s) o aprendizado da disciplina de Biologia, onde o cenário e a biosfera estão inseridos e articulados é inseparável das demais ciências. A compreensão do surgimento e da evolução da vida nas suas diversas formas de manifestação está intimamente ligada á compreensão das condições geológicas e ambientais reinantes no planeta primitivo. O estudo e entendimento dos ecossistemas atuais implicam um conhecimento </w:t>
      </w:r>
      <w:r w:rsidRPr="00247B8A">
        <w:rPr>
          <w:rFonts w:ascii="Arial" w:hAnsi="Arial" w:cs="Arial"/>
        </w:rPr>
        <w:lastRenderedPageBreak/>
        <w:t>humano, de cunho social e econômico, bem como dos ciclos de materiais e fluxos de energia. A percepção da vida, diante da sua vasta diversidade, é de uma complexidade sem precedentes paralelos em toda a ciência (BRASIL, 1997).</w:t>
      </w:r>
    </w:p>
    <w:p w:rsidR="00B13414" w:rsidRDefault="00247B8A" w:rsidP="00247B8A">
      <w:pPr>
        <w:spacing w:line="360" w:lineRule="auto"/>
        <w:ind w:firstLine="708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Portanto nesse estudo serão abordados temas amplos de educação ambiental nos quai</w:t>
      </w:r>
      <w:r w:rsidR="00C12B0C">
        <w:rPr>
          <w:rFonts w:ascii="Arial" w:hAnsi="Arial" w:cs="Arial"/>
        </w:rPr>
        <w:t>s serão divididos em 3 seções</w:t>
      </w:r>
      <w:r w:rsidRPr="00247B8A">
        <w:rPr>
          <w:rFonts w:ascii="Arial" w:hAnsi="Arial" w:cs="Arial"/>
        </w:rPr>
        <w:t xml:space="preserve"> o primeiro abordando a história da educação ambiental bem como seu desenvolvimento o segundo focando a educação ambiental na escola e os PCN’s, sendo que o terceiro abordará a importância da educação ambiental inserida como disciplina no currículo escolar.</w:t>
      </w:r>
    </w:p>
    <w:p w:rsidR="0064139E" w:rsidRDefault="0064139E" w:rsidP="00481EC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D6C8C" w:rsidRDefault="00CD6C8C" w:rsidP="00481EC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13414" w:rsidRPr="00277E81" w:rsidRDefault="00B13414" w:rsidP="00481EC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158CA" w:rsidRPr="00255520" w:rsidRDefault="00483E6F" w:rsidP="00D4679D">
      <w:pPr>
        <w:spacing w:line="36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</w:t>
      </w:r>
      <w:r w:rsidR="00247B8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47B8A" w:rsidRPr="00247B8A">
        <w:rPr>
          <w:rFonts w:ascii="Arial" w:hAnsi="Arial" w:cs="Arial"/>
          <w:b/>
          <w:color w:val="000000"/>
          <w:sz w:val="28"/>
          <w:szCs w:val="28"/>
        </w:rPr>
        <w:t>ASPECTOS HISTÓRICOS E FUNDAMENTOS DA EDUCAÇÃO AMBIENTAL</w:t>
      </w:r>
    </w:p>
    <w:p w:rsidR="00504A43" w:rsidRDefault="00504A43" w:rsidP="00247B8A">
      <w:pPr>
        <w:spacing w:line="360" w:lineRule="auto"/>
        <w:rPr>
          <w:rFonts w:ascii="Arial" w:hAnsi="Arial" w:cs="Arial"/>
          <w:b/>
        </w:rPr>
      </w:pPr>
    </w:p>
    <w:p w:rsidR="00504A43" w:rsidRDefault="00504A43" w:rsidP="00504A43">
      <w:pPr>
        <w:spacing w:line="360" w:lineRule="auto"/>
        <w:rPr>
          <w:rFonts w:ascii="Arial" w:hAnsi="Arial" w:cs="Arial"/>
          <w:b/>
        </w:rPr>
      </w:pP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No século XVIII ocasionou inúmeras mudanças políticas, culturais, sociais e econômicas; além de inúmeros acontecimentos perturbadores de costumes e hábitos, o que por sua vez proporcionou outras regulamentações regendo o convívio dos habitantes na nova polis. Neste momento, inicia-se uma reestruturação do processo de cidadania, isto é, um moderno contrato social. No entanto, tais mudanças foram propícias para que as cidades em franca expansão começassem a abranger novas formas de poluição, violência e desorganização, gerando problemáticas ambientais, a partir desse novo agrupamento que acontece em espaços comuns (CASCINO, 2003).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 xml:space="preserve">Percebe-se, então, que as questões ambientais começaram a surgir devido a um conjunto de mudanças ocorridas pelo e no mundo. Principalmente, sob o argumento da industrialização acelerada que teve como consequência, a necessidade de apropriação cada vez maior e mais rápida dos recursos naturais e humanos, determinando amplas e profundas mudanças nas relações sociais e econômicas (JARDIM, 2009). </w:t>
      </w:r>
    </w:p>
    <w:p w:rsidR="00247B8A" w:rsidRPr="00247B8A" w:rsidRDefault="00247B8A" w:rsidP="00247B8A">
      <w:pPr>
        <w:spacing w:line="360" w:lineRule="auto"/>
        <w:ind w:firstLine="708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 xml:space="preserve">Os primeiros relatos da Educação Ambiental surgiram na década de 60, onde a revolução industrial e os desenvolvimentos tecnológicos começaram a trazer consequências devastadoras para o planeta, assim nasceu á necessidade de </w:t>
      </w:r>
      <w:r w:rsidRPr="00247B8A">
        <w:rPr>
          <w:rFonts w:ascii="Arial" w:hAnsi="Arial" w:cs="Arial"/>
        </w:rPr>
        <w:lastRenderedPageBreak/>
        <w:t>sensibilizar a população para o cuidado com o meio ambiente. A expressão Educação Ambiental foi utilizada pela primeira vez na Conferência de Keele na Inglaterra em 1965, mas foi a UNESCO na década de 70 que começou a promover eventos relacionados ao Meio Ambiente (SILVA et</w:t>
      </w:r>
      <w:r w:rsidR="0006171F">
        <w:rPr>
          <w:rFonts w:ascii="Arial" w:hAnsi="Arial" w:cs="Arial"/>
        </w:rPr>
        <w:t xml:space="preserve"> al,</w:t>
      </w:r>
      <w:r w:rsidRPr="00247B8A">
        <w:rPr>
          <w:rFonts w:ascii="Arial" w:hAnsi="Arial" w:cs="Arial"/>
        </w:rPr>
        <w:t xml:space="preserve"> 2006).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Destacaram-se alguns eventos, Conferência de Estocolmo, a Conferência Intergovernamental de Tbilis, a Conferência de Belgrado, a RIO-92 e a Conferência Nacional de Educação Ambiental e Conferência de Tessaloniki (DEWES; WITTCKIND, 2006).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O desenvolvimento sustentável foi discutido pela primeira vez na Conferência de Estocolmo, buscando o desenvolvimento econômico e social com responsabilidade ambiental. O conceito de educação ambiental é bastante abrangente e reforça que a responsabilidade social vem de todos os membros da sociedade (DEWES; WITTCKIND, 2006).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Foi na Conferência de Estocolmo em 1972 que começou a surgir como seria a proposta da educação ambiental a população e assim surgiu o Programa Internacional de Educação Ambiental em Belgrado, 1975. Ainda em Estocolmo, 1977 a Conferência Intergovernamental sobre Educação Ambiental com parceria com a UNESCO definiram os objetivos, os princípios e as estratégias para a Educação Ambiental e são utilizados até hoje, este mesmo tratado foi firmado pelo Brasil (BRASIL, 2007).</w:t>
      </w:r>
    </w:p>
    <w:p w:rsidR="00247B8A" w:rsidRPr="00247B8A" w:rsidRDefault="0006171F" w:rsidP="00247B8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Bezzera (2007) </w:t>
      </w:r>
      <w:r w:rsidR="00247B8A" w:rsidRPr="00247B8A">
        <w:rPr>
          <w:rFonts w:ascii="Arial" w:hAnsi="Arial" w:cs="Arial"/>
        </w:rPr>
        <w:t>afirma que na Conferência Internacional de Tbilisi ressaltaram alguns pontos onde a Educação Ambiental deveria se basear na ciência e tecnologia para saber a dimensão dos problemas ambientais e deveria alcançar todos os níveis sociais e faixas etárias.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A Conferência das Nações Unidas sobre o Meio Ambiente e Desenvolvimento, a Rio 92 surgiu também um importante documento internacional o Tratado de educação Ambiental para Sociedades Sustentáveis e Responsabilidade Global, esse documento fundamenta a necessidade de formação de um pensamento critico, coletivo e solidário, enfatiza também os processos voltados pela recuperação e melhoria do meio ambiente e da qualidade de vida outro documento aprovado no Rio 92 foi a Agenda 21 que consiste na análise da situação atual do país no planejamento do futuro sócio ambientalmente sustentável (BRASIL, 2007).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 xml:space="preserve">A Agenda 21 é um compromisso firmado por 179 países para cuidar do planeta, a mesma propõe que se realizem Agendas 21 Locais, sendo elas, </w:t>
      </w:r>
      <w:r w:rsidRPr="00247B8A">
        <w:rPr>
          <w:rFonts w:ascii="Arial" w:hAnsi="Arial" w:cs="Arial"/>
        </w:rPr>
        <w:lastRenderedPageBreak/>
        <w:t>nacionais, municipais e mesmo bairros e comunidades. No Brasil foi criada em 1997 com a Comissão de Políticas para Desenvolvimento Sustentável e a Agenda 21 Brasileira, seguindo as orientações da Agenda 21 Global e contem 21 objetivos (BRASIL, 2007).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No Brasil a conscientização da educação ambiental aconteceu durante a década de 80 e a partir de então com a Constituição da República Federativa do Brasil de 1988 colocou como competência do poder público promover a educação ambiental em todos os níveis de ensino e a conscientização pública para preservação do meio ambiente (SOUZA</w:t>
      </w:r>
      <w:r w:rsidR="0006171F">
        <w:rPr>
          <w:rFonts w:ascii="Arial" w:hAnsi="Arial" w:cs="Arial"/>
        </w:rPr>
        <w:t xml:space="preserve"> et al,</w:t>
      </w:r>
      <w:r w:rsidRPr="00247B8A">
        <w:rPr>
          <w:rFonts w:ascii="Arial" w:hAnsi="Arial" w:cs="Arial"/>
        </w:rPr>
        <w:t xml:space="preserve"> 2004)</w:t>
      </w:r>
      <w:r w:rsidR="0006171F">
        <w:rPr>
          <w:rFonts w:ascii="Arial" w:hAnsi="Arial" w:cs="Arial"/>
        </w:rPr>
        <w:t>.</w:t>
      </w:r>
    </w:p>
    <w:p w:rsidR="00247B8A" w:rsidRPr="00247B8A" w:rsidRDefault="0006171F" w:rsidP="00247B8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Souza et al,</w:t>
      </w:r>
      <w:r w:rsidR="00247B8A" w:rsidRPr="00247B8A">
        <w:rPr>
          <w:rFonts w:ascii="Arial" w:hAnsi="Arial" w:cs="Arial"/>
        </w:rPr>
        <w:t xml:space="preserve"> (2004) a Carta Brasileira de Educação Ambiental e a Sociedade Sustentável destaca a necessidade de um compromisso do poder publico federal, estadual e municipal a construir de um modelo de desenvolvimento. Assim foi aprovado o Programa Nacional de Educação Ambiental (Pronea) e os novos Parâmetros Curriculares Nacionais (PCN’s) que define a educação ambiental como tema transversal em todas as disciplinas.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 xml:space="preserve">Depois de três décadas do início das preocupações com as questões </w:t>
      </w:r>
      <w:r w:rsidR="00743E44" w:rsidRPr="00247B8A">
        <w:rPr>
          <w:rFonts w:ascii="Arial" w:hAnsi="Arial" w:cs="Arial"/>
        </w:rPr>
        <w:t>socioambientais</w:t>
      </w:r>
      <w:r w:rsidRPr="00247B8A">
        <w:rPr>
          <w:rFonts w:ascii="Arial" w:hAnsi="Arial" w:cs="Arial"/>
        </w:rPr>
        <w:t xml:space="preserve">, é que a educação ambiental pode expressar-se sobre a necessidade de passar para a sociedade elementos éticos e conceituais a fim de estabelecer uma nova relação com a natureza, buscando superar seu caráter conservador que é muito forte na sociedade. É necessário que o velho </w:t>
      </w:r>
      <w:r w:rsidR="00743E44" w:rsidRPr="00247B8A">
        <w:rPr>
          <w:rFonts w:ascii="Arial" w:hAnsi="Arial" w:cs="Arial"/>
        </w:rPr>
        <w:t>paradigma</w:t>
      </w:r>
      <w:r w:rsidRPr="00247B8A">
        <w:rPr>
          <w:rFonts w:ascii="Arial" w:hAnsi="Arial" w:cs="Arial"/>
        </w:rPr>
        <w:t>, referente que os educadores ambientais em geral falam das mesmas coisas e possuem os mesmos objetivos, pois o que muda é apenas o setor social em que atuam, seja repensado, refletidos e analisados para que aconteça sua superação (LOUREIRO,</w:t>
      </w:r>
      <w:r w:rsidR="0006171F">
        <w:rPr>
          <w:rFonts w:ascii="Arial" w:hAnsi="Arial" w:cs="Arial"/>
        </w:rPr>
        <w:t xml:space="preserve"> </w:t>
      </w:r>
      <w:r w:rsidRPr="00247B8A">
        <w:rPr>
          <w:rFonts w:ascii="Arial" w:hAnsi="Arial" w:cs="Arial"/>
        </w:rPr>
        <w:t>2004).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O Ministério da Educação e da Cultura (MEC) tem a responsabilidade de orientar a escola, o professor, direção, funcionários, estudantes, pais e amigos, para que os mesmo se tornem educadores ambientais. O Instituto Nacional de Estudo e Pesquisa Anísio Teixeira (Inep) em 2001 verificou um grande crescimento da educação ambiental nas instituições de ensino, com esses e outros dados o MEC criou o programa Vamos Cuidar do Brasil com as Escolas, o currículo foi propõe ações e práticas integradas, continuas e transversais a todas as disciplinas (BRASIL, 2007).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 xml:space="preserve">Logo, a educação ambiental se constitui em uma forma abrangente de educação, alterando a proposta de educação que conhecemos, visando à </w:t>
      </w:r>
      <w:r w:rsidRPr="00247B8A">
        <w:rPr>
          <w:rFonts w:ascii="Arial" w:hAnsi="Arial" w:cs="Arial"/>
        </w:rPr>
        <w:lastRenderedPageBreak/>
        <w:t>participação dos cidadãos nas discussões sobre educação ambiental. A educação ambiental é uma ação educativa que se desenvolve, através de uma prática, em que valores e atitudes promovem um comportamento rumo a mudanças perante a realidade, tanto em seus aspectos naturais como sociais, desenvolvendo habilidades e atitudes necessárias para dita transformação e emancipação (JARDIM, 2009).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A questão ambiental é conhecida como os diferentes modos pelos quais a sociedade, com o passar do tempo, se relaciona com o meio físico natural. Porém, a noção de que a questão ambiental diz respeito à relação sociedade-natureza não basta para direcionar uma metodologia de análise e reflexão que permita a compreensão deste relacionamento em toda sua complexidade. O ponto chave do entendimento da problemática ambiental está na esfera da totalidade da vida em sociedade (JARDIM, 2009).</w:t>
      </w:r>
    </w:p>
    <w:p w:rsidR="00247B8A" w:rsidRPr="00247B8A" w:rsidRDefault="00247B8A" w:rsidP="00247B8A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Segundo Loureiro, (2004) a problemática central de se retomar tal reflexão sobre os fundamentos da educação ambiental não é estabelecer um modelo padrão para ser orientador aos educadores ambientais, pois isso geraria um reducionismo e uma negação do educar como processo dinâmico. Mas, ele entende e compreende que devemos definir as premissas que fundamentam uma tendência crítica que enfatiza a Educação Ambiental como uma visão paradigmática diferenciada da e na educação e que, pela explicitação do contraditório, torna compreensível os diferentes modelos encontrados em projetos e programas formais, informais e não formais.</w:t>
      </w:r>
    </w:p>
    <w:p w:rsidR="001770CE" w:rsidRPr="0067186B" w:rsidRDefault="00247B8A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247B8A">
        <w:rPr>
          <w:rFonts w:ascii="Arial" w:hAnsi="Arial" w:cs="Arial"/>
        </w:rPr>
        <w:t>Portanto, é importante a apresentação de diversos conceitos em educação ambiental, que podem e devem ser confrontados democraticamente mediante o diálogo, ocasionando uma demarcação dos diferentes campos teóricos que orientam a educação ambiental em suas múltiplas abordagens (JARDIM, 2009).</w:t>
      </w:r>
    </w:p>
    <w:p w:rsidR="002454BA" w:rsidRDefault="002454BA" w:rsidP="00504A43">
      <w:pPr>
        <w:spacing w:line="360" w:lineRule="auto"/>
        <w:rPr>
          <w:rFonts w:ascii="Arial" w:hAnsi="Arial" w:cs="Arial"/>
        </w:rPr>
      </w:pPr>
    </w:p>
    <w:p w:rsidR="002454BA" w:rsidRDefault="002454BA" w:rsidP="00504A43">
      <w:pPr>
        <w:spacing w:line="360" w:lineRule="auto"/>
        <w:rPr>
          <w:rFonts w:ascii="Arial" w:hAnsi="Arial" w:cs="Arial"/>
        </w:rPr>
      </w:pPr>
    </w:p>
    <w:p w:rsidR="00504A43" w:rsidRPr="00255520" w:rsidRDefault="0006171F" w:rsidP="00504A43">
      <w:pPr>
        <w:spacing w:line="36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3 </w:t>
      </w:r>
      <w:r w:rsidR="002454BA">
        <w:rPr>
          <w:rFonts w:ascii="Arial" w:hAnsi="Arial" w:cs="Arial"/>
          <w:b/>
          <w:color w:val="000000"/>
          <w:sz w:val="28"/>
          <w:szCs w:val="28"/>
        </w:rPr>
        <w:t>P</w:t>
      </w:r>
      <w:r w:rsidR="0067186B" w:rsidRPr="0067186B">
        <w:rPr>
          <w:rFonts w:ascii="Arial" w:hAnsi="Arial" w:cs="Arial"/>
          <w:b/>
          <w:color w:val="000000"/>
          <w:sz w:val="28"/>
          <w:szCs w:val="28"/>
        </w:rPr>
        <w:t>ARÂMETRO</w:t>
      </w:r>
      <w:r>
        <w:rPr>
          <w:rFonts w:ascii="Arial" w:hAnsi="Arial" w:cs="Arial"/>
          <w:b/>
          <w:color w:val="000000"/>
          <w:sz w:val="28"/>
          <w:szCs w:val="28"/>
        </w:rPr>
        <w:t xml:space="preserve">S CURRICULARES NACIONAIS </w:t>
      </w:r>
    </w:p>
    <w:p w:rsidR="00504A43" w:rsidRPr="00481EC2" w:rsidRDefault="00504A43" w:rsidP="00504A43">
      <w:pPr>
        <w:spacing w:line="360" w:lineRule="auto"/>
        <w:rPr>
          <w:rFonts w:ascii="Arial" w:hAnsi="Arial" w:cs="Arial"/>
          <w:b/>
          <w:sz w:val="20"/>
        </w:rPr>
      </w:pPr>
    </w:p>
    <w:p w:rsidR="00D105F5" w:rsidRPr="00481EC2" w:rsidRDefault="00D105F5" w:rsidP="00504A43">
      <w:pPr>
        <w:spacing w:line="360" w:lineRule="auto"/>
        <w:rPr>
          <w:rFonts w:ascii="Arial" w:hAnsi="Arial" w:cs="Arial"/>
          <w:b/>
          <w:sz w:val="20"/>
        </w:rPr>
      </w:pPr>
    </w:p>
    <w:p w:rsidR="0067186B" w:rsidRPr="0067186B" w:rsidRDefault="0006171F" w:rsidP="0067186B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</w:t>
      </w:r>
      <w:r w:rsidR="0067186B" w:rsidRPr="0067186B">
        <w:rPr>
          <w:rFonts w:ascii="Arial" w:hAnsi="Arial" w:cs="Arial"/>
        </w:rPr>
        <w:t>PCN</w:t>
      </w:r>
      <w:r w:rsidR="002834C4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</w:t>
      </w:r>
      <w:r w:rsidR="0067186B" w:rsidRPr="0067186B">
        <w:rPr>
          <w:rFonts w:ascii="Arial" w:hAnsi="Arial" w:cs="Arial"/>
        </w:rPr>
        <w:t xml:space="preserve">são referenciais de qualidade elaboradas pelo Governo Federal para nortear as equipes escolares na execução de seus trabalhos. O objetivo dos PCN é garantir a todas as crianças e jovens brasileiros, mesmo em locais com condições socioeconômicas desfavoráveis, o direito de usufruir do conjunto de </w:t>
      </w:r>
      <w:r w:rsidR="0067186B" w:rsidRPr="0067186B">
        <w:rPr>
          <w:rFonts w:ascii="Arial" w:hAnsi="Arial" w:cs="Arial"/>
        </w:rPr>
        <w:lastRenderedPageBreak/>
        <w:t>conhecimentos reconhecidos como necessários para o exercício da cidadania. Não possuem caráter de obrigatoriedade e, portanto, pressupõe-se que serão adaptados às peculiaridades locais (BRASIL, 1997).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A própria comunidade escolar de todo o país já está ciente de que os PCN</w:t>
      </w:r>
      <w:r w:rsidR="002834C4">
        <w:rPr>
          <w:rFonts w:ascii="Arial" w:hAnsi="Arial" w:cs="Arial"/>
        </w:rPr>
        <w:t>’s</w:t>
      </w:r>
      <w:r w:rsidRPr="0067186B">
        <w:rPr>
          <w:rFonts w:ascii="Arial" w:hAnsi="Arial" w:cs="Arial"/>
        </w:rPr>
        <w:t xml:space="preserve"> não são uma coleção de regras que pretendem ditar o que os professores devem ou não fazer. São isso sim, uma referência para a transformação de objetivos, conteúdos e didática do ensino (BRASIL, 1997).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Criados em 1996, as diretrizes são voltadas, sobretudo, para a estruturação e reestruturação dos currículos escolares de todo o Brasil - obrigatórias para a rede pública e opcionais para as instituições privadas. Ou seja, o objetivo principal dos PCN</w:t>
      </w:r>
      <w:r w:rsidR="00F054EA">
        <w:rPr>
          <w:rFonts w:ascii="Arial" w:hAnsi="Arial" w:cs="Arial"/>
        </w:rPr>
        <w:t>’s</w:t>
      </w:r>
      <w:r w:rsidRPr="0067186B">
        <w:rPr>
          <w:rFonts w:ascii="Arial" w:hAnsi="Arial" w:cs="Arial"/>
        </w:rPr>
        <w:t xml:space="preserve"> é padronizar o ensino no país, estabelecendo pilares fundamentais para guiar a educação formal e a própria relação escola-sociedade no cotidiano (BRASIL, 1997).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Os PCN</w:t>
      </w:r>
      <w:r w:rsidR="00F054EA">
        <w:rPr>
          <w:rFonts w:ascii="Arial" w:hAnsi="Arial" w:cs="Arial"/>
        </w:rPr>
        <w:t>’</w:t>
      </w:r>
      <w:r w:rsidRPr="0067186B">
        <w:rPr>
          <w:rFonts w:ascii="Arial" w:hAnsi="Arial" w:cs="Arial"/>
        </w:rPr>
        <w:t>s são divididos em disciplinas (língua portuguesa, matemática, ciências naturais, história, geografia, arte e educação física) e entre Ensino Fundamental e Médio e abrangem tanto práticas de organização de conteúdo quanto formas de abordagem das matérias com os alunos. Além disso, auxiliam na aplicação prática das lições ensinadas e a melhor conduta a ser adotada pelos educadores em sit</w:t>
      </w:r>
      <w:r w:rsidR="009E40F7">
        <w:rPr>
          <w:rFonts w:ascii="Arial" w:hAnsi="Arial" w:cs="Arial"/>
        </w:rPr>
        <w:t xml:space="preserve">uações diversas </w:t>
      </w:r>
      <w:r w:rsidR="009E40F7" w:rsidRPr="009E40F7">
        <w:rPr>
          <w:rFonts w:ascii="Arial" w:hAnsi="Arial" w:cs="Arial"/>
        </w:rPr>
        <w:t>(VIANNA; UNBEHAUM, 2006).</w:t>
      </w:r>
      <w:r w:rsidRPr="0067186B">
        <w:rPr>
          <w:rFonts w:ascii="Arial" w:eastAsia="MS Mincho" w:hAnsi="Arial" w:cs="Arial" w:hint="eastAsia"/>
        </w:rPr>
        <w:t>  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Os Parâmetros Curriculares Nacionais podem funcionar como elemento catalisador de ações na busca de uma melhoria da qualidade da educação brasileira. A Lei Federal n. 5.692, de 11 de agosto 1971 foi que fundamentou e estruturou o ensino fundamental e médio proporcionando aos educadores a formação necessária ao desenvolvimento. O Brasil participou da Conferência Mundial de Educação para Todos, em Jomtien na Tailândia (1990), convocada pela UNESCO, ENICEF, PNUD e Banco Mundial, a partir desta conferência surgiu a Declaração de Nova Delhi, compromisso feito por nove países de maior contingente populacional do mundo, nesta declaração assinada pelos países de maior desenvolvimento ressaltavam as necessidades básicas de aprendizagem e tornar universal a educação fundamental e ampliar a oportunidade de crianças, jovens e adultos (BRASIL, 1997).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O Brasil diante dos compromissos assumidos internacionalmente, o Ministério da educação e do Desporto elaborou o Plano Decenal de Educação para Todos (1993-2003) sendo um conjunto de diretrizes políticas voltado para a recuperação da </w:t>
      </w:r>
      <w:r w:rsidRPr="0067186B">
        <w:rPr>
          <w:rFonts w:ascii="Arial" w:hAnsi="Arial" w:cs="Arial"/>
        </w:rPr>
        <w:lastRenderedPageBreak/>
        <w:t>escola fundamental com qualidade. O Plano Decenal de Educação estabelece como obrigação do Estado elaborar parâmetros curriculares para orientar a educação no ensino obrigatório (BRASIL, 1997).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Com a aprovação da Lei de Diretrizes e Bases da Educação Nacional – LDB (Lei Federal n. 9.394) em 1996 reforçaram as necessidades de formação básica para todos e pressupôs a formulação de currículos com o princípio da base nacional comum (Parâmetros Curriculares Nacionais).  A Elaboração dos PCN em 1995 á 1997 tem como objetivo nortear os currículos do ensino fundamental e médio em todo Brasil. Os PCN’s brasileiros foram feitos por educadores e especialistas com bases nos currículos de outros países como a Inglaterra, França, Espanha e Estados Unidos e propostas feitas pelos estados e municípios brasileiros. O MEC definiu os PCN’s para estruturar o sistema educacional brasileiro tanto na formação de docentes, como na prática de ensino (VIANNA; UNBEHAUM, 2006).</w:t>
      </w:r>
    </w:p>
    <w:p w:rsidR="0067186B" w:rsidRPr="0067186B" w:rsidRDefault="00F054EA" w:rsidP="0067186B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Recentemente, os PCN’s</w:t>
      </w:r>
      <w:r w:rsidR="0067186B" w:rsidRPr="0067186B">
        <w:rPr>
          <w:rFonts w:ascii="Arial" w:hAnsi="Arial" w:cs="Arial"/>
        </w:rPr>
        <w:t xml:space="preserve"> começaram a ser definidos com maior consideração às diferentes realidades regionais, levando em conta a extensão territorial e cultural do país. Além disso, outra questão que as diretrizes procuraram estimular nas últimas edições foi a atualização profissional de professores, coordenadores e diretores (BRASIL, 1997).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Foram adotados critérios para a escolha dos Temas Transversais, urgência social, abrangência nacional, possibilidade de ensino e aprendizagem no ensino fundamental e favorecer a compreensão da realidade e a participação social. Os Temas Transversais são questões sociais vividas pela sociedade e buscam soluções através de debates em sala de aula ou em outros espaços sociais, são questões urgentes que exigem medidas macrossociais (BRASIL, 1998).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No contexto escolar, educação ambiental foi abordada de acordo com os PCN</w:t>
      </w:r>
      <w:r w:rsidR="00F054EA">
        <w:rPr>
          <w:rFonts w:ascii="Arial" w:hAnsi="Arial" w:cs="Arial"/>
        </w:rPr>
        <w:t>’</w:t>
      </w:r>
      <w:r w:rsidRPr="0067186B">
        <w:rPr>
          <w:rFonts w:ascii="Arial" w:hAnsi="Arial" w:cs="Arial"/>
        </w:rPr>
        <w:t>s. Segundo os PCN</w:t>
      </w:r>
      <w:r w:rsidR="00F054EA">
        <w:rPr>
          <w:rFonts w:ascii="Arial" w:hAnsi="Arial" w:cs="Arial"/>
        </w:rPr>
        <w:t>’</w:t>
      </w:r>
      <w:r w:rsidRPr="0067186B">
        <w:rPr>
          <w:rFonts w:ascii="Arial" w:hAnsi="Arial" w:cs="Arial"/>
        </w:rPr>
        <w:t xml:space="preserve">s, a educação ambiental é vista como elemento indispensável para a transformação da consciência ambiental, onde novas posturas e novos pontos de vistas devem ser adotados. Na escola, os conteúdos de meio ambiente devem ser integrados ao currículo e tratado nas diversas áreas do conhecimento abrangendo toda a prática educativa e, criando uma visão global da questão ambiental. Para que um trabalho com o tema meio ambiente atinja seus objetivos necessário para que toda a comunidade escolar (professores, funcionários, alunos e pais) atue em diversas ações que envolverão a todos. Acredita-se que a educação ambiental praticada nas escolas, como prática pedagógica e ação </w:t>
      </w:r>
      <w:r w:rsidRPr="0067186B">
        <w:rPr>
          <w:rFonts w:ascii="Arial" w:hAnsi="Arial" w:cs="Arial"/>
        </w:rPr>
        <w:lastRenderedPageBreak/>
        <w:t>conscientização e transformadora, possa contribuir para formar uma mentalidade conservacionista forman</w:t>
      </w:r>
      <w:r w:rsidR="002454BA">
        <w:rPr>
          <w:rFonts w:ascii="Arial" w:hAnsi="Arial" w:cs="Arial"/>
        </w:rPr>
        <w:t>do cidadãos empenhado na defesa</w:t>
      </w:r>
      <w:r w:rsidRPr="0067186B">
        <w:rPr>
          <w:rFonts w:ascii="Arial" w:hAnsi="Arial" w:cs="Arial"/>
        </w:rPr>
        <w:t xml:space="preserve"> da vida e do meio ambiente (BRASIL, 2007).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Os Conteúdos de Meio Ambiente foram integrados nos Parâmetros Curriculares Nacionais como tema transversal, buscando a transformação dos conceitos vinculados com a realidade da sociedade. O professor deve dentro de sua especialidade adequar ou complementar o Tema Meio Ambiente. As disciplinas como Geografia, História e Ciências Naturais são tradicionais para o desenvolvimento da educação ambiental, mas outras disciplinas como a Língua Portuguesa com leituras sobre o meio ambiente; Educação Física, relação do corpo com o ambiente; Arte, releituras do ambiente e outras disciplinas devem adotar o Tema Meio Ambiente e</w:t>
      </w:r>
      <w:r w:rsidR="009E40F7">
        <w:rPr>
          <w:rFonts w:ascii="Arial" w:hAnsi="Arial" w:cs="Arial"/>
        </w:rPr>
        <w:t xml:space="preserve">m seus conteúdos </w:t>
      </w:r>
      <w:r w:rsidR="009E40F7" w:rsidRPr="009E40F7">
        <w:rPr>
          <w:rFonts w:ascii="Arial" w:hAnsi="Arial" w:cs="Arial"/>
        </w:rPr>
        <w:t>(VIANNA; UNBEHAUM, 2006).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A primeira parte deste documento aborda a questão ambiental a partir de um breve histórico e discorre sobre o reconhecimento da existência de uma crise ambiental que muito se confunde com um questionamento do próprio modelo civilizatório atual, apontando para a necessidade da busca de novos valores e atitudes no relacionamento com o meio em que vivemos. Enfatiza, assim, a urgência da implantação de um trabalho de Educação Ambiental que contemple as questões da vida cotidiana do cidadão e discuta algumas visões polêmicas sobre essa temática (BRASIL, 1997).</w:t>
      </w:r>
    </w:p>
    <w:p w:rsidR="0067186B" w:rsidRPr="0067186B" w:rsidRDefault="0006171F" w:rsidP="0067186B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186B" w:rsidRPr="0067186B">
        <w:rPr>
          <w:rFonts w:ascii="Arial" w:hAnsi="Arial" w:cs="Arial"/>
        </w:rPr>
        <w:t>inda, são apresentadas algumas reflexões sobre o processo educacional propriamente dito, com destaque para a explicitação de indicadores para a construção do ensinar e do aprender em Educação Ambiental (BRASIL, 1997).</w:t>
      </w:r>
    </w:p>
    <w:p w:rsidR="0067186B" w:rsidRPr="0067186B" w:rsidRDefault="0006171F" w:rsidP="0067186B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7186B" w:rsidRPr="0067186B">
        <w:rPr>
          <w:rFonts w:ascii="Arial" w:hAnsi="Arial" w:cs="Arial"/>
        </w:rPr>
        <w:t xml:space="preserve">ão apresentados </w:t>
      </w:r>
      <w:r>
        <w:rPr>
          <w:rFonts w:ascii="Arial" w:hAnsi="Arial" w:cs="Arial"/>
        </w:rPr>
        <w:t>também</w:t>
      </w:r>
      <w:r w:rsidR="009E40F7">
        <w:rPr>
          <w:rFonts w:ascii="Arial" w:hAnsi="Arial" w:cs="Arial"/>
        </w:rPr>
        <w:t xml:space="preserve"> </w:t>
      </w:r>
      <w:r w:rsidR="0067186B" w:rsidRPr="0067186B">
        <w:rPr>
          <w:rFonts w:ascii="Arial" w:hAnsi="Arial" w:cs="Arial"/>
        </w:rPr>
        <w:t>os conteúdos, os critérios adotados para sua seleção neste documento, e a forma como eles devem ser tratados para atingir os objetivos desejados (BRASIL, 1997).</w:t>
      </w:r>
    </w:p>
    <w:p w:rsidR="00504A43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A Educação Ambiental caracteriza como um processo participativo, onde o educando participa como elemento central do processo de ensino/aprendizagem pretendido, atuando ativamente no diagnóstico dos problemas ambientais em busca de soluções, por meio do desenvolvimento de habilidades e formação de atitudes, de acordo com uma conduta ética, para o exercício da cidadania (COSTA, 2010).</w:t>
      </w:r>
    </w:p>
    <w:p w:rsidR="0006171F" w:rsidRDefault="0006171F" w:rsidP="006718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610CBE" w:rsidRDefault="00610CBE" w:rsidP="00610CBE">
      <w:pPr>
        <w:spacing w:line="360" w:lineRule="auto"/>
        <w:rPr>
          <w:rFonts w:ascii="Arial" w:hAnsi="Arial" w:cs="Arial"/>
          <w:sz w:val="22"/>
        </w:rPr>
      </w:pPr>
    </w:p>
    <w:p w:rsidR="00ED3D94" w:rsidRDefault="00ED3D94" w:rsidP="00610CBE">
      <w:pPr>
        <w:spacing w:line="360" w:lineRule="auto"/>
        <w:rPr>
          <w:rFonts w:ascii="Arial" w:hAnsi="Arial" w:cs="Arial"/>
          <w:sz w:val="22"/>
        </w:rPr>
      </w:pPr>
    </w:p>
    <w:p w:rsidR="00ED3D94" w:rsidRPr="00255520" w:rsidRDefault="00ED3D94" w:rsidP="00ED3D94">
      <w:pPr>
        <w:spacing w:line="36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4</w:t>
      </w:r>
      <w:r w:rsidR="0067186B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67186B" w:rsidRPr="0067186B">
        <w:rPr>
          <w:rFonts w:ascii="Arial" w:hAnsi="Arial" w:cs="Arial"/>
          <w:b/>
          <w:color w:val="000000"/>
          <w:sz w:val="28"/>
          <w:szCs w:val="28"/>
        </w:rPr>
        <w:t>A EDUCAÇÃO AMBIENTAL INSERIDA COM DISCIPLINA NO CONTEXTO ESC</w:t>
      </w:r>
      <w:r w:rsidR="0006171F">
        <w:rPr>
          <w:rFonts w:ascii="Arial" w:hAnsi="Arial" w:cs="Arial"/>
          <w:b/>
          <w:color w:val="000000"/>
          <w:sz w:val="28"/>
          <w:szCs w:val="28"/>
        </w:rPr>
        <w:t>OLAR</w:t>
      </w:r>
    </w:p>
    <w:p w:rsidR="00ED3D94" w:rsidRPr="00481EC2" w:rsidRDefault="00ED3D94" w:rsidP="00ED3D94">
      <w:pPr>
        <w:spacing w:line="360" w:lineRule="auto"/>
        <w:rPr>
          <w:rFonts w:ascii="Arial" w:hAnsi="Arial" w:cs="Arial"/>
          <w:b/>
          <w:sz w:val="20"/>
        </w:rPr>
      </w:pP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A educação para a cidadania assim como a escolar direciona a possibilidade de motivar e sensibilizar as pessoas para transformar as diversas formas de participação em potenciais fatores de dinamização da sociedade e de ampliação do controle social sobre a pública, incluído os setores menos mobilizados. Cria as condições para a interrupção com a cultura política dominante e para uma nova proposta social baseada na educação. A educação se realizará principalmente pela presença crescente de uma pluralidade de integrantes que terão cada vez mais condições de intervir nos processos decisivos de interesse público, legitimando e concretizando, precondições básicas para controle social (JACOBI, 2003).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A Educação Ambiental é um processo educacional criado ao longo dos anos através de estudos de especialistas, com visão das necessidades do homem e da natureza entrelaçadas em um objetivo comum que é a manutenção da qualidade de vida de todos os seres do planeta. Em vista da existência de problemas ambientais em quase todas as regiões do país, torna-se importantíssimo o desenvolvimento e implantação de programas educacionais ambientais, os quais são de suma importância na tentativa de se reverter ou minimiz</w:t>
      </w:r>
      <w:r w:rsidR="0006171F">
        <w:rPr>
          <w:rFonts w:ascii="Arial" w:hAnsi="Arial" w:cs="Arial"/>
        </w:rPr>
        <w:t>ar os danos ambientais (SANTOS 2007</w:t>
      </w:r>
      <w:r w:rsidRPr="0067186B">
        <w:rPr>
          <w:rFonts w:ascii="Arial" w:hAnsi="Arial" w:cs="Arial"/>
        </w:rPr>
        <w:t>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A grande tarefa da escola é proporcionar um ambiente escolar saudável e coerente com aquilo que ela pretende que seus alunos apreendam, para que possa, de fato, contribuir para a formação da identidade como cidadãos conscientes de suas responsabilidades com o meio ambiente e capazes de atitudes de proteção e melhoria em relação a ele (BRASIL, 1997).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Por outro lado, cabe à escola também garantir situações em que os alunos possam pôr em prática sua capacidade de atuação. O fornecimento das informações, a explicitação e discussão das regras e normas da escola, a promoção de atividades que possibilitem uma participação concreta dos alunos, desde a definição do objetivo, dos caminhos a seguir para atingi-los, da opção pelos materiais didáticos a serem usados, dentro das possibilidades da escola, são condições para a construção de um ambiente democrático e para o desenvolvimento da capacidade de intervenção na realidade (BRASIL, 1997).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lastRenderedPageBreak/>
        <w:t>A educação ambiental implantada no contexto escolar, além de ser uma ferramenta no processo educacional das questões ambientais, está diretamente ligada também nas ambiguidades dos itens socioeconômicos, históricos, políticos e culturais. Sua implementação tem como foco auxiliar na formação de alunos ligados ao desenvolvimento de ações e atitudes de conservação e respeito ao meio ambiente, causando uma mudança cultural e transformando os mesmos em pessoas conscientes. A abrangência de conteúdos utilizados como incremento, o envolvimento do professor, de alunos e da comunidade na escola é um dos locais que tem maior indicação para que ocorra esta mudança e transformação na conscientização do cidadão a partir da junção das questões ambientais com as questões socioculturais. Tendo como a disciplina uma ferramenta didática, empregando os conhecimentos científicos já disponíveis (PENTEADO, 1994).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A principal função do trabalho com o tema Meio Ambiente é contribuir para a formação de cidadãos conscientes, aptos a decidir e atuar na realidade socioambiental de um modo comprometido com a vida, com o bem-estar de cada um e da sociedade, local e global (BRASIL, 1997). 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Para isso é necessário que, mais do que informações e conceitos, a escola se proponha a trabalhar com atitudes, com formação de valores, com o ensino e aprendizagem de procedimentos. E esse é um grande desafio para a educação. Gestos de solidariedade, hábitos de higiene pessoal e dos diversos ambientes, participação em pequenas negociações são exemplos de aprendizagem que podem ocorrer na escola (BRASIL, 1997).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Com a aprovação da Lei Federal n° 9.795/1999, surgiram debates no Congresso Nacional sobre o desenvolvimento da educação ambiental como disciplina específica em instituições de educação básica e ensino superior. Estados e Municípios legislaram a lei de acordo com os interesses locais, Pernambuco foi um dos estados que criou a disciplina na rede estadual de educação. Na Câmara dos Deputados Federais foram encontrados projetos de lei em tramitação para a criação da disciplina específica de educação ambiental, o Ministério da Educação e do Meio Ambiente já fizeram diversas solicitações para a inclusão da disciplina de educação ambiental nos currículo da educação básica (BERNARDES; PRIETO, 2010).</w:t>
      </w:r>
    </w:p>
    <w:p w:rsidR="002454BA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O surgimento e desenvolvimento da Educação Ambiental como método de ensino estão diretamente relacionados ao movimento ambientalista, pois é fruto da conscientização da problemática ambiental. A ecologia, como ciência global, trouxe </w:t>
      </w:r>
      <w:r w:rsidRPr="0067186B">
        <w:rPr>
          <w:rFonts w:ascii="Arial" w:hAnsi="Arial" w:cs="Arial"/>
        </w:rPr>
        <w:lastRenderedPageBreak/>
        <w:t>a preocupação com os problemas ambientais, surgindo à necessidade de se educar no sentido de preservar o meio ambiente (</w:t>
      </w:r>
      <w:r w:rsidR="0006171F" w:rsidRPr="0067186B">
        <w:rPr>
          <w:rFonts w:ascii="Arial" w:hAnsi="Arial" w:cs="Arial"/>
        </w:rPr>
        <w:t>SANTOS</w:t>
      </w:r>
      <w:r w:rsidR="0006171F">
        <w:rPr>
          <w:rFonts w:ascii="Arial" w:hAnsi="Arial" w:cs="Arial"/>
        </w:rPr>
        <w:t>,</w:t>
      </w:r>
      <w:r w:rsidR="00743E44">
        <w:rPr>
          <w:rFonts w:ascii="Arial" w:hAnsi="Arial" w:cs="Arial"/>
        </w:rPr>
        <w:t xml:space="preserve"> </w:t>
      </w:r>
      <w:r w:rsidR="0006171F">
        <w:rPr>
          <w:rFonts w:ascii="Arial" w:hAnsi="Arial" w:cs="Arial"/>
        </w:rPr>
        <w:t>2007</w:t>
      </w:r>
      <w:r w:rsidRPr="0067186B">
        <w:rPr>
          <w:rFonts w:ascii="Arial" w:hAnsi="Arial" w:cs="Arial"/>
        </w:rPr>
        <w:t xml:space="preserve">).                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Magalhães (2011) realizou uma pesquisa nas escolas de Goiás e encontrou apenas uma escola particular que inclui a disciplina de educação ambiental na matriz curricular com uma carga horária pequena de apenas 1h/a por semana e avaliada da mesma forma que as outras disciplinas ministradas na escola com avaliações e trabalhos. A disciplina e ministrada por professores com graduação em Ciências Biológicas e ministram conteúdos de biodiversidade, sustentabilidade. Assim a educação ambiental só terá sucesso se for enquadrada e desenvolvida como uma disciplina.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Conforme Freire (1975), muito se discute em torno de uma melhor definição para a introdução da dimensão ambiental na educação escolar. Propõem-se objetivos, princípios, estratégias e recomendações acerca do desenvolvimento da Educação Ambiental, considerando aspectos sociais, culturais, históricos e políticos que conduzem à destruição do meio ambiente em que vivemos e fazemos parte. A educação, sendo trabalhada a partir da realidade concreta dos alunos envolvidos, viabiliza e resgata a dimensão contextualizada dos conteúdos, pois os alunos são desafiados a superarem situações cotidianas problematizadas ao se perceberem como ser do mu</w:t>
      </w:r>
      <w:r w:rsidR="0006171F">
        <w:rPr>
          <w:rFonts w:ascii="Arial" w:hAnsi="Arial" w:cs="Arial"/>
        </w:rPr>
        <w:t>ndo e como mundo, uma vez que "S</w:t>
      </w:r>
      <w:r w:rsidRPr="0067186B">
        <w:rPr>
          <w:rFonts w:ascii="Arial" w:hAnsi="Arial" w:cs="Arial"/>
        </w:rPr>
        <w:t>ó existe saber na invenção, na reinvenção, na busca inquieta, impaciente, permanente, que os homens fazem no mun</w:t>
      </w:r>
      <w:r w:rsidR="0006171F">
        <w:rPr>
          <w:rFonts w:ascii="Arial" w:hAnsi="Arial" w:cs="Arial"/>
        </w:rPr>
        <w:t>do, como mundo e com os outros.”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Um estudo realizado por Rosa (2002), numa Escola na Paraíba afirma que 82% dos educadores afirmam que a educação ambiental deve ser inserida no currículo escolar como disciplina, a fim de levar maior conhecimento aos alunos e a sociedade.</w:t>
      </w:r>
    </w:p>
    <w:p w:rsidR="0067186B" w:rsidRPr="0067186B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Mas existe um Projeto de Lei 3025/08, que define a educação ambiental como disciplina nos currículos do ensino fundamental e médio do Brasil, sendo importante para despertar, desde a infância, a preocupação o respeito e a conscientização dos cidadãos (NASCIMENTO, 2011). </w:t>
      </w:r>
    </w:p>
    <w:p w:rsidR="00ED3D94" w:rsidRDefault="0067186B" w:rsidP="0067186B">
      <w:pPr>
        <w:spacing w:line="360" w:lineRule="auto"/>
        <w:ind w:firstLine="72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Dentro do contexto da educação ambiental, a escola deve sensibilizar o aluno a buscar valores que o conduza a uma convivência harmoniosa com o ambiente e outras espécies de habitantes respeitando as demais espécies existentes no planeta, tendo a consciência de que a natureza não e fonte inesgotável de recursos e reservas e devem ser utilizadas de maneira racional, evitando o desperdício e </w:t>
      </w:r>
      <w:r w:rsidRPr="0067186B">
        <w:rPr>
          <w:rFonts w:ascii="Arial" w:hAnsi="Arial" w:cs="Arial"/>
        </w:rPr>
        <w:lastRenderedPageBreak/>
        <w:t>implantando a reciclagem como processo vital. A manutenção da biodiversidade e fundamental para a sobrevivência de todos sendo necessário planejar o uso e ocupação do solo nas áreas urbanas e rurais. Acredita-se que o processo de sensibilização da comunidade escolar pode propiciar iniciativas que ultrapassem o ambiente escolar, professore e funcionários, atingindo os bairros e as comunidades mais distantes (EFFTING, 2007).</w:t>
      </w:r>
    </w:p>
    <w:p w:rsidR="00ED3D94" w:rsidRPr="00481EC2" w:rsidRDefault="00ED3D94" w:rsidP="00ED3D94">
      <w:pPr>
        <w:spacing w:line="360" w:lineRule="auto"/>
        <w:jc w:val="both"/>
        <w:rPr>
          <w:rFonts w:ascii="Arial" w:hAnsi="Arial" w:cs="Arial"/>
          <w:sz w:val="20"/>
        </w:rPr>
      </w:pPr>
    </w:p>
    <w:p w:rsidR="00174D45" w:rsidRPr="00481EC2" w:rsidRDefault="00174D45" w:rsidP="00610CBE">
      <w:pPr>
        <w:spacing w:line="360" w:lineRule="auto"/>
        <w:rPr>
          <w:rFonts w:ascii="Arial" w:hAnsi="Arial" w:cs="Arial"/>
          <w:sz w:val="22"/>
        </w:rPr>
      </w:pPr>
    </w:p>
    <w:p w:rsidR="00504A43" w:rsidRPr="00610CBE" w:rsidRDefault="004C4FEE" w:rsidP="00743E44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CONCLUSÃÓ</w:t>
      </w:r>
    </w:p>
    <w:p w:rsidR="00481EC2" w:rsidRDefault="00481EC2" w:rsidP="00D105F5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B13414" w:rsidRPr="00481EC2" w:rsidRDefault="00B13414" w:rsidP="00D105F5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B34771" w:rsidRDefault="0067186B" w:rsidP="00743E44">
      <w:pPr>
        <w:spacing w:line="360" w:lineRule="auto"/>
        <w:ind w:firstLine="36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A educação ambiental trata-se de um processo pedagógico participativo que pretende incutir uma consciência crítica</w:t>
      </w:r>
      <w:r w:rsidR="00743E44">
        <w:rPr>
          <w:rFonts w:ascii="Arial" w:hAnsi="Arial" w:cs="Arial"/>
        </w:rPr>
        <w:t xml:space="preserve"> sobre a problemática ambiental. </w:t>
      </w:r>
      <w:r w:rsidRPr="0067186B">
        <w:rPr>
          <w:rFonts w:ascii="Arial" w:hAnsi="Arial" w:cs="Arial"/>
        </w:rPr>
        <w:t>Segundo os PCN</w:t>
      </w:r>
      <w:r w:rsidR="00F054EA">
        <w:rPr>
          <w:rFonts w:ascii="Arial" w:hAnsi="Arial" w:cs="Arial"/>
        </w:rPr>
        <w:t>’</w:t>
      </w:r>
      <w:r w:rsidRPr="0067186B">
        <w:rPr>
          <w:rFonts w:ascii="Arial" w:hAnsi="Arial" w:cs="Arial"/>
        </w:rPr>
        <w:t xml:space="preserve">s, a educação ambiental é vista como elemento indispensável para a transformação da consciência ambiental, onde novas posturas e novos pontos de vistas devem ser adotados. </w:t>
      </w:r>
      <w:r w:rsidR="00743E44">
        <w:rPr>
          <w:rFonts w:ascii="Arial" w:hAnsi="Arial" w:cs="Arial"/>
        </w:rPr>
        <w:t xml:space="preserve"> </w:t>
      </w:r>
      <w:r w:rsidRPr="0067186B">
        <w:rPr>
          <w:rFonts w:ascii="Arial" w:hAnsi="Arial" w:cs="Arial"/>
        </w:rPr>
        <w:t>Conclui-se que para que haja o desenvolvimento sustentável, tem que haver consciência ambiental da sociedade como um todo, e as escolas como educadores têm que fazer seu papel, para se chegar a esse desenvolvimento sustentável.</w:t>
      </w:r>
    </w:p>
    <w:p w:rsidR="00F04034" w:rsidRDefault="00F04034" w:rsidP="00BA0565">
      <w:pPr>
        <w:spacing w:line="360" w:lineRule="auto"/>
        <w:ind w:firstLine="720"/>
        <w:rPr>
          <w:rFonts w:ascii="Arial" w:hAnsi="Arial" w:cs="Arial"/>
        </w:rPr>
      </w:pPr>
    </w:p>
    <w:p w:rsidR="001770CE" w:rsidRDefault="001770CE" w:rsidP="001770CE">
      <w:pPr>
        <w:spacing w:line="360" w:lineRule="auto"/>
        <w:rPr>
          <w:rFonts w:ascii="Arial" w:hAnsi="Arial" w:cs="Arial"/>
        </w:rPr>
      </w:pPr>
    </w:p>
    <w:p w:rsidR="00F04034" w:rsidRPr="00A36C43" w:rsidRDefault="00F04034" w:rsidP="00BE2AB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36C43">
        <w:rPr>
          <w:rFonts w:ascii="Arial" w:hAnsi="Arial" w:cs="Arial"/>
          <w:b/>
          <w:color w:val="000000"/>
          <w:sz w:val="28"/>
          <w:szCs w:val="28"/>
        </w:rPr>
        <w:t>REFERÊNCIAS</w:t>
      </w:r>
    </w:p>
    <w:p w:rsidR="00F04034" w:rsidRDefault="00F04034" w:rsidP="00BE2AB3">
      <w:pPr>
        <w:spacing w:line="360" w:lineRule="auto"/>
        <w:jc w:val="center"/>
        <w:rPr>
          <w:rFonts w:ascii="Arial" w:hAnsi="Arial" w:cs="Arial"/>
          <w:b/>
        </w:rPr>
      </w:pPr>
    </w:p>
    <w:p w:rsidR="0067186B" w:rsidRDefault="0067186B" w:rsidP="0067186B">
      <w:pPr>
        <w:tabs>
          <w:tab w:val="left" w:pos="3200"/>
          <w:tab w:val="center" w:pos="4252"/>
        </w:tabs>
        <w:jc w:val="both"/>
        <w:rPr>
          <w:rFonts w:ascii="Arial" w:hAnsi="Arial" w:cs="Arial"/>
          <w:b/>
        </w:rPr>
      </w:pPr>
    </w:p>
    <w:p w:rsidR="0067186B" w:rsidRPr="0067186B" w:rsidRDefault="0067186B" w:rsidP="0067186B">
      <w:pPr>
        <w:tabs>
          <w:tab w:val="left" w:pos="3200"/>
          <w:tab w:val="center" w:pos="4252"/>
        </w:tabs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BEGER, J. B. F. </w:t>
      </w:r>
      <w:r w:rsidRPr="0067186B">
        <w:rPr>
          <w:rFonts w:ascii="Arial" w:hAnsi="Arial" w:cs="Arial"/>
          <w:b/>
        </w:rPr>
        <w:t xml:space="preserve">Educação Ambiental: </w:t>
      </w:r>
      <w:r w:rsidRPr="0067186B">
        <w:rPr>
          <w:rFonts w:ascii="Arial" w:hAnsi="Arial" w:cs="Arial"/>
        </w:rPr>
        <w:t xml:space="preserve">o exercício das liberdades, o combate a pleonexia e a educação ambiental no processo do desenvolvimento. Universidade de Alagoas. 2007. Disponível em: &lt;http://www.ictr.org.br/ictr/images/online/07_artigo_5_artigos122.pdf&gt;. Acesso </w:t>
      </w:r>
      <w:r w:rsidR="009E40F7">
        <w:rPr>
          <w:rFonts w:ascii="Arial" w:hAnsi="Arial" w:cs="Arial"/>
        </w:rPr>
        <w:t xml:space="preserve">em: 15 set. </w:t>
      </w:r>
      <w:r w:rsidRPr="0067186B">
        <w:rPr>
          <w:rFonts w:ascii="Arial" w:hAnsi="Arial" w:cs="Arial"/>
        </w:rPr>
        <w:t>2014.</w:t>
      </w:r>
    </w:p>
    <w:p w:rsidR="0067186B" w:rsidRPr="0067186B" w:rsidRDefault="0067186B" w:rsidP="0067186B">
      <w:pPr>
        <w:tabs>
          <w:tab w:val="left" w:pos="3200"/>
          <w:tab w:val="center" w:pos="4252"/>
        </w:tabs>
        <w:jc w:val="both"/>
        <w:rPr>
          <w:rFonts w:ascii="Arial" w:hAnsi="Arial" w:cs="Arial"/>
        </w:rPr>
      </w:pPr>
    </w:p>
    <w:p w:rsidR="0067186B" w:rsidRPr="0067186B" w:rsidRDefault="0067186B" w:rsidP="0067186B">
      <w:pPr>
        <w:tabs>
          <w:tab w:val="left" w:pos="3200"/>
          <w:tab w:val="center" w:pos="4252"/>
        </w:tabs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BERNARDES, M. B. J.; PRIETO, E. C. Educação Ambiental: disciplina versus tema transversal. </w:t>
      </w:r>
      <w:r w:rsidRPr="0067186B">
        <w:rPr>
          <w:rFonts w:ascii="Arial" w:hAnsi="Arial" w:cs="Arial"/>
          <w:b/>
        </w:rPr>
        <w:t>Revista Eletrônica do Mestrado em Educação Ambiental</w:t>
      </w:r>
      <w:r w:rsidRPr="0067186B">
        <w:rPr>
          <w:rFonts w:ascii="Arial" w:hAnsi="Arial" w:cs="Arial"/>
        </w:rPr>
        <w:t>. Universidade Federal do Rio Grande – FURG. v. 24. 2010.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BEZZERA, A. A. Fragmentos da história da educação ambiental. </w:t>
      </w:r>
      <w:r w:rsidRPr="0067186B">
        <w:rPr>
          <w:rFonts w:ascii="Arial" w:hAnsi="Arial" w:cs="Arial"/>
          <w:b/>
        </w:rPr>
        <w:t>Revista Eletrônica da Faced dialógica</w:t>
      </w:r>
      <w:r w:rsidRPr="0067186B">
        <w:rPr>
          <w:rFonts w:ascii="Arial" w:hAnsi="Arial" w:cs="Arial"/>
        </w:rPr>
        <w:t xml:space="preserve"> ISSN 1809-9041. v.1. n. 3. 2007. Disponível em: &lt;http://dialogica.ufam.edu.br/PDF/no3/Aldenice_Educacao_ambien</w:t>
      </w:r>
      <w:r w:rsidR="009E40F7">
        <w:rPr>
          <w:rFonts w:ascii="Arial" w:hAnsi="Arial" w:cs="Arial"/>
        </w:rPr>
        <w:t>tal.pdf&gt;. Acesso em: 01 set.</w:t>
      </w:r>
      <w:r w:rsidRPr="0067186B">
        <w:rPr>
          <w:rFonts w:ascii="Arial" w:hAnsi="Arial" w:cs="Arial"/>
        </w:rPr>
        <w:t xml:space="preserve"> 2014.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lastRenderedPageBreak/>
        <w:t xml:space="preserve">BRASIL, Ministério da educação e do desporto. Secretaria de educação fundamental. </w:t>
      </w:r>
      <w:r w:rsidRPr="0067186B">
        <w:rPr>
          <w:rFonts w:ascii="Arial" w:hAnsi="Arial" w:cs="Arial"/>
          <w:b/>
        </w:rPr>
        <w:t>Parâmetros Curriculares Nacionais</w:t>
      </w:r>
      <w:r w:rsidRPr="0067186B">
        <w:rPr>
          <w:rFonts w:ascii="Arial" w:hAnsi="Arial" w:cs="Arial"/>
        </w:rPr>
        <w:t>: Temas transversais. Brasília. 1997. Disponível em: &lt;http://portal.mec.gov.br/seb/arquivos/pdf/livro091.</w:t>
      </w:r>
      <w:r w:rsidR="009E40F7">
        <w:rPr>
          <w:rFonts w:ascii="Arial" w:hAnsi="Arial" w:cs="Arial"/>
        </w:rPr>
        <w:t>pdf&gt;. Disponível em: 10 set.</w:t>
      </w:r>
      <w:r w:rsidRPr="0067186B">
        <w:rPr>
          <w:rFonts w:ascii="Arial" w:hAnsi="Arial" w:cs="Arial"/>
        </w:rPr>
        <w:t xml:space="preserve"> 2014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BRASIL, Ministério da Educação e Cultura. Secretaria de Educação Continuada, Alfabetização e Diversidade Diretoria de Educação Integral, Direitos Humanos e Cidadania Coordenação-Geral de Educação Ambiental. </w:t>
      </w:r>
      <w:r w:rsidRPr="0067186B">
        <w:rPr>
          <w:rFonts w:ascii="Arial" w:hAnsi="Arial" w:cs="Arial"/>
          <w:b/>
        </w:rPr>
        <w:t>Proposta de Diretrizes Curriculares Nacionais para a Educação Ambiental</w:t>
      </w:r>
      <w:r w:rsidRPr="0067186B">
        <w:rPr>
          <w:rFonts w:ascii="Arial" w:hAnsi="Arial" w:cs="Arial"/>
        </w:rPr>
        <w:t>. Brasília. DF. 2006. Disponível em: &lt;http://portal.mec.gov.br/dmdocuments/publicaca</w:t>
      </w:r>
      <w:r w:rsidR="009E40F7">
        <w:rPr>
          <w:rFonts w:ascii="Arial" w:hAnsi="Arial" w:cs="Arial"/>
        </w:rPr>
        <w:t>o13.pdf&gt;. Acesso em: 19 set.</w:t>
      </w:r>
      <w:r w:rsidRPr="0067186B">
        <w:rPr>
          <w:rFonts w:ascii="Arial" w:hAnsi="Arial" w:cs="Arial"/>
        </w:rPr>
        <w:t xml:space="preserve"> 2014.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BRASIL, Ministério da Educação. Secretaria de educação Continuada, Alfabetização e Diversidade. </w:t>
      </w:r>
      <w:r w:rsidRPr="0067186B">
        <w:rPr>
          <w:rFonts w:ascii="Arial" w:hAnsi="Arial" w:cs="Arial"/>
          <w:b/>
        </w:rPr>
        <w:t>Educação Ambiental</w:t>
      </w:r>
      <w:r w:rsidRPr="0067186B">
        <w:rPr>
          <w:rFonts w:ascii="Arial" w:hAnsi="Arial" w:cs="Arial"/>
        </w:rPr>
        <w:t>: aprendizes de sustentabilidade. Brasília. DF. 2007. Disponível em: &lt; http://portal.mec.gov.br/dmdocuments/publicac</w:t>
      </w:r>
      <w:r w:rsidR="009E40F7">
        <w:rPr>
          <w:rFonts w:ascii="Arial" w:hAnsi="Arial" w:cs="Arial"/>
        </w:rPr>
        <w:t>ao2.pdf&gt;. Acesso em: 01 set.</w:t>
      </w:r>
      <w:r w:rsidRPr="0067186B">
        <w:rPr>
          <w:rFonts w:ascii="Arial" w:hAnsi="Arial" w:cs="Arial"/>
        </w:rPr>
        <w:t xml:space="preserve"> 2014.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CASCINO, F. </w:t>
      </w:r>
      <w:r w:rsidRPr="0067186B">
        <w:rPr>
          <w:rFonts w:ascii="Arial" w:hAnsi="Arial" w:cs="Arial"/>
          <w:b/>
        </w:rPr>
        <w:t>Educação Ambiental:</w:t>
      </w:r>
      <w:r w:rsidRPr="0067186B">
        <w:rPr>
          <w:rFonts w:ascii="Arial" w:hAnsi="Arial" w:cs="Arial"/>
        </w:rPr>
        <w:t xml:space="preserve"> princípios, história, formação de professores. 3 ed. São Paulo: Editora SENAC, 2003.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COSTA, R. G. S. Educação Ambiental na Escola. </w:t>
      </w:r>
      <w:r w:rsidRPr="0067186B">
        <w:rPr>
          <w:rFonts w:ascii="Arial" w:hAnsi="Arial" w:cs="Arial"/>
          <w:b/>
        </w:rPr>
        <w:t>Saúde &amp; Ambiente em Revista</w:t>
      </w:r>
      <w:r w:rsidRPr="0067186B">
        <w:rPr>
          <w:rFonts w:ascii="Arial" w:hAnsi="Arial" w:cs="Arial"/>
        </w:rPr>
        <w:t>, v. 5. 2010. Disponível em: &lt;http://publicacoes.unigranrio.edu.br/index.php/sare/article/vie</w:t>
      </w:r>
      <w:r w:rsidR="009E40F7">
        <w:rPr>
          <w:rFonts w:ascii="Arial" w:hAnsi="Arial" w:cs="Arial"/>
        </w:rPr>
        <w:t>w/1013&gt; . Acesso em: 10 set.</w:t>
      </w:r>
      <w:r w:rsidRPr="0067186B">
        <w:rPr>
          <w:rFonts w:ascii="Arial" w:hAnsi="Arial" w:cs="Arial"/>
        </w:rPr>
        <w:t xml:space="preserve"> 2014.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DEWES, D.; WITTCKIND, E. V. </w:t>
      </w:r>
      <w:r w:rsidRPr="0067186B">
        <w:rPr>
          <w:rFonts w:ascii="Arial" w:hAnsi="Arial" w:cs="Arial"/>
          <w:b/>
        </w:rPr>
        <w:t>Educação ambiental para a sustentabilidade:</w:t>
      </w:r>
      <w:r w:rsidRPr="0067186B">
        <w:rPr>
          <w:rFonts w:ascii="Arial" w:hAnsi="Arial" w:cs="Arial"/>
        </w:rPr>
        <w:t xml:space="preserve"> história, conceitos e caminhos Universidade Regional Integrada do Alto Uruguai e das Missões. Santo Ângelo, RS. 2006. Disponível em:&lt;http://www.urisan.tche.br/~forumcidadania/pdf/EDUCACAO_AMBIENTAL_PARA_A_SUSTENTABILIDAD</w:t>
      </w:r>
      <w:r w:rsidR="009E40F7">
        <w:rPr>
          <w:rFonts w:ascii="Arial" w:hAnsi="Arial" w:cs="Arial"/>
        </w:rPr>
        <w:t>E.pdf&gt;. Acesso em: 28 ago.</w:t>
      </w:r>
      <w:r w:rsidRPr="0067186B">
        <w:rPr>
          <w:rFonts w:ascii="Arial" w:hAnsi="Arial" w:cs="Arial"/>
        </w:rPr>
        <w:t xml:space="preserve"> 2014.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EFFTING, T. R. Educação Ambiental nas Escolas Públicas: Realidade e Desafios. </w:t>
      </w:r>
      <w:r w:rsidRPr="0067186B">
        <w:rPr>
          <w:rFonts w:ascii="Arial" w:hAnsi="Arial" w:cs="Arial"/>
          <w:b/>
        </w:rPr>
        <w:t>Universidade Estadual do Oeste do Paraná</w:t>
      </w:r>
      <w:r w:rsidRPr="0067186B">
        <w:rPr>
          <w:rFonts w:ascii="Arial" w:hAnsi="Arial" w:cs="Arial"/>
        </w:rPr>
        <w:t>. 2007. Marechal Cândido Rondon. PR. Disponível em: &lt;http://wwwdiaadiaeducacao.pr.gov.br/diadia/arquivos/File/taniaregi</w:t>
      </w:r>
      <w:r w:rsidR="009E40F7">
        <w:rPr>
          <w:rFonts w:ascii="Arial" w:hAnsi="Arial" w:cs="Arial"/>
        </w:rPr>
        <w:t>na.pdf&gt;.  Acesso em: 11 set.</w:t>
      </w:r>
      <w:r w:rsidRPr="0067186B">
        <w:rPr>
          <w:rFonts w:ascii="Arial" w:hAnsi="Arial" w:cs="Arial"/>
        </w:rPr>
        <w:t xml:space="preserve"> 2014.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FREIRE, Paulo. </w:t>
      </w:r>
      <w:r w:rsidRPr="0067186B">
        <w:rPr>
          <w:rFonts w:ascii="Arial" w:hAnsi="Arial" w:cs="Arial"/>
          <w:b/>
        </w:rPr>
        <w:t>Pedagogia do oprimido</w:t>
      </w:r>
      <w:r w:rsidRPr="0067186B">
        <w:rPr>
          <w:rFonts w:ascii="Arial" w:hAnsi="Arial" w:cs="Arial"/>
        </w:rPr>
        <w:t>. Rio de Janeiro: Paz e Terra, 1975.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>FONSECA, J. S. A Importância da Abordagem da educação Ambiental no Ensino Fundamental. 2009. 39 f</w:t>
      </w:r>
      <w:r w:rsidRPr="0067186B">
        <w:rPr>
          <w:rFonts w:ascii="Arial" w:hAnsi="Arial" w:cs="Arial"/>
          <w:b/>
        </w:rPr>
        <w:t>. Dissertação de Licenciatura em Ciências Biológicas</w:t>
      </w:r>
      <w:r w:rsidRPr="0067186B">
        <w:rPr>
          <w:rFonts w:ascii="Arial" w:hAnsi="Arial" w:cs="Arial"/>
        </w:rPr>
        <w:t>, Faculdade de Patos de Minas, Patos de Minas, 2009.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JACOBI, P. Educação ambiental, cidadania e sustentabilidade. </w:t>
      </w:r>
      <w:r w:rsidRPr="0067186B">
        <w:rPr>
          <w:rFonts w:ascii="Arial" w:hAnsi="Arial" w:cs="Arial"/>
          <w:b/>
        </w:rPr>
        <w:t>Caderno. Pesquisa</w:t>
      </w:r>
      <w:r w:rsidRPr="0067186B">
        <w:rPr>
          <w:rFonts w:ascii="Arial" w:hAnsi="Arial" w:cs="Arial"/>
        </w:rPr>
        <w:t>. n° 118. São Paulo. 2003. Disponível em: &lt;http://www.scielo.br/scielo.php?script=sci_arttext&amp;pid=S0100-15742003000100008&amp;Ing=en&amp;nrm=iso&amp;tln</w:t>
      </w:r>
      <w:r w:rsidR="009E40F7">
        <w:rPr>
          <w:rFonts w:ascii="Arial" w:hAnsi="Arial" w:cs="Arial"/>
        </w:rPr>
        <w:t>g=pt&gt;. Acesso em: 08 de set.</w:t>
      </w:r>
      <w:r w:rsidRPr="0067186B">
        <w:rPr>
          <w:rFonts w:ascii="Arial" w:hAnsi="Arial" w:cs="Arial"/>
        </w:rPr>
        <w:t xml:space="preserve"> 2014.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JARDIM, D. B. Educação Ambiental: trajetórias, fundamentos e identidades. Revista </w:t>
      </w:r>
      <w:r w:rsidRPr="0067186B">
        <w:rPr>
          <w:rFonts w:ascii="Arial" w:hAnsi="Arial" w:cs="Arial"/>
          <w:b/>
        </w:rPr>
        <w:t>Eletrônica do Mestrado em Educação Ambiental Fundação Universidade Federal do Rio Grande</w:t>
      </w:r>
      <w:r w:rsidRPr="0067186B">
        <w:rPr>
          <w:rFonts w:ascii="Arial" w:hAnsi="Arial" w:cs="Arial"/>
        </w:rPr>
        <w:t>. v. 22, 2009. Disponível em: &lt;file:///C:/Users/elaine/Downloads/2821-7833-</w:t>
      </w:r>
      <w:r w:rsidR="009E40F7">
        <w:rPr>
          <w:rFonts w:ascii="Arial" w:hAnsi="Arial" w:cs="Arial"/>
        </w:rPr>
        <w:t xml:space="preserve">1-PB.pdf&gt; . Acesso em: 30 ago. </w:t>
      </w:r>
      <w:r w:rsidRPr="0067186B">
        <w:rPr>
          <w:rFonts w:ascii="Arial" w:hAnsi="Arial" w:cs="Arial"/>
        </w:rPr>
        <w:t xml:space="preserve"> 2014.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lastRenderedPageBreak/>
        <w:t xml:space="preserve">LOUREIRO, C. F. </w:t>
      </w:r>
      <w:r w:rsidRPr="0067186B">
        <w:rPr>
          <w:rFonts w:ascii="Arial" w:hAnsi="Arial" w:cs="Arial"/>
          <w:b/>
        </w:rPr>
        <w:t>Trajetórias e Fundamentos da Educação Ambiental</w:t>
      </w:r>
      <w:r w:rsidRPr="0067186B">
        <w:rPr>
          <w:rFonts w:ascii="Arial" w:hAnsi="Arial" w:cs="Arial"/>
        </w:rPr>
        <w:t>. São Paulo: Cortez, 2004.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MAGALHÃES, J. M. Análise da abordagem da educação ambiental nos aspectos macropedagógicos. 2011. 24f. ( </w:t>
      </w:r>
      <w:r w:rsidRPr="0067186B">
        <w:rPr>
          <w:rFonts w:ascii="Arial" w:hAnsi="Arial" w:cs="Arial"/>
          <w:b/>
        </w:rPr>
        <w:t>Monografia em Consórcio Setorial de Educação a Distância</w:t>
      </w:r>
      <w:r w:rsidRPr="0067186B">
        <w:rPr>
          <w:rFonts w:ascii="Arial" w:hAnsi="Arial" w:cs="Arial"/>
        </w:rPr>
        <w:t>) – Universidade de Brasília/ Universidade Estadual de Goiás, Curso de Licenciatura em Biologia a distância, Formosa, DF. 2011.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MAKNAMARA, M. – Educação Ambiental e ensino de ciências em escolas públicas alagoanas. </w:t>
      </w:r>
      <w:r w:rsidRPr="0067186B">
        <w:rPr>
          <w:rFonts w:ascii="Arial" w:hAnsi="Arial" w:cs="Arial"/>
          <w:b/>
        </w:rPr>
        <w:t>Contrapontos</w:t>
      </w:r>
      <w:r w:rsidRPr="0067186B">
        <w:rPr>
          <w:rFonts w:ascii="Arial" w:hAnsi="Arial" w:cs="Arial"/>
        </w:rPr>
        <w:t>. v. 9, n. 1, p. 55-64, jan./abr. 2009.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NASCIMENTO, R. G. A Educação Ambiental no Ensino Fundamental e Médio das Escolas Brasileiras. 2011. 20f. </w:t>
      </w:r>
      <w:r w:rsidRPr="0067186B">
        <w:rPr>
          <w:rFonts w:ascii="Arial" w:hAnsi="Arial" w:cs="Arial"/>
          <w:b/>
        </w:rPr>
        <w:t>(Monografia em Consócio Setorial de Educação a Distância</w:t>
      </w:r>
      <w:r w:rsidRPr="0067186B">
        <w:rPr>
          <w:rFonts w:ascii="Arial" w:hAnsi="Arial" w:cs="Arial"/>
        </w:rPr>
        <w:t>) – Universidade de Brasília/Universidade Estadual de Goiás, Curso de licenciatura em Biologia a distancia, Brasília, DF. 2011.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PENTEADO, H. D. </w:t>
      </w:r>
      <w:r w:rsidRPr="0067186B">
        <w:rPr>
          <w:rFonts w:ascii="Arial" w:hAnsi="Arial" w:cs="Arial"/>
          <w:b/>
        </w:rPr>
        <w:t>Meio Ambiente e Formação dos professores</w:t>
      </w:r>
      <w:r w:rsidRPr="0067186B">
        <w:rPr>
          <w:rFonts w:ascii="Arial" w:hAnsi="Arial" w:cs="Arial"/>
        </w:rPr>
        <w:t>. São Paulo: Cortez, 1994.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ROSA, L. G.; SILVA, M. M. P. Educação Ambiental: </w:t>
      </w:r>
      <w:r w:rsidRPr="0067186B">
        <w:rPr>
          <w:rFonts w:ascii="Arial" w:hAnsi="Arial" w:cs="Arial"/>
          <w:b/>
        </w:rPr>
        <w:t>percepção de educadores de uma escola de formação pedagógica</w:t>
      </w:r>
      <w:r w:rsidRPr="0067186B">
        <w:rPr>
          <w:rFonts w:ascii="Arial" w:hAnsi="Arial" w:cs="Arial"/>
        </w:rPr>
        <w:t>. Campina Grande, PB. 2002. Disponível em: &lt;http://www.bvsde.paho.org/bvsacd/sibesa6/c</w:t>
      </w:r>
      <w:r w:rsidR="009E40F7">
        <w:rPr>
          <w:rFonts w:ascii="Arial" w:hAnsi="Arial" w:cs="Arial"/>
        </w:rPr>
        <w:t xml:space="preserve">cxl.pdf&gt;. Acesso em 11 set. </w:t>
      </w:r>
      <w:r w:rsidRPr="0067186B">
        <w:rPr>
          <w:rFonts w:ascii="Arial" w:hAnsi="Arial" w:cs="Arial"/>
        </w:rPr>
        <w:t>2014.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SANTOS, E. T. A. Educação Ambiental Na Escola: Conscientização Da Necessidade De Proteção Da Camada De Ozônio. </w:t>
      </w:r>
      <w:r w:rsidRPr="0067186B">
        <w:rPr>
          <w:rFonts w:ascii="Arial" w:hAnsi="Arial" w:cs="Arial"/>
          <w:b/>
        </w:rPr>
        <w:t xml:space="preserve">Monografia apresentada ao Curso de Pós-Graduação em Educação Ambiental. </w:t>
      </w:r>
      <w:r w:rsidRPr="0067186B">
        <w:rPr>
          <w:rFonts w:ascii="Arial" w:hAnsi="Arial" w:cs="Arial"/>
        </w:rPr>
        <w:t>Universidade Federal de Santa Maria (UFSM, RS). Santa Maria, RS, Brasil 2007.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SILVA, F. B. et al.; Educação Ambiental: interação no campus universitário através de trilha ecológica. </w:t>
      </w:r>
      <w:r w:rsidRPr="0067186B">
        <w:rPr>
          <w:rFonts w:ascii="Arial" w:hAnsi="Arial" w:cs="Arial"/>
          <w:b/>
        </w:rPr>
        <w:t>Revista Eletrônica do Mestrado em Educação Ambiental Fundação Universidade Federal do Rio Grande</w:t>
      </w:r>
      <w:r w:rsidRPr="0067186B">
        <w:rPr>
          <w:rFonts w:ascii="Arial" w:hAnsi="Arial" w:cs="Arial"/>
        </w:rPr>
        <w:t>. v. 17. 2006. Disponível em: &lt;http://www.remea.furg.br/edicoes/vol17/art5</w:t>
      </w:r>
      <w:r w:rsidR="009E40F7">
        <w:rPr>
          <w:rFonts w:ascii="Arial" w:hAnsi="Arial" w:cs="Arial"/>
        </w:rPr>
        <w:t xml:space="preserve">v17a2.pdf&gt;. Acesso em: 01 set. </w:t>
      </w:r>
      <w:r w:rsidRPr="0067186B">
        <w:rPr>
          <w:rFonts w:ascii="Arial" w:hAnsi="Arial" w:cs="Arial"/>
        </w:rPr>
        <w:t xml:space="preserve"> 2014.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SOUZA, C. G. et al.; Educação Ambiental: contextualização histórica para uma reflexão inicial. </w:t>
      </w:r>
      <w:r w:rsidRPr="0067186B">
        <w:rPr>
          <w:rFonts w:ascii="Arial" w:hAnsi="Arial" w:cs="Arial"/>
          <w:b/>
        </w:rPr>
        <w:t>Rev. Univ. Rural.  Sér. Ciências Humanas</w:t>
      </w:r>
      <w:r w:rsidRPr="0067186B">
        <w:rPr>
          <w:rFonts w:ascii="Arial" w:hAnsi="Arial" w:cs="Arial"/>
        </w:rPr>
        <w:t>.  v. 26. n. 1-2. p. 94-99. Seropédica, RJ.  2004.</w:t>
      </w:r>
    </w:p>
    <w:p w:rsidR="0067186B" w:rsidRPr="0067186B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SOUZA, D. S. O papel do professor de ciências no ensino na educação ambiental. </w:t>
      </w:r>
      <w:r w:rsidRPr="0067186B">
        <w:rPr>
          <w:rFonts w:ascii="Arial" w:hAnsi="Arial" w:cs="Arial"/>
          <w:b/>
        </w:rPr>
        <w:t>Dissertação de Licenciatura em Ciências Biológicas</w:t>
      </w:r>
      <w:r w:rsidRPr="0067186B">
        <w:rPr>
          <w:rFonts w:ascii="Arial" w:hAnsi="Arial" w:cs="Arial"/>
        </w:rPr>
        <w:t xml:space="preserve"> – Faculdade de Patos de Minas, Patos de Minas, 2011.</w:t>
      </w:r>
    </w:p>
    <w:p w:rsidR="00210854" w:rsidRDefault="0067186B" w:rsidP="0067186B">
      <w:pPr>
        <w:spacing w:before="240" w:after="240"/>
        <w:jc w:val="both"/>
        <w:rPr>
          <w:rFonts w:ascii="Arial" w:hAnsi="Arial" w:cs="Arial"/>
        </w:rPr>
      </w:pPr>
      <w:r w:rsidRPr="0067186B">
        <w:rPr>
          <w:rFonts w:ascii="Arial" w:hAnsi="Arial" w:cs="Arial"/>
        </w:rPr>
        <w:t xml:space="preserve">VIANNA, C.; UNBEHAUM, B. Gênero na Educação Básica: Quem se importa? Uma análise de documentos de políticas publicas no Brasil. </w:t>
      </w:r>
      <w:r w:rsidRPr="0067186B">
        <w:rPr>
          <w:rFonts w:ascii="Arial" w:hAnsi="Arial" w:cs="Arial"/>
          <w:b/>
        </w:rPr>
        <w:t>Educ. Soc</w:t>
      </w:r>
      <w:r w:rsidRPr="0067186B">
        <w:rPr>
          <w:rFonts w:ascii="Arial" w:hAnsi="Arial" w:cs="Arial"/>
        </w:rPr>
        <w:t>.; v. 27. N. 95. p. 407-428. Campinas, 2006.</w:t>
      </w:r>
    </w:p>
    <w:p w:rsidR="008F185C" w:rsidRDefault="008F185C" w:rsidP="0067186B">
      <w:pPr>
        <w:spacing w:before="240" w:after="240"/>
        <w:jc w:val="both"/>
        <w:rPr>
          <w:rFonts w:ascii="Arial" w:hAnsi="Arial" w:cs="Arial"/>
        </w:rPr>
      </w:pPr>
    </w:p>
    <w:p w:rsidR="008F185C" w:rsidRDefault="008F185C" w:rsidP="0067186B">
      <w:pPr>
        <w:spacing w:before="240" w:after="240"/>
        <w:jc w:val="both"/>
        <w:rPr>
          <w:rFonts w:ascii="Arial" w:hAnsi="Arial" w:cs="Arial"/>
        </w:rPr>
      </w:pPr>
    </w:p>
    <w:p w:rsidR="008F185C" w:rsidRDefault="008F185C" w:rsidP="0067186B">
      <w:pPr>
        <w:spacing w:before="240" w:after="240"/>
        <w:jc w:val="both"/>
        <w:rPr>
          <w:rFonts w:ascii="Arial" w:hAnsi="Arial" w:cs="Arial"/>
        </w:rPr>
      </w:pPr>
    </w:p>
    <w:p w:rsidR="008F185C" w:rsidRDefault="008F185C" w:rsidP="0067186B">
      <w:pPr>
        <w:spacing w:before="240" w:after="240"/>
        <w:jc w:val="both"/>
        <w:rPr>
          <w:rFonts w:ascii="Arial" w:hAnsi="Arial" w:cs="Arial"/>
        </w:rPr>
      </w:pPr>
    </w:p>
    <w:p w:rsidR="00210854" w:rsidRDefault="00210854" w:rsidP="00210854">
      <w:pPr>
        <w:spacing w:before="240" w:after="240"/>
        <w:jc w:val="center"/>
        <w:rPr>
          <w:rFonts w:ascii="Arial" w:hAnsi="Arial" w:cs="Arial"/>
          <w:b/>
        </w:rPr>
      </w:pPr>
      <w:r w:rsidRPr="00210854">
        <w:rPr>
          <w:rFonts w:ascii="Arial" w:hAnsi="Arial" w:cs="Arial"/>
          <w:b/>
        </w:rPr>
        <w:lastRenderedPageBreak/>
        <w:t>AGRADECIMENTOS</w:t>
      </w:r>
    </w:p>
    <w:p w:rsidR="00210854" w:rsidRPr="00210854" w:rsidRDefault="00210854" w:rsidP="00210854">
      <w:pPr>
        <w:spacing w:before="240" w:after="240"/>
        <w:jc w:val="center"/>
        <w:rPr>
          <w:rFonts w:ascii="Arial" w:hAnsi="Arial" w:cs="Arial"/>
          <w:b/>
        </w:rPr>
      </w:pPr>
    </w:p>
    <w:p w:rsidR="00210854" w:rsidRPr="00210854" w:rsidRDefault="00210854" w:rsidP="00210854">
      <w:pPr>
        <w:spacing w:after="200" w:line="253" w:lineRule="atLeast"/>
        <w:jc w:val="both"/>
        <w:rPr>
          <w:rFonts w:ascii="Arial" w:hAnsi="Arial" w:cs="Calibri"/>
          <w:color w:val="000000"/>
        </w:rPr>
      </w:pPr>
      <w:r w:rsidRPr="00210854">
        <w:rPr>
          <w:rFonts w:ascii="Arial" w:hAnsi="Arial" w:cs="Calibri"/>
          <w:color w:val="000000"/>
        </w:rPr>
        <w:t>Nesta etapa da minha vida, a qual com muita dedicação e labor concluo, me resta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Style w:val="grame"/>
          <w:rFonts w:ascii="Arial" w:hAnsi="Arial" w:cs="Calibri"/>
          <w:color w:val="000000"/>
        </w:rPr>
        <w:t>agradecer</w:t>
      </w:r>
      <w:r>
        <w:rPr>
          <w:rStyle w:val="grame"/>
          <w:rFonts w:ascii="Arial" w:hAnsi="Arial" w:cs="Calibri"/>
          <w:color w:val="000000"/>
        </w:rPr>
        <w:t>...</w:t>
      </w:r>
    </w:p>
    <w:p w:rsidR="00210854" w:rsidRPr="00210854" w:rsidRDefault="00210854" w:rsidP="00210854">
      <w:pPr>
        <w:spacing w:after="200" w:line="253" w:lineRule="atLeast"/>
        <w:jc w:val="both"/>
        <w:rPr>
          <w:rFonts w:ascii="Arial" w:hAnsi="Arial" w:cs="Calibri"/>
          <w:color w:val="000000"/>
        </w:rPr>
      </w:pPr>
      <w:r w:rsidRPr="00210854">
        <w:rPr>
          <w:rFonts w:ascii="Arial" w:hAnsi="Arial" w:cs="Calibri"/>
          <w:color w:val="000000"/>
        </w:rPr>
        <w:t>Primeiramente a Deus, pelo dom da vida, da sabedoria e do discernimento. Ele que é o precursor dos mestres, o onisciente, a força que caminha ao nosso lado sempre; devo cada minuto até aqui a Ele, por ter me concedido mais esta oportunidade.</w:t>
      </w:r>
    </w:p>
    <w:p w:rsidR="00210854" w:rsidRPr="00210854" w:rsidRDefault="00210854" w:rsidP="00210854">
      <w:pPr>
        <w:spacing w:after="200" w:line="253" w:lineRule="atLeast"/>
        <w:jc w:val="both"/>
        <w:rPr>
          <w:rFonts w:ascii="Arial" w:hAnsi="Arial" w:cs="Calibri"/>
          <w:color w:val="000000"/>
        </w:rPr>
      </w:pPr>
      <w:r w:rsidRPr="00210854">
        <w:rPr>
          <w:rFonts w:ascii="Arial" w:hAnsi="Arial" w:cs="Calibri"/>
          <w:color w:val="000000"/>
        </w:rPr>
        <w:t>A minha mãe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Style w:val="spelle"/>
          <w:rFonts w:ascii="Arial" w:hAnsi="Arial" w:cs="Calibri"/>
          <w:color w:val="000000"/>
        </w:rPr>
        <w:t>Haid</w:t>
      </w:r>
      <w:r w:rsidR="004C4FEE">
        <w:rPr>
          <w:rStyle w:val="spelle"/>
          <w:rFonts w:ascii="Arial" w:hAnsi="Arial" w:cs="Calibri"/>
          <w:color w:val="000000"/>
        </w:rPr>
        <w:t>ê</w:t>
      </w:r>
      <w:r w:rsidRPr="00210854">
        <w:rPr>
          <w:rFonts w:ascii="Arial" w:hAnsi="Arial" w:cs="Calibri"/>
          <w:color w:val="000000"/>
        </w:rPr>
        <w:t>, uma heroína que me deu apoio nas horas difíceis, um porto seguro no qual posso revitalizar minhas forças nas horas de desânimo e cansaço. Esta conquista, minha mãe, assim como todas as outras que obtive em minha vida e todas as demais que virão, dedico a você, que é parte integrante delas.</w:t>
      </w:r>
    </w:p>
    <w:p w:rsidR="00210854" w:rsidRDefault="00210854" w:rsidP="00210854">
      <w:pPr>
        <w:spacing w:after="200" w:line="253" w:lineRule="atLeast"/>
        <w:jc w:val="both"/>
        <w:rPr>
          <w:rFonts w:ascii="Arial" w:hAnsi="Arial" w:cs="Calibri"/>
          <w:color w:val="000000"/>
        </w:rPr>
      </w:pPr>
      <w:r w:rsidRPr="00210854">
        <w:rPr>
          <w:rFonts w:ascii="Arial" w:hAnsi="Arial" w:cs="Calibri"/>
          <w:color w:val="000000"/>
        </w:rPr>
        <w:t>Ao meu irmão José Kleber Filho, que apesar da distância sempre esteve em minhas lembranças e orações assim como eu nas dele. Obrigada pelo companheirismo, amor incondicional, afeto e apoio.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</w:p>
    <w:p w:rsidR="00210854" w:rsidRPr="00210854" w:rsidRDefault="00210854" w:rsidP="00210854">
      <w:pPr>
        <w:spacing w:after="200" w:line="253" w:lineRule="atLeast"/>
        <w:jc w:val="both"/>
        <w:rPr>
          <w:rFonts w:ascii="Arial" w:hAnsi="Arial" w:cs="Calibri"/>
          <w:color w:val="000000"/>
        </w:rPr>
      </w:pPr>
      <w:r w:rsidRPr="00210854">
        <w:rPr>
          <w:rFonts w:ascii="Arial" w:hAnsi="Arial" w:cs="Calibri"/>
          <w:color w:val="000000"/>
        </w:rPr>
        <w:t>Ao meu namorado Bruno, melhor amigo e companheiro de todas as horas. Agradeço pelo carinho, compreensão, amor e solidariedade inefável, por entender as horas ou dias que precisei me ausentar de seus carinhos para a conclusão desta etapa, obrigada.</w:t>
      </w:r>
    </w:p>
    <w:p w:rsidR="00210854" w:rsidRPr="00210854" w:rsidRDefault="00210854" w:rsidP="00210854">
      <w:pPr>
        <w:spacing w:after="200" w:line="253" w:lineRule="atLeast"/>
        <w:jc w:val="both"/>
        <w:rPr>
          <w:rFonts w:ascii="Arial" w:hAnsi="Arial" w:cs="Calibri"/>
          <w:color w:val="000000"/>
        </w:rPr>
      </w:pPr>
      <w:r w:rsidRPr="00210854">
        <w:rPr>
          <w:rFonts w:ascii="Arial" w:hAnsi="Arial" w:cs="Calibri"/>
          <w:color w:val="000000"/>
        </w:rPr>
        <w:t>A minha orientadora, Prof.ª Elaine, que como amiga, mais que me orientou neste trabalho, me orienta pela vida, muito obrigada por fazer parte desta etapa e de várias outras.</w:t>
      </w:r>
    </w:p>
    <w:p w:rsidR="00210854" w:rsidRPr="00210854" w:rsidRDefault="00210854" w:rsidP="00210854">
      <w:pPr>
        <w:spacing w:after="200" w:line="253" w:lineRule="atLeast"/>
        <w:jc w:val="both"/>
        <w:rPr>
          <w:rFonts w:ascii="Arial" w:hAnsi="Arial" w:cs="Calibri"/>
          <w:color w:val="000000"/>
        </w:rPr>
      </w:pPr>
      <w:r w:rsidRPr="00210854">
        <w:rPr>
          <w:rFonts w:ascii="Arial" w:hAnsi="Arial" w:cs="Calibri"/>
          <w:color w:val="000000"/>
        </w:rPr>
        <w:t> Aos demais integrantes do corpo docente desta instituição,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Style w:val="spelle"/>
          <w:rFonts w:ascii="Arial" w:hAnsi="Arial" w:cs="Calibri"/>
          <w:color w:val="000000"/>
        </w:rPr>
        <w:t>por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>
        <w:rPr>
          <w:rStyle w:val="spelle"/>
          <w:rFonts w:ascii="Arial" w:hAnsi="Arial" w:cs="Calibri"/>
          <w:color w:val="000000"/>
        </w:rPr>
        <w:t>me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Fonts w:ascii="Arial" w:hAnsi="Arial" w:cs="Calibri"/>
          <w:color w:val="000000"/>
        </w:rPr>
        <w:t>proporcionar о conhecimento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Style w:val="spelle"/>
          <w:rFonts w:ascii="Arial" w:hAnsi="Arial" w:cs="Calibri"/>
          <w:color w:val="000000"/>
        </w:rPr>
        <w:t>não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Fonts w:ascii="Arial" w:hAnsi="Arial" w:cs="Calibri"/>
          <w:color w:val="000000"/>
        </w:rPr>
        <w:t>apenas racional,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Style w:val="spelle"/>
          <w:rFonts w:ascii="Arial" w:hAnsi="Arial" w:cs="Calibri"/>
          <w:color w:val="000000"/>
        </w:rPr>
        <w:t>mas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Fonts w:ascii="Arial" w:hAnsi="Arial" w:cs="Calibri"/>
          <w:color w:val="000000"/>
        </w:rPr>
        <w:t>а manifestação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Style w:val="spelle"/>
          <w:rFonts w:ascii="Arial" w:hAnsi="Arial" w:cs="Calibri"/>
          <w:color w:val="000000"/>
        </w:rPr>
        <w:t>do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Fonts w:ascii="Arial" w:hAnsi="Arial" w:cs="Calibri"/>
          <w:color w:val="000000"/>
        </w:rPr>
        <w:t>caráter para a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Style w:val="nfase"/>
          <w:rFonts w:ascii="Arial" w:hAnsi="Arial" w:cs="Calibri"/>
          <w:i w:val="0"/>
          <w:iCs w:val="0"/>
          <w:color w:val="000000"/>
        </w:rPr>
        <w:t>formação profissional</w:t>
      </w:r>
      <w:r w:rsidRPr="00210854">
        <w:rPr>
          <w:rFonts w:ascii="Arial" w:hAnsi="Arial" w:cs="Calibri"/>
          <w:color w:val="000000"/>
        </w:rPr>
        <w:t>,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Style w:val="spelle"/>
          <w:rFonts w:ascii="Arial" w:hAnsi="Arial" w:cs="Calibri"/>
          <w:color w:val="000000"/>
        </w:rPr>
        <w:t>por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Fonts w:ascii="Arial" w:hAnsi="Arial" w:cs="Calibri"/>
          <w:color w:val="000000"/>
        </w:rPr>
        <w:t>tanto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>
        <w:rPr>
          <w:rStyle w:val="spelle"/>
          <w:rFonts w:ascii="Arial" w:hAnsi="Arial" w:cs="Calibri"/>
          <w:color w:val="000000"/>
        </w:rPr>
        <w:t>que se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>
        <w:rPr>
          <w:rFonts w:ascii="Arial" w:hAnsi="Arial" w:cs="Calibri"/>
          <w:color w:val="000000"/>
        </w:rPr>
        <w:t xml:space="preserve">dedicaram </w:t>
      </w:r>
      <w:r w:rsidRPr="00210854">
        <w:rPr>
          <w:rFonts w:ascii="Arial" w:hAnsi="Arial" w:cs="Calibri"/>
          <w:color w:val="000000"/>
        </w:rPr>
        <w:t>а mim,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Style w:val="spelle"/>
          <w:rFonts w:ascii="Arial" w:hAnsi="Arial" w:cs="Calibri"/>
          <w:color w:val="000000"/>
        </w:rPr>
        <w:t>não</w:t>
      </w:r>
      <w:r>
        <w:rPr>
          <w:rStyle w:val="spelle"/>
          <w:rFonts w:ascii="Arial" w:hAnsi="Arial" w:cs="Calibri"/>
          <w:color w:val="000000"/>
        </w:rPr>
        <w:t xml:space="preserve"> </w:t>
      </w:r>
      <w:r w:rsidRPr="00210854">
        <w:rPr>
          <w:rFonts w:ascii="Arial" w:hAnsi="Arial" w:cs="Calibri"/>
          <w:color w:val="000000"/>
        </w:rPr>
        <w:t>somente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>
        <w:rPr>
          <w:rStyle w:val="spelle"/>
          <w:rFonts w:ascii="Arial" w:hAnsi="Arial" w:cs="Calibri"/>
          <w:color w:val="000000"/>
        </w:rPr>
        <w:t>por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Fonts w:ascii="Arial" w:hAnsi="Arial" w:cs="Calibri"/>
          <w:color w:val="000000"/>
        </w:rPr>
        <w:t>terem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>
        <w:rPr>
          <w:rStyle w:val="spelle"/>
          <w:rFonts w:ascii="Arial" w:hAnsi="Arial" w:cs="Calibri"/>
          <w:color w:val="000000"/>
        </w:rPr>
        <w:t>me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Fonts w:ascii="Arial" w:hAnsi="Arial" w:cs="Calibri"/>
          <w:color w:val="000000"/>
        </w:rPr>
        <w:t>ensinado,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>
        <w:rPr>
          <w:rStyle w:val="spelle"/>
          <w:rFonts w:ascii="Arial" w:hAnsi="Arial" w:cs="Calibri"/>
          <w:color w:val="000000"/>
        </w:rPr>
        <w:t>mas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Fonts w:ascii="Arial" w:hAnsi="Arial" w:cs="Calibri"/>
          <w:color w:val="000000"/>
        </w:rPr>
        <w:t>por terem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>
        <w:rPr>
          <w:rStyle w:val="spelle"/>
          <w:rFonts w:ascii="Arial" w:hAnsi="Arial" w:cs="Calibri"/>
          <w:color w:val="000000"/>
        </w:rPr>
        <w:t>me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Fonts w:ascii="Arial" w:hAnsi="Arial" w:cs="Calibri"/>
          <w:color w:val="000000"/>
        </w:rPr>
        <w:t>feito aprender, obrigada.</w:t>
      </w:r>
    </w:p>
    <w:p w:rsidR="00210854" w:rsidRPr="00210854" w:rsidRDefault="00210854" w:rsidP="00210854">
      <w:pPr>
        <w:spacing w:after="200" w:line="253" w:lineRule="atLeast"/>
        <w:jc w:val="both"/>
        <w:rPr>
          <w:rFonts w:ascii="Arial" w:hAnsi="Arial" w:cs="Calibri"/>
          <w:color w:val="000000"/>
        </w:rPr>
      </w:pPr>
      <w:r w:rsidRPr="00210854">
        <w:rPr>
          <w:rFonts w:ascii="Arial" w:hAnsi="Arial" w:cs="Calibri"/>
          <w:color w:val="000000"/>
        </w:rPr>
        <w:t>Aos demais familiares pelas palavras de incentivo e apoio constantes.</w:t>
      </w:r>
    </w:p>
    <w:p w:rsidR="00210854" w:rsidRPr="00210854" w:rsidRDefault="00210854" w:rsidP="00210854">
      <w:pPr>
        <w:spacing w:after="200" w:line="253" w:lineRule="atLeast"/>
        <w:jc w:val="both"/>
        <w:rPr>
          <w:rFonts w:ascii="Arial" w:hAnsi="Arial" w:cs="Calibri"/>
          <w:color w:val="000000"/>
        </w:rPr>
      </w:pPr>
      <w:r w:rsidRPr="00210854">
        <w:rPr>
          <w:rFonts w:ascii="Arial" w:hAnsi="Arial" w:cs="Calibri"/>
          <w:color w:val="000000"/>
        </w:rPr>
        <w:t>Aos amigos, companheiros de trabalho, irmãos na amizade, obrigada pelo companheirismo de sempre.</w:t>
      </w:r>
    </w:p>
    <w:p w:rsidR="00B34771" w:rsidRDefault="00210854" w:rsidP="00210854">
      <w:pPr>
        <w:spacing w:after="200" w:line="253" w:lineRule="atLeast"/>
        <w:jc w:val="both"/>
        <w:rPr>
          <w:rFonts w:ascii="Arial" w:hAnsi="Arial" w:cs="Arial"/>
        </w:rPr>
      </w:pPr>
      <w:r w:rsidRPr="00210854">
        <w:rPr>
          <w:rFonts w:ascii="Arial" w:hAnsi="Arial" w:cs="Calibri"/>
          <w:color w:val="000000"/>
        </w:rPr>
        <w:t>Como disse Gandhi: “Quem não vive pra servir, não serve para viver</w:t>
      </w:r>
      <w:r w:rsidRPr="00210854">
        <w:rPr>
          <w:rStyle w:val="grame"/>
          <w:rFonts w:ascii="Arial" w:hAnsi="Arial" w:cs="Calibri"/>
          <w:color w:val="000000"/>
        </w:rPr>
        <w:t>...</w:t>
      </w:r>
      <w:r w:rsidR="00421B05">
        <w:rPr>
          <w:rStyle w:val="grame"/>
          <w:rFonts w:ascii="Arial" w:hAnsi="Arial" w:cs="Calibri"/>
          <w:color w:val="000000"/>
        </w:rPr>
        <w:tab/>
        <w:t>“</w:t>
      </w:r>
      <w:r w:rsidRPr="00210854">
        <w:rPr>
          <w:rStyle w:val="apple-converted-space"/>
          <w:rFonts w:ascii="Arial" w:hAnsi="Arial" w:cs="Calibri"/>
          <w:color w:val="000000"/>
        </w:rPr>
        <w:t> </w:t>
      </w:r>
      <w:r w:rsidRPr="00210854">
        <w:rPr>
          <w:rFonts w:ascii="Arial" w:hAnsi="Arial" w:cs="Calibri"/>
          <w:color w:val="000000"/>
        </w:rPr>
        <w:t>Assim sendo, viva a vida, no precípuo fim de servir seu semelhante.</w:t>
      </w:r>
    </w:p>
    <w:p w:rsidR="00E94907" w:rsidRDefault="00E94907" w:rsidP="003607D8">
      <w:pPr>
        <w:spacing w:line="360" w:lineRule="auto"/>
        <w:rPr>
          <w:rFonts w:ascii="Arial" w:hAnsi="Arial" w:cs="Arial"/>
          <w:b/>
        </w:rPr>
      </w:pPr>
    </w:p>
    <w:p w:rsidR="00AD214E" w:rsidRDefault="003607D8" w:rsidP="003607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Data de entrega do artigo: </w:t>
      </w:r>
      <w:r w:rsidR="009E40F7">
        <w:rPr>
          <w:rFonts w:ascii="Arial" w:hAnsi="Arial" w:cs="Arial"/>
        </w:rPr>
        <w:t>06/11</w:t>
      </w:r>
      <w:r w:rsidR="0067186B">
        <w:rPr>
          <w:rFonts w:ascii="Arial" w:hAnsi="Arial" w:cs="Arial"/>
        </w:rPr>
        <w:t>/14</w:t>
      </w:r>
    </w:p>
    <w:p w:rsidR="003607D8" w:rsidRDefault="003607D8" w:rsidP="003607D8">
      <w:pPr>
        <w:spacing w:line="360" w:lineRule="auto"/>
        <w:rPr>
          <w:rFonts w:ascii="Arial" w:hAnsi="Arial" w:cs="Arial"/>
        </w:rPr>
      </w:pPr>
    </w:p>
    <w:sectPr w:rsidR="003607D8" w:rsidSect="00DD0492">
      <w:headerReference w:type="even" r:id="rId8"/>
      <w:headerReference w:type="default" r:id="rId9"/>
      <w:foot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F5" w:rsidRDefault="00BB40F5">
      <w:r>
        <w:separator/>
      </w:r>
    </w:p>
  </w:endnote>
  <w:endnote w:type="continuationSeparator" w:id="0">
    <w:p w:rsidR="00BB40F5" w:rsidRDefault="00BB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214" w:rsidRPr="00C23727" w:rsidRDefault="00847214" w:rsidP="00504A43">
    <w:pPr>
      <w:pStyle w:val="Rodap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F5" w:rsidRDefault="00BB40F5">
      <w:r>
        <w:separator/>
      </w:r>
    </w:p>
  </w:footnote>
  <w:footnote w:type="continuationSeparator" w:id="0">
    <w:p w:rsidR="00BB40F5" w:rsidRDefault="00BB40F5">
      <w:r>
        <w:continuationSeparator/>
      </w:r>
    </w:p>
  </w:footnote>
  <w:footnote w:id="1">
    <w:p w:rsidR="00D4679D" w:rsidRPr="00247B8A" w:rsidRDefault="00D4679D" w:rsidP="005158CA">
      <w:pPr>
        <w:pStyle w:val="Textodenotaderodap"/>
        <w:spacing w:line="240" w:lineRule="auto"/>
      </w:pPr>
      <w:r w:rsidRPr="005158CA">
        <w:rPr>
          <w:rStyle w:val="Refdenotaderodap"/>
        </w:rPr>
        <w:sym w:font="Symbol" w:char="F02A"/>
      </w:r>
      <w:r>
        <w:t xml:space="preserve"> </w:t>
      </w:r>
      <w:r w:rsidR="00C12B0C">
        <w:t>Graduanda</w:t>
      </w:r>
      <w:r w:rsidR="00ED3D94" w:rsidRPr="00ED3D94">
        <w:t xml:space="preserve"> em</w:t>
      </w:r>
      <w:r w:rsidR="00947CAD">
        <w:rPr>
          <w:color w:val="FF0000"/>
        </w:rPr>
        <w:t xml:space="preserve"> </w:t>
      </w:r>
      <w:r w:rsidR="00947CAD" w:rsidRPr="00247B8A">
        <w:t>Ciências Biológicas</w:t>
      </w:r>
      <w:r w:rsidR="00ED3D94" w:rsidRPr="00247B8A">
        <w:t xml:space="preserve"> pela Faculdade Patos de Minas (FPM)</w:t>
      </w:r>
      <w:r w:rsidR="00947CAD" w:rsidRPr="00247B8A">
        <w:t xml:space="preserve">. </w:t>
      </w:r>
      <w:r w:rsidR="002834C4" w:rsidRPr="002834C4">
        <w:t>nathallinha3107@hotmail.com</w:t>
      </w:r>
    </w:p>
    <w:p w:rsidR="00610CBE" w:rsidRPr="00247B8A" w:rsidRDefault="00610CBE" w:rsidP="005158CA">
      <w:pPr>
        <w:pStyle w:val="Textodenotaderodap"/>
        <w:spacing w:line="240" w:lineRule="auto"/>
      </w:pPr>
      <w:r w:rsidRPr="00247B8A">
        <w:t>**</w:t>
      </w:r>
      <w:r w:rsidR="00247B8A" w:rsidRPr="00247B8A">
        <w:t>Mestre em Ciências pela Faculdade de Medicina Veterinária e Zootecnia da Universidade de São Paulo (FMVZ-USP) e professora na Faculdade Patos de Minas (FPM) e Faculdade Cidade de João Pinheiro (FCJP). elaineafrodrigues@hotmail.com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A43" w:rsidRDefault="00504A43" w:rsidP="000223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4A43" w:rsidRDefault="00504A43" w:rsidP="00504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A43" w:rsidRDefault="00504A43" w:rsidP="000223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4D7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04A43" w:rsidRDefault="00504A43" w:rsidP="00504A43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523"/>
    <w:multiLevelType w:val="hybridMultilevel"/>
    <w:tmpl w:val="D622560C"/>
    <w:lvl w:ilvl="0" w:tplc="5FBE79FA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4B67"/>
    <w:multiLevelType w:val="multilevel"/>
    <w:tmpl w:val="C4D6B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6380685"/>
    <w:multiLevelType w:val="hybridMultilevel"/>
    <w:tmpl w:val="7D8E28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C54E07"/>
    <w:multiLevelType w:val="multilevel"/>
    <w:tmpl w:val="5648A2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492236F"/>
    <w:multiLevelType w:val="multilevel"/>
    <w:tmpl w:val="43EAD28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5">
    <w:nsid w:val="24A33C3D"/>
    <w:multiLevelType w:val="hybridMultilevel"/>
    <w:tmpl w:val="45CC0AB4"/>
    <w:lvl w:ilvl="0" w:tplc="2752C8F8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14EF1"/>
    <w:multiLevelType w:val="multilevel"/>
    <w:tmpl w:val="53E4AB6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A351FEB"/>
    <w:multiLevelType w:val="hybridMultilevel"/>
    <w:tmpl w:val="86D633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DE65FE"/>
    <w:multiLevelType w:val="multilevel"/>
    <w:tmpl w:val="2550B3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9FF4F39"/>
    <w:multiLevelType w:val="hybridMultilevel"/>
    <w:tmpl w:val="F2CE4AF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045847"/>
    <w:multiLevelType w:val="multilevel"/>
    <w:tmpl w:val="B1A212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E39746B"/>
    <w:multiLevelType w:val="hybridMultilevel"/>
    <w:tmpl w:val="1E82E8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704D8"/>
    <w:multiLevelType w:val="multilevel"/>
    <w:tmpl w:val="F9E6813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12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92"/>
    <w:rsid w:val="000223F2"/>
    <w:rsid w:val="0006171F"/>
    <w:rsid w:val="000D0AF7"/>
    <w:rsid w:val="000E4BF6"/>
    <w:rsid w:val="00124EE9"/>
    <w:rsid w:val="001702B4"/>
    <w:rsid w:val="00174D45"/>
    <w:rsid w:val="001770CE"/>
    <w:rsid w:val="0017785E"/>
    <w:rsid w:val="00210854"/>
    <w:rsid w:val="002454BA"/>
    <w:rsid w:val="00247B8A"/>
    <w:rsid w:val="00255520"/>
    <w:rsid w:val="002625B5"/>
    <w:rsid w:val="00271B22"/>
    <w:rsid w:val="00277E81"/>
    <w:rsid w:val="002834C4"/>
    <w:rsid w:val="002B1830"/>
    <w:rsid w:val="002C7F2D"/>
    <w:rsid w:val="003137B4"/>
    <w:rsid w:val="003227FF"/>
    <w:rsid w:val="003467FC"/>
    <w:rsid w:val="003607D8"/>
    <w:rsid w:val="0036598E"/>
    <w:rsid w:val="00421B05"/>
    <w:rsid w:val="004501BF"/>
    <w:rsid w:val="0047127F"/>
    <w:rsid w:val="00481EC2"/>
    <w:rsid w:val="00483E6F"/>
    <w:rsid w:val="004C4FEE"/>
    <w:rsid w:val="004F519E"/>
    <w:rsid w:val="00503B0D"/>
    <w:rsid w:val="00504A43"/>
    <w:rsid w:val="005158CA"/>
    <w:rsid w:val="0056143B"/>
    <w:rsid w:val="0058123E"/>
    <w:rsid w:val="00586D36"/>
    <w:rsid w:val="005B1D3B"/>
    <w:rsid w:val="005C5D74"/>
    <w:rsid w:val="00610CBE"/>
    <w:rsid w:val="00625142"/>
    <w:rsid w:val="0064139E"/>
    <w:rsid w:val="00643114"/>
    <w:rsid w:val="006455C4"/>
    <w:rsid w:val="006660B5"/>
    <w:rsid w:val="0067186B"/>
    <w:rsid w:val="006B7931"/>
    <w:rsid w:val="007261DD"/>
    <w:rsid w:val="00734D7A"/>
    <w:rsid w:val="00735F94"/>
    <w:rsid w:val="00743E44"/>
    <w:rsid w:val="00756D22"/>
    <w:rsid w:val="007653F7"/>
    <w:rsid w:val="00774EE7"/>
    <w:rsid w:val="007E26AB"/>
    <w:rsid w:val="00815016"/>
    <w:rsid w:val="00847214"/>
    <w:rsid w:val="00877E55"/>
    <w:rsid w:val="008F185C"/>
    <w:rsid w:val="00947CAD"/>
    <w:rsid w:val="00977F31"/>
    <w:rsid w:val="009E40F7"/>
    <w:rsid w:val="00A36C43"/>
    <w:rsid w:val="00A36EF3"/>
    <w:rsid w:val="00A43258"/>
    <w:rsid w:val="00A765CD"/>
    <w:rsid w:val="00A92B5B"/>
    <w:rsid w:val="00AA4C6F"/>
    <w:rsid w:val="00AB0A83"/>
    <w:rsid w:val="00AD214E"/>
    <w:rsid w:val="00AF67C8"/>
    <w:rsid w:val="00B13414"/>
    <w:rsid w:val="00B34771"/>
    <w:rsid w:val="00B41B6C"/>
    <w:rsid w:val="00B73BC7"/>
    <w:rsid w:val="00BA0565"/>
    <w:rsid w:val="00BA230D"/>
    <w:rsid w:val="00BA6208"/>
    <w:rsid w:val="00BB40F5"/>
    <w:rsid w:val="00BB7C28"/>
    <w:rsid w:val="00BE0F06"/>
    <w:rsid w:val="00BE2AB3"/>
    <w:rsid w:val="00C12B0C"/>
    <w:rsid w:val="00C23727"/>
    <w:rsid w:val="00C5722F"/>
    <w:rsid w:val="00C62C98"/>
    <w:rsid w:val="00C801FE"/>
    <w:rsid w:val="00C8563D"/>
    <w:rsid w:val="00CD6C8C"/>
    <w:rsid w:val="00D071DC"/>
    <w:rsid w:val="00D105F5"/>
    <w:rsid w:val="00D158EB"/>
    <w:rsid w:val="00D33E6C"/>
    <w:rsid w:val="00D4679D"/>
    <w:rsid w:val="00D80C36"/>
    <w:rsid w:val="00D922DC"/>
    <w:rsid w:val="00DA38FC"/>
    <w:rsid w:val="00DD0492"/>
    <w:rsid w:val="00E620F1"/>
    <w:rsid w:val="00E71A2B"/>
    <w:rsid w:val="00E86FD3"/>
    <w:rsid w:val="00E94907"/>
    <w:rsid w:val="00EB4DBC"/>
    <w:rsid w:val="00EC603D"/>
    <w:rsid w:val="00ED3D94"/>
    <w:rsid w:val="00F04034"/>
    <w:rsid w:val="00F04D3A"/>
    <w:rsid w:val="00F054EA"/>
    <w:rsid w:val="00F1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85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158CA"/>
    <w:rPr>
      <w:rFonts w:ascii="Verdana" w:hAnsi="Verdana" w:hint="default"/>
      <w:color w:val="0000FF"/>
      <w:sz w:val="16"/>
      <w:u w:val="single"/>
    </w:rPr>
  </w:style>
  <w:style w:type="paragraph" w:styleId="Textodenotaderodap">
    <w:name w:val="footnote text"/>
    <w:basedOn w:val="Normal"/>
    <w:semiHidden/>
    <w:rsid w:val="005158CA"/>
    <w:pPr>
      <w:spacing w:line="360" w:lineRule="auto"/>
      <w:jc w:val="both"/>
    </w:pPr>
    <w:rPr>
      <w:rFonts w:ascii="Arial" w:hAnsi="Arial"/>
      <w:sz w:val="20"/>
      <w:szCs w:val="20"/>
    </w:rPr>
  </w:style>
  <w:style w:type="character" w:styleId="Refdenotaderodap">
    <w:name w:val="footnote reference"/>
    <w:semiHidden/>
    <w:rsid w:val="005158CA"/>
    <w:rPr>
      <w:vertAlign w:val="superscript"/>
    </w:rPr>
  </w:style>
  <w:style w:type="paragraph" w:styleId="Cabealho">
    <w:name w:val="header"/>
    <w:basedOn w:val="Normal"/>
    <w:rsid w:val="00504A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04A4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04A43"/>
  </w:style>
  <w:style w:type="character" w:customStyle="1" w:styleId="apple-converted-space">
    <w:name w:val="apple-converted-space"/>
    <w:rsid w:val="00210854"/>
  </w:style>
  <w:style w:type="character" w:customStyle="1" w:styleId="grame">
    <w:name w:val="grame"/>
    <w:rsid w:val="00210854"/>
  </w:style>
  <w:style w:type="character" w:customStyle="1" w:styleId="spelle">
    <w:name w:val="spelle"/>
    <w:rsid w:val="00210854"/>
  </w:style>
  <w:style w:type="character" w:styleId="nfase">
    <w:name w:val="Emphasis"/>
    <w:uiPriority w:val="20"/>
    <w:qFormat/>
    <w:rsid w:val="002108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85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158CA"/>
    <w:rPr>
      <w:rFonts w:ascii="Verdana" w:hAnsi="Verdana" w:hint="default"/>
      <w:color w:val="0000FF"/>
      <w:sz w:val="16"/>
      <w:u w:val="single"/>
    </w:rPr>
  </w:style>
  <w:style w:type="paragraph" w:styleId="Textodenotaderodap">
    <w:name w:val="footnote text"/>
    <w:basedOn w:val="Normal"/>
    <w:semiHidden/>
    <w:rsid w:val="005158CA"/>
    <w:pPr>
      <w:spacing w:line="360" w:lineRule="auto"/>
      <w:jc w:val="both"/>
    </w:pPr>
    <w:rPr>
      <w:rFonts w:ascii="Arial" w:hAnsi="Arial"/>
      <w:sz w:val="20"/>
      <w:szCs w:val="20"/>
    </w:rPr>
  </w:style>
  <w:style w:type="character" w:styleId="Refdenotaderodap">
    <w:name w:val="footnote reference"/>
    <w:semiHidden/>
    <w:rsid w:val="005158CA"/>
    <w:rPr>
      <w:vertAlign w:val="superscript"/>
    </w:rPr>
  </w:style>
  <w:style w:type="paragraph" w:styleId="Cabealho">
    <w:name w:val="header"/>
    <w:basedOn w:val="Normal"/>
    <w:rsid w:val="00504A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04A4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04A43"/>
  </w:style>
  <w:style w:type="character" w:customStyle="1" w:styleId="apple-converted-space">
    <w:name w:val="apple-converted-space"/>
    <w:rsid w:val="00210854"/>
  </w:style>
  <w:style w:type="character" w:customStyle="1" w:styleId="grame">
    <w:name w:val="grame"/>
    <w:rsid w:val="00210854"/>
  </w:style>
  <w:style w:type="character" w:customStyle="1" w:styleId="spelle">
    <w:name w:val="spelle"/>
    <w:rsid w:val="00210854"/>
  </w:style>
  <w:style w:type="character" w:styleId="nfase">
    <w:name w:val="Emphasis"/>
    <w:uiPriority w:val="20"/>
    <w:qFormat/>
    <w:rsid w:val="002108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5624</Words>
  <Characters>30371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ARTIGOS TÉCNICO-CIENTÍFICOS E TEXTOS DE OPINIÃO: por que e como elaborá-los</vt:lpstr>
    </vt:vector>
  </TitlesOfParts>
  <Company>Kille®Soft</Company>
  <LinksUpToDate>false</LinksUpToDate>
  <CharactersWithSpaces>35924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ARTIGOS TÉCNICO-CIENTÍFICOS E TEXTOS DE OPINIÃO: por que e como elaborá-los</dc:title>
  <dc:creator>Windows XP Profissional</dc:creator>
  <cp:lastModifiedBy>Haidee</cp:lastModifiedBy>
  <cp:revision>2</cp:revision>
  <cp:lastPrinted>2011-09-02T18:16:00Z</cp:lastPrinted>
  <dcterms:created xsi:type="dcterms:W3CDTF">2014-12-12T14:36:00Z</dcterms:created>
  <dcterms:modified xsi:type="dcterms:W3CDTF">2014-12-12T14:36:00Z</dcterms:modified>
</cp:coreProperties>
</file>