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934237" w:rsidRDefault="007A2A11">
      <w:pPr>
        <w:jc w:val="center"/>
        <w:rPr>
          <w:rFonts w:ascii="Arial" w:eastAsia="Arial" w:hAnsi="Arial" w:cs="Arial"/>
          <w:b/>
        </w:rPr>
      </w:pPr>
      <w:r>
        <w:rPr>
          <w:rFonts w:ascii="Arial" w:eastAsia="Arial" w:hAnsi="Arial" w:cs="Arial"/>
          <w:b/>
        </w:rPr>
        <w:t>PATOS DE MINAS - FPM</w:t>
      </w:r>
    </w:p>
    <w:p w14:paraId="00000002" w14:textId="77777777" w:rsidR="00934237" w:rsidRDefault="007A2A11">
      <w:pPr>
        <w:jc w:val="center"/>
        <w:rPr>
          <w:rFonts w:ascii="Arial" w:eastAsia="Arial" w:hAnsi="Arial" w:cs="Arial"/>
          <w:b/>
          <w:color w:val="FF0000"/>
        </w:rPr>
      </w:pPr>
      <w:r>
        <w:rPr>
          <w:rFonts w:ascii="Arial" w:eastAsia="Arial" w:hAnsi="Arial" w:cs="Arial"/>
          <w:b/>
        </w:rPr>
        <w:t>DEPARTAMENTO DE ENFERMAGEM</w:t>
      </w:r>
    </w:p>
    <w:p w14:paraId="00000003" w14:textId="77777777" w:rsidR="00934237" w:rsidRDefault="00934237">
      <w:pPr>
        <w:jc w:val="center"/>
        <w:rPr>
          <w:rFonts w:ascii="Arial" w:eastAsia="Arial" w:hAnsi="Arial" w:cs="Arial"/>
          <w:b/>
        </w:rPr>
      </w:pPr>
    </w:p>
    <w:p w14:paraId="00000004" w14:textId="77777777" w:rsidR="00934237" w:rsidRDefault="00934237">
      <w:pPr>
        <w:jc w:val="center"/>
        <w:rPr>
          <w:rFonts w:ascii="Arial" w:eastAsia="Arial" w:hAnsi="Arial" w:cs="Arial"/>
          <w:b/>
        </w:rPr>
      </w:pPr>
    </w:p>
    <w:p w14:paraId="00000005" w14:textId="77777777" w:rsidR="00934237" w:rsidRDefault="00934237">
      <w:pPr>
        <w:jc w:val="center"/>
        <w:rPr>
          <w:rFonts w:ascii="Arial" w:eastAsia="Arial" w:hAnsi="Arial" w:cs="Arial"/>
          <w:b/>
        </w:rPr>
      </w:pPr>
    </w:p>
    <w:p w14:paraId="00000006" w14:textId="77777777" w:rsidR="00934237" w:rsidRDefault="00934237">
      <w:pPr>
        <w:jc w:val="center"/>
        <w:rPr>
          <w:rFonts w:ascii="Arial" w:eastAsia="Arial" w:hAnsi="Arial" w:cs="Arial"/>
          <w:b/>
        </w:rPr>
      </w:pPr>
    </w:p>
    <w:p w14:paraId="00000007" w14:textId="77777777" w:rsidR="00934237" w:rsidRDefault="00934237">
      <w:pPr>
        <w:jc w:val="center"/>
        <w:rPr>
          <w:rFonts w:ascii="Arial" w:eastAsia="Arial" w:hAnsi="Arial" w:cs="Arial"/>
          <w:b/>
        </w:rPr>
      </w:pPr>
    </w:p>
    <w:p w14:paraId="00000008" w14:textId="77777777" w:rsidR="00934237" w:rsidRDefault="007A2A11">
      <w:pPr>
        <w:jc w:val="center"/>
        <w:rPr>
          <w:rFonts w:ascii="Arial" w:eastAsia="Arial" w:hAnsi="Arial" w:cs="Arial"/>
          <w:b/>
        </w:rPr>
      </w:pPr>
      <w:r>
        <w:rPr>
          <w:rFonts w:ascii="Arial" w:eastAsia="Arial" w:hAnsi="Arial" w:cs="Arial"/>
          <w:b/>
        </w:rPr>
        <w:t>LOURDES MARIA CAIXETA</w:t>
      </w:r>
    </w:p>
    <w:p w14:paraId="00000009" w14:textId="77777777" w:rsidR="00934237" w:rsidRDefault="00934237">
      <w:pPr>
        <w:jc w:val="center"/>
        <w:rPr>
          <w:rFonts w:ascii="Arial" w:eastAsia="Arial" w:hAnsi="Arial" w:cs="Arial"/>
          <w:b/>
        </w:rPr>
      </w:pPr>
    </w:p>
    <w:p w14:paraId="0000000A" w14:textId="77777777" w:rsidR="00934237" w:rsidRDefault="00934237">
      <w:pPr>
        <w:jc w:val="center"/>
        <w:rPr>
          <w:rFonts w:ascii="Arial" w:eastAsia="Arial" w:hAnsi="Arial" w:cs="Arial"/>
          <w:b/>
        </w:rPr>
      </w:pPr>
    </w:p>
    <w:p w14:paraId="0000000B" w14:textId="77777777" w:rsidR="00934237" w:rsidRDefault="00934237">
      <w:pPr>
        <w:jc w:val="center"/>
        <w:rPr>
          <w:rFonts w:ascii="Arial" w:eastAsia="Arial" w:hAnsi="Arial" w:cs="Arial"/>
          <w:b/>
        </w:rPr>
      </w:pPr>
    </w:p>
    <w:p w14:paraId="0000000C" w14:textId="77777777" w:rsidR="00934237" w:rsidRDefault="00934237">
      <w:pPr>
        <w:jc w:val="center"/>
        <w:rPr>
          <w:rFonts w:ascii="Arial" w:eastAsia="Arial" w:hAnsi="Arial" w:cs="Arial"/>
          <w:b/>
        </w:rPr>
      </w:pPr>
    </w:p>
    <w:p w14:paraId="0000000D" w14:textId="77777777" w:rsidR="00934237" w:rsidRDefault="00934237">
      <w:pPr>
        <w:jc w:val="center"/>
        <w:rPr>
          <w:rFonts w:ascii="Arial" w:eastAsia="Arial" w:hAnsi="Arial" w:cs="Arial"/>
          <w:b/>
        </w:rPr>
      </w:pPr>
    </w:p>
    <w:p w14:paraId="0000000E" w14:textId="77777777" w:rsidR="00934237" w:rsidRDefault="00934237">
      <w:pPr>
        <w:jc w:val="center"/>
        <w:rPr>
          <w:rFonts w:ascii="Arial" w:eastAsia="Arial" w:hAnsi="Arial" w:cs="Arial"/>
          <w:b/>
        </w:rPr>
      </w:pPr>
    </w:p>
    <w:p w14:paraId="0000000F" w14:textId="77777777" w:rsidR="00934237" w:rsidRDefault="00934237">
      <w:pPr>
        <w:jc w:val="center"/>
        <w:rPr>
          <w:rFonts w:ascii="Arial" w:eastAsia="Arial" w:hAnsi="Arial" w:cs="Arial"/>
          <w:b/>
        </w:rPr>
      </w:pPr>
    </w:p>
    <w:p w14:paraId="00000010" w14:textId="77777777" w:rsidR="00934237" w:rsidRDefault="00934237">
      <w:pPr>
        <w:jc w:val="center"/>
        <w:rPr>
          <w:rFonts w:ascii="Arial" w:eastAsia="Arial" w:hAnsi="Arial" w:cs="Arial"/>
          <w:b/>
        </w:rPr>
      </w:pPr>
    </w:p>
    <w:p w14:paraId="00000011" w14:textId="77777777" w:rsidR="00934237" w:rsidRDefault="00934237">
      <w:pPr>
        <w:jc w:val="center"/>
        <w:rPr>
          <w:rFonts w:ascii="Arial" w:eastAsia="Arial" w:hAnsi="Arial" w:cs="Arial"/>
          <w:b/>
        </w:rPr>
      </w:pPr>
    </w:p>
    <w:p w14:paraId="00000012" w14:textId="77777777" w:rsidR="00934237" w:rsidRDefault="00934237">
      <w:pPr>
        <w:jc w:val="center"/>
        <w:rPr>
          <w:rFonts w:ascii="Arial" w:eastAsia="Arial" w:hAnsi="Arial" w:cs="Arial"/>
          <w:b/>
        </w:rPr>
      </w:pPr>
    </w:p>
    <w:p w14:paraId="00000013" w14:textId="77777777" w:rsidR="00934237" w:rsidRDefault="00934237">
      <w:pPr>
        <w:jc w:val="center"/>
        <w:rPr>
          <w:rFonts w:ascii="Arial" w:eastAsia="Arial" w:hAnsi="Arial" w:cs="Arial"/>
          <w:b/>
        </w:rPr>
      </w:pPr>
    </w:p>
    <w:p w14:paraId="00000014" w14:textId="77777777" w:rsidR="00934237" w:rsidRDefault="00934237">
      <w:pPr>
        <w:jc w:val="center"/>
        <w:rPr>
          <w:rFonts w:ascii="Arial" w:eastAsia="Arial" w:hAnsi="Arial" w:cs="Arial"/>
          <w:b/>
        </w:rPr>
      </w:pPr>
    </w:p>
    <w:p w14:paraId="00000015" w14:textId="77777777" w:rsidR="00934237" w:rsidRDefault="00934237">
      <w:pPr>
        <w:jc w:val="center"/>
        <w:rPr>
          <w:rFonts w:ascii="Arial" w:eastAsia="Arial" w:hAnsi="Arial" w:cs="Arial"/>
          <w:b/>
        </w:rPr>
      </w:pPr>
    </w:p>
    <w:p w14:paraId="00000016" w14:textId="77777777" w:rsidR="00934237" w:rsidRDefault="007A2A11">
      <w:pPr>
        <w:jc w:val="center"/>
        <w:rPr>
          <w:rFonts w:ascii="Arial" w:eastAsia="Arial" w:hAnsi="Arial" w:cs="Arial"/>
          <w:b/>
        </w:rPr>
      </w:pPr>
      <w:r>
        <w:rPr>
          <w:rFonts w:ascii="Arial" w:eastAsia="Arial" w:hAnsi="Arial" w:cs="Arial"/>
          <w:b/>
          <w:smallCaps/>
          <w:color w:val="000000"/>
        </w:rPr>
        <w:t>ANÁLISE DA ATUAÇÃO DA ENFERMAGEM NA ASSISTÊNCIA ÀS GESTANTES COM DOENÇA HIPERTENSIVA ESPECÍFICA DA GESTAÇÃO EM USO DA SULFATOTERAPIA</w:t>
      </w:r>
      <w:r>
        <w:rPr>
          <w:rFonts w:ascii="Arial" w:eastAsia="Arial" w:hAnsi="Arial" w:cs="Arial"/>
          <w:b/>
        </w:rPr>
        <w:t>: uma pesquisa de revisão bibliográfica</w:t>
      </w:r>
    </w:p>
    <w:p w14:paraId="00000017" w14:textId="77777777" w:rsidR="00934237" w:rsidRDefault="00934237">
      <w:pPr>
        <w:spacing w:line="360" w:lineRule="auto"/>
        <w:jc w:val="center"/>
        <w:rPr>
          <w:rFonts w:ascii="Arial" w:eastAsia="Arial" w:hAnsi="Arial" w:cs="Arial"/>
          <w:smallCaps/>
          <w:color w:val="FF0000"/>
        </w:rPr>
      </w:pPr>
    </w:p>
    <w:p w14:paraId="00000018" w14:textId="77777777" w:rsidR="00934237" w:rsidRDefault="00934237">
      <w:pPr>
        <w:jc w:val="center"/>
        <w:rPr>
          <w:rFonts w:ascii="Arial" w:eastAsia="Arial" w:hAnsi="Arial" w:cs="Arial"/>
          <w:b/>
        </w:rPr>
      </w:pPr>
    </w:p>
    <w:p w14:paraId="00000019" w14:textId="77777777" w:rsidR="00934237" w:rsidRDefault="00934237">
      <w:pPr>
        <w:jc w:val="center"/>
        <w:rPr>
          <w:rFonts w:ascii="Arial" w:eastAsia="Arial" w:hAnsi="Arial" w:cs="Arial"/>
          <w:b/>
        </w:rPr>
      </w:pPr>
    </w:p>
    <w:p w14:paraId="0000001A" w14:textId="77777777" w:rsidR="00934237" w:rsidRDefault="00934237">
      <w:pPr>
        <w:jc w:val="center"/>
        <w:rPr>
          <w:rFonts w:ascii="Arial" w:eastAsia="Arial" w:hAnsi="Arial" w:cs="Arial"/>
          <w:b/>
        </w:rPr>
      </w:pPr>
    </w:p>
    <w:p w14:paraId="0000001B" w14:textId="77777777" w:rsidR="00934237" w:rsidRDefault="00934237">
      <w:pPr>
        <w:rPr>
          <w:rFonts w:ascii="Arial" w:eastAsia="Arial" w:hAnsi="Arial" w:cs="Arial"/>
          <w:b/>
        </w:rPr>
      </w:pPr>
    </w:p>
    <w:p w14:paraId="0000001C" w14:textId="77777777" w:rsidR="00934237" w:rsidRDefault="00934237">
      <w:pPr>
        <w:rPr>
          <w:rFonts w:ascii="Arial" w:eastAsia="Arial" w:hAnsi="Arial" w:cs="Arial"/>
          <w:b/>
        </w:rPr>
      </w:pPr>
    </w:p>
    <w:p w14:paraId="0000001D" w14:textId="77777777" w:rsidR="00934237" w:rsidRDefault="00934237">
      <w:pPr>
        <w:rPr>
          <w:rFonts w:ascii="Arial" w:eastAsia="Arial" w:hAnsi="Arial" w:cs="Arial"/>
          <w:b/>
        </w:rPr>
      </w:pPr>
    </w:p>
    <w:p w14:paraId="0000001E" w14:textId="77777777" w:rsidR="00934237" w:rsidRDefault="00934237">
      <w:pPr>
        <w:rPr>
          <w:rFonts w:ascii="Arial" w:eastAsia="Arial" w:hAnsi="Arial" w:cs="Arial"/>
          <w:b/>
        </w:rPr>
      </w:pPr>
    </w:p>
    <w:p w14:paraId="0000001F" w14:textId="77777777" w:rsidR="00934237" w:rsidRDefault="00934237">
      <w:pPr>
        <w:rPr>
          <w:rFonts w:ascii="Arial" w:eastAsia="Arial" w:hAnsi="Arial" w:cs="Arial"/>
          <w:b/>
        </w:rPr>
      </w:pPr>
    </w:p>
    <w:p w14:paraId="00000020" w14:textId="77777777" w:rsidR="00934237" w:rsidRDefault="00934237">
      <w:pPr>
        <w:rPr>
          <w:rFonts w:ascii="Arial" w:eastAsia="Arial" w:hAnsi="Arial" w:cs="Arial"/>
          <w:b/>
        </w:rPr>
      </w:pPr>
    </w:p>
    <w:p w14:paraId="00000021" w14:textId="77777777" w:rsidR="00934237" w:rsidRDefault="00934237">
      <w:pPr>
        <w:jc w:val="center"/>
        <w:rPr>
          <w:rFonts w:ascii="Arial" w:eastAsia="Arial" w:hAnsi="Arial" w:cs="Arial"/>
          <w:b/>
        </w:rPr>
      </w:pPr>
    </w:p>
    <w:p w14:paraId="00000022" w14:textId="77777777" w:rsidR="00934237" w:rsidRDefault="00934237">
      <w:pPr>
        <w:jc w:val="center"/>
        <w:rPr>
          <w:rFonts w:ascii="Arial" w:eastAsia="Arial" w:hAnsi="Arial" w:cs="Arial"/>
          <w:b/>
        </w:rPr>
      </w:pPr>
    </w:p>
    <w:p w14:paraId="00000023" w14:textId="77777777" w:rsidR="00934237" w:rsidRDefault="00934237">
      <w:pPr>
        <w:jc w:val="center"/>
        <w:rPr>
          <w:rFonts w:ascii="Arial" w:eastAsia="Arial" w:hAnsi="Arial" w:cs="Arial"/>
          <w:b/>
        </w:rPr>
      </w:pPr>
    </w:p>
    <w:p w14:paraId="00000024" w14:textId="77777777" w:rsidR="00934237" w:rsidRDefault="00934237">
      <w:pPr>
        <w:jc w:val="center"/>
        <w:rPr>
          <w:rFonts w:ascii="Arial" w:eastAsia="Arial" w:hAnsi="Arial" w:cs="Arial"/>
          <w:b/>
        </w:rPr>
      </w:pPr>
    </w:p>
    <w:p w14:paraId="00000025" w14:textId="77777777" w:rsidR="00934237" w:rsidRDefault="00934237">
      <w:pPr>
        <w:jc w:val="center"/>
        <w:rPr>
          <w:rFonts w:ascii="Arial" w:eastAsia="Arial" w:hAnsi="Arial" w:cs="Arial"/>
          <w:b/>
        </w:rPr>
      </w:pPr>
    </w:p>
    <w:p w14:paraId="00000026" w14:textId="77777777" w:rsidR="00934237" w:rsidRDefault="00934237">
      <w:pPr>
        <w:jc w:val="center"/>
        <w:rPr>
          <w:rFonts w:ascii="Arial" w:eastAsia="Arial" w:hAnsi="Arial" w:cs="Arial"/>
          <w:b/>
        </w:rPr>
      </w:pPr>
    </w:p>
    <w:p w14:paraId="00000027" w14:textId="77777777" w:rsidR="00934237" w:rsidRDefault="00934237">
      <w:pPr>
        <w:jc w:val="center"/>
        <w:rPr>
          <w:rFonts w:ascii="Arial" w:eastAsia="Arial" w:hAnsi="Arial" w:cs="Arial"/>
          <w:b/>
        </w:rPr>
      </w:pPr>
    </w:p>
    <w:p w14:paraId="00000028" w14:textId="77777777" w:rsidR="00934237" w:rsidRDefault="00934237">
      <w:pPr>
        <w:jc w:val="center"/>
        <w:rPr>
          <w:rFonts w:ascii="Arial" w:eastAsia="Arial" w:hAnsi="Arial" w:cs="Arial"/>
          <w:b/>
        </w:rPr>
      </w:pPr>
    </w:p>
    <w:p w14:paraId="00000029" w14:textId="77777777" w:rsidR="00934237" w:rsidRDefault="00934237">
      <w:pPr>
        <w:jc w:val="center"/>
        <w:rPr>
          <w:rFonts w:ascii="Arial" w:eastAsia="Arial" w:hAnsi="Arial" w:cs="Arial"/>
          <w:b/>
        </w:rPr>
      </w:pPr>
    </w:p>
    <w:p w14:paraId="0000002A" w14:textId="77777777" w:rsidR="00934237" w:rsidRDefault="00934237">
      <w:pPr>
        <w:jc w:val="center"/>
        <w:rPr>
          <w:rFonts w:ascii="Arial" w:eastAsia="Arial" w:hAnsi="Arial" w:cs="Arial"/>
          <w:b/>
        </w:rPr>
      </w:pPr>
    </w:p>
    <w:p w14:paraId="0000002B" w14:textId="77777777" w:rsidR="00934237" w:rsidRDefault="00934237">
      <w:pPr>
        <w:jc w:val="center"/>
        <w:rPr>
          <w:rFonts w:ascii="Arial" w:eastAsia="Arial" w:hAnsi="Arial" w:cs="Arial"/>
          <w:b/>
        </w:rPr>
      </w:pPr>
    </w:p>
    <w:p w14:paraId="0000002C" w14:textId="77777777" w:rsidR="00934237" w:rsidRDefault="00934237">
      <w:pPr>
        <w:jc w:val="center"/>
        <w:rPr>
          <w:rFonts w:ascii="Arial" w:eastAsia="Arial" w:hAnsi="Arial" w:cs="Arial"/>
          <w:b/>
        </w:rPr>
      </w:pPr>
    </w:p>
    <w:p w14:paraId="0000002D" w14:textId="77777777" w:rsidR="00934237" w:rsidRDefault="007A2A11">
      <w:pPr>
        <w:jc w:val="center"/>
        <w:rPr>
          <w:rFonts w:ascii="Arial" w:eastAsia="Arial" w:hAnsi="Arial" w:cs="Arial"/>
          <w:b/>
        </w:rPr>
      </w:pPr>
      <w:r>
        <w:rPr>
          <w:rFonts w:ascii="Arial" w:eastAsia="Arial" w:hAnsi="Arial" w:cs="Arial"/>
          <w:b/>
        </w:rPr>
        <w:t xml:space="preserve">Patos de Minas </w:t>
      </w:r>
    </w:p>
    <w:p w14:paraId="0000002E" w14:textId="77777777" w:rsidR="00934237" w:rsidRDefault="007A2A11">
      <w:pPr>
        <w:jc w:val="center"/>
        <w:rPr>
          <w:rFonts w:ascii="Arial" w:eastAsia="Arial" w:hAnsi="Arial" w:cs="Arial"/>
          <w:b/>
        </w:rPr>
      </w:pPr>
      <w:r>
        <w:rPr>
          <w:rFonts w:ascii="Arial" w:eastAsia="Arial" w:hAnsi="Arial" w:cs="Arial"/>
          <w:b/>
        </w:rPr>
        <w:t>2021</w:t>
      </w:r>
    </w:p>
    <w:p w14:paraId="0000002F" w14:textId="77777777" w:rsidR="00934237" w:rsidRDefault="00934237">
      <w:pPr>
        <w:jc w:val="center"/>
        <w:rPr>
          <w:rFonts w:ascii="Arial" w:eastAsia="Arial" w:hAnsi="Arial" w:cs="Arial"/>
          <w:b/>
        </w:rPr>
      </w:pPr>
    </w:p>
    <w:p w14:paraId="00000030" w14:textId="77777777" w:rsidR="00934237" w:rsidRDefault="00934237">
      <w:pPr>
        <w:jc w:val="center"/>
        <w:rPr>
          <w:rFonts w:ascii="Arial" w:eastAsia="Arial" w:hAnsi="Arial" w:cs="Arial"/>
          <w:b/>
        </w:rPr>
      </w:pPr>
    </w:p>
    <w:p w14:paraId="00000031" w14:textId="77777777" w:rsidR="00934237" w:rsidRDefault="007A2A11">
      <w:pPr>
        <w:jc w:val="center"/>
        <w:rPr>
          <w:rFonts w:ascii="Arial" w:eastAsia="Arial" w:hAnsi="Arial" w:cs="Arial"/>
          <w:b/>
        </w:rPr>
      </w:pPr>
      <w:r>
        <w:rPr>
          <w:rFonts w:ascii="Arial" w:eastAsia="Arial" w:hAnsi="Arial" w:cs="Arial"/>
          <w:b/>
        </w:rPr>
        <w:lastRenderedPageBreak/>
        <w:t>FACULDADE PATOS DE MINAS FPM</w:t>
      </w:r>
    </w:p>
    <w:p w14:paraId="00000032" w14:textId="77777777" w:rsidR="00934237" w:rsidRDefault="007A2A11">
      <w:pPr>
        <w:jc w:val="center"/>
        <w:rPr>
          <w:rFonts w:ascii="Arial" w:eastAsia="Arial" w:hAnsi="Arial" w:cs="Arial"/>
          <w:b/>
        </w:rPr>
      </w:pPr>
      <w:r>
        <w:rPr>
          <w:rFonts w:ascii="Arial" w:eastAsia="Arial" w:hAnsi="Arial" w:cs="Arial"/>
          <w:b/>
        </w:rPr>
        <w:t xml:space="preserve">DEPARTAMENTO DE ENFERMAGEM </w:t>
      </w:r>
    </w:p>
    <w:p w14:paraId="00000033" w14:textId="77777777" w:rsidR="00934237" w:rsidRDefault="00934237">
      <w:pPr>
        <w:rPr>
          <w:rFonts w:ascii="Arial" w:eastAsia="Arial" w:hAnsi="Arial" w:cs="Arial"/>
          <w:b/>
        </w:rPr>
      </w:pPr>
    </w:p>
    <w:p w14:paraId="00000034" w14:textId="77777777" w:rsidR="00934237" w:rsidRDefault="00934237">
      <w:pPr>
        <w:rPr>
          <w:rFonts w:ascii="Arial" w:eastAsia="Arial" w:hAnsi="Arial" w:cs="Arial"/>
          <w:b/>
        </w:rPr>
      </w:pPr>
    </w:p>
    <w:p w14:paraId="00000035" w14:textId="77777777" w:rsidR="00934237" w:rsidRDefault="00934237">
      <w:pPr>
        <w:rPr>
          <w:rFonts w:ascii="Arial" w:eastAsia="Arial" w:hAnsi="Arial" w:cs="Arial"/>
          <w:b/>
        </w:rPr>
      </w:pPr>
    </w:p>
    <w:p w14:paraId="00000036" w14:textId="77777777" w:rsidR="00934237" w:rsidRDefault="007A2A11">
      <w:pPr>
        <w:jc w:val="center"/>
        <w:rPr>
          <w:rFonts w:ascii="Arial" w:eastAsia="Arial" w:hAnsi="Arial" w:cs="Arial"/>
          <w:b/>
        </w:rPr>
      </w:pPr>
      <w:r>
        <w:rPr>
          <w:rFonts w:ascii="Arial" w:eastAsia="Arial" w:hAnsi="Arial" w:cs="Arial"/>
          <w:b/>
        </w:rPr>
        <w:t>LOURDES MARIA CAIXETA</w:t>
      </w:r>
    </w:p>
    <w:p w14:paraId="00000037" w14:textId="77777777" w:rsidR="00934237" w:rsidRDefault="00934237">
      <w:pPr>
        <w:rPr>
          <w:rFonts w:ascii="Arial" w:eastAsia="Arial" w:hAnsi="Arial" w:cs="Arial"/>
          <w:b/>
        </w:rPr>
      </w:pPr>
    </w:p>
    <w:p w14:paraId="00000038" w14:textId="77777777" w:rsidR="00934237" w:rsidRDefault="00934237">
      <w:pPr>
        <w:rPr>
          <w:rFonts w:ascii="Arial" w:eastAsia="Arial" w:hAnsi="Arial" w:cs="Arial"/>
          <w:b/>
        </w:rPr>
      </w:pPr>
    </w:p>
    <w:p w14:paraId="00000039" w14:textId="77777777" w:rsidR="00934237" w:rsidRDefault="00934237">
      <w:pPr>
        <w:rPr>
          <w:rFonts w:ascii="Arial" w:eastAsia="Arial" w:hAnsi="Arial" w:cs="Arial"/>
          <w:b/>
        </w:rPr>
      </w:pPr>
    </w:p>
    <w:p w14:paraId="0000003A" w14:textId="77777777" w:rsidR="00934237" w:rsidRDefault="00934237">
      <w:pPr>
        <w:rPr>
          <w:rFonts w:ascii="Arial" w:eastAsia="Arial" w:hAnsi="Arial" w:cs="Arial"/>
          <w:b/>
        </w:rPr>
      </w:pPr>
    </w:p>
    <w:p w14:paraId="0000003B" w14:textId="77777777" w:rsidR="00934237" w:rsidRDefault="00934237">
      <w:pPr>
        <w:rPr>
          <w:rFonts w:ascii="Arial" w:eastAsia="Arial" w:hAnsi="Arial" w:cs="Arial"/>
          <w:b/>
        </w:rPr>
      </w:pPr>
    </w:p>
    <w:p w14:paraId="0000003C" w14:textId="77777777" w:rsidR="00934237" w:rsidRDefault="00934237">
      <w:pPr>
        <w:rPr>
          <w:rFonts w:ascii="Arial" w:eastAsia="Arial" w:hAnsi="Arial" w:cs="Arial"/>
          <w:b/>
        </w:rPr>
      </w:pPr>
    </w:p>
    <w:p w14:paraId="0000003D" w14:textId="77777777" w:rsidR="00934237" w:rsidRDefault="00934237">
      <w:pPr>
        <w:rPr>
          <w:rFonts w:ascii="Arial" w:eastAsia="Arial" w:hAnsi="Arial" w:cs="Arial"/>
          <w:b/>
        </w:rPr>
      </w:pPr>
    </w:p>
    <w:p w14:paraId="0000003E" w14:textId="77777777" w:rsidR="00934237" w:rsidRDefault="00934237">
      <w:pPr>
        <w:rPr>
          <w:rFonts w:ascii="Arial" w:eastAsia="Arial" w:hAnsi="Arial" w:cs="Arial"/>
          <w:b/>
        </w:rPr>
      </w:pPr>
    </w:p>
    <w:p w14:paraId="0000003F" w14:textId="77777777" w:rsidR="00934237" w:rsidRDefault="00934237">
      <w:pPr>
        <w:rPr>
          <w:rFonts w:ascii="Arial" w:eastAsia="Arial" w:hAnsi="Arial" w:cs="Arial"/>
          <w:b/>
        </w:rPr>
      </w:pPr>
    </w:p>
    <w:p w14:paraId="00000040" w14:textId="77777777" w:rsidR="00934237" w:rsidRDefault="00934237">
      <w:pPr>
        <w:rPr>
          <w:rFonts w:ascii="Arial" w:eastAsia="Arial" w:hAnsi="Arial" w:cs="Arial"/>
          <w:b/>
        </w:rPr>
      </w:pPr>
    </w:p>
    <w:p w14:paraId="00000041" w14:textId="77777777" w:rsidR="00934237" w:rsidRDefault="00934237">
      <w:pPr>
        <w:rPr>
          <w:rFonts w:ascii="Arial" w:eastAsia="Arial" w:hAnsi="Arial" w:cs="Arial"/>
          <w:b/>
        </w:rPr>
      </w:pPr>
    </w:p>
    <w:p w14:paraId="00000042" w14:textId="77777777" w:rsidR="00934237" w:rsidRDefault="00934237">
      <w:pPr>
        <w:jc w:val="center"/>
        <w:rPr>
          <w:rFonts w:ascii="Arial" w:eastAsia="Arial" w:hAnsi="Arial" w:cs="Arial"/>
          <w:b/>
          <w:smallCaps/>
          <w:color w:val="000000"/>
        </w:rPr>
      </w:pPr>
    </w:p>
    <w:p w14:paraId="00000043" w14:textId="77777777" w:rsidR="00934237" w:rsidRDefault="00934237">
      <w:pPr>
        <w:jc w:val="center"/>
        <w:rPr>
          <w:rFonts w:ascii="Arial" w:eastAsia="Arial" w:hAnsi="Arial" w:cs="Arial"/>
          <w:b/>
          <w:smallCaps/>
          <w:color w:val="000000"/>
        </w:rPr>
      </w:pPr>
    </w:p>
    <w:p w14:paraId="00000044" w14:textId="77777777" w:rsidR="00934237" w:rsidRDefault="00934237">
      <w:pPr>
        <w:jc w:val="center"/>
        <w:rPr>
          <w:rFonts w:ascii="Arial" w:eastAsia="Arial" w:hAnsi="Arial" w:cs="Arial"/>
          <w:b/>
          <w:smallCaps/>
          <w:color w:val="000000"/>
        </w:rPr>
      </w:pPr>
    </w:p>
    <w:p w14:paraId="00000045" w14:textId="77777777" w:rsidR="00934237" w:rsidRDefault="00934237">
      <w:pPr>
        <w:jc w:val="center"/>
        <w:rPr>
          <w:rFonts w:ascii="Arial" w:eastAsia="Arial" w:hAnsi="Arial" w:cs="Arial"/>
          <w:b/>
          <w:smallCaps/>
          <w:color w:val="000000"/>
        </w:rPr>
      </w:pPr>
    </w:p>
    <w:p w14:paraId="00000046" w14:textId="77777777" w:rsidR="00934237" w:rsidRDefault="007A2A11">
      <w:pPr>
        <w:jc w:val="center"/>
        <w:rPr>
          <w:rFonts w:ascii="Arial" w:eastAsia="Arial" w:hAnsi="Arial" w:cs="Arial"/>
          <w:b/>
        </w:rPr>
      </w:pPr>
      <w:r>
        <w:rPr>
          <w:rFonts w:ascii="Arial" w:eastAsia="Arial" w:hAnsi="Arial" w:cs="Arial"/>
          <w:b/>
          <w:smallCaps/>
          <w:color w:val="000000"/>
        </w:rPr>
        <w:t xml:space="preserve">ANÁLISE DA ATUAÇÃO DA ENFERMAGEM NA ASSISTÊNCIA </w:t>
      </w:r>
      <w:r>
        <w:rPr>
          <w:rFonts w:ascii="Arial" w:eastAsia="Arial" w:hAnsi="Arial" w:cs="Arial"/>
          <w:b/>
          <w:smallCaps/>
        </w:rPr>
        <w:t>ÀS GESTANTES</w:t>
      </w:r>
      <w:r>
        <w:rPr>
          <w:rFonts w:ascii="Arial" w:eastAsia="Arial" w:hAnsi="Arial" w:cs="Arial"/>
          <w:b/>
          <w:smallCaps/>
          <w:color w:val="000000"/>
        </w:rPr>
        <w:t xml:space="preserve"> COM DOENÇA HIPERTENSIVA ESPECÍFICA DA GESTAÇÃO EM USO DA SULFATOTERAPIA</w:t>
      </w:r>
      <w:r>
        <w:rPr>
          <w:rFonts w:ascii="Arial" w:eastAsia="Arial" w:hAnsi="Arial" w:cs="Arial"/>
          <w:b/>
          <w:color w:val="000000"/>
        </w:rPr>
        <w:t xml:space="preserve"> </w:t>
      </w:r>
      <w:r>
        <w:rPr>
          <w:rFonts w:ascii="Arial" w:eastAsia="Arial" w:hAnsi="Arial" w:cs="Arial"/>
          <w:b/>
        </w:rPr>
        <w:t>: uma pesquisa de revisão bibliográfica</w:t>
      </w:r>
    </w:p>
    <w:p w14:paraId="00000047" w14:textId="77777777" w:rsidR="00934237" w:rsidRDefault="00934237">
      <w:pPr>
        <w:rPr>
          <w:rFonts w:ascii="Arial" w:eastAsia="Arial" w:hAnsi="Arial" w:cs="Arial"/>
          <w:b/>
        </w:rPr>
      </w:pPr>
    </w:p>
    <w:p w14:paraId="00000048" w14:textId="77777777" w:rsidR="00934237" w:rsidRDefault="00934237">
      <w:pPr>
        <w:rPr>
          <w:rFonts w:ascii="Arial" w:eastAsia="Arial" w:hAnsi="Arial" w:cs="Arial"/>
          <w:b/>
        </w:rPr>
      </w:pPr>
    </w:p>
    <w:p w14:paraId="00000049" w14:textId="77777777" w:rsidR="00934237" w:rsidRDefault="00934237">
      <w:pPr>
        <w:rPr>
          <w:rFonts w:ascii="Arial" w:eastAsia="Arial" w:hAnsi="Arial" w:cs="Arial"/>
          <w:b/>
        </w:rPr>
      </w:pPr>
    </w:p>
    <w:p w14:paraId="0000004A" w14:textId="77777777" w:rsidR="00934237" w:rsidRDefault="00934237">
      <w:pPr>
        <w:jc w:val="right"/>
        <w:rPr>
          <w:rFonts w:ascii="Arial" w:eastAsia="Arial" w:hAnsi="Arial" w:cs="Arial"/>
          <w:b/>
        </w:rPr>
      </w:pPr>
    </w:p>
    <w:p w14:paraId="0000004B" w14:textId="77777777" w:rsidR="00934237" w:rsidRDefault="00934237">
      <w:pPr>
        <w:jc w:val="right"/>
        <w:rPr>
          <w:rFonts w:ascii="Arial" w:eastAsia="Arial" w:hAnsi="Arial" w:cs="Arial"/>
          <w:b/>
        </w:rPr>
      </w:pPr>
    </w:p>
    <w:p w14:paraId="0000004C" w14:textId="77777777" w:rsidR="00934237" w:rsidRDefault="00934237">
      <w:pPr>
        <w:jc w:val="right"/>
        <w:rPr>
          <w:rFonts w:ascii="Arial" w:eastAsia="Arial" w:hAnsi="Arial" w:cs="Arial"/>
          <w:b/>
        </w:rPr>
      </w:pPr>
    </w:p>
    <w:p w14:paraId="0000004D" w14:textId="77777777" w:rsidR="00934237" w:rsidRDefault="00934237">
      <w:pPr>
        <w:jc w:val="right"/>
        <w:rPr>
          <w:rFonts w:ascii="Arial" w:eastAsia="Arial" w:hAnsi="Arial" w:cs="Arial"/>
          <w:b/>
        </w:rPr>
      </w:pPr>
    </w:p>
    <w:p w14:paraId="0000004E" w14:textId="77777777" w:rsidR="00934237" w:rsidRDefault="007A2A11">
      <w:pPr>
        <w:ind w:left="4111"/>
        <w:jc w:val="both"/>
        <w:rPr>
          <w:rFonts w:ascii="Arial" w:eastAsia="Arial" w:hAnsi="Arial" w:cs="Arial"/>
        </w:rPr>
      </w:pPr>
      <w:r>
        <w:rPr>
          <w:rFonts w:ascii="Arial" w:eastAsia="Arial" w:hAnsi="Arial" w:cs="Arial"/>
        </w:rPr>
        <w:t>Artigo apresentado ao Curso de Enfermagem da FPM, como requisito parcial para obtenção do título de bacharel em Enfermagem.</w:t>
      </w:r>
    </w:p>
    <w:p w14:paraId="0000004F" w14:textId="77777777" w:rsidR="00934237" w:rsidRDefault="00934237">
      <w:pPr>
        <w:ind w:left="4111"/>
        <w:rPr>
          <w:rFonts w:ascii="Arial" w:eastAsia="Arial" w:hAnsi="Arial" w:cs="Arial"/>
          <w:b/>
        </w:rPr>
      </w:pPr>
    </w:p>
    <w:p w14:paraId="00000050" w14:textId="77777777" w:rsidR="00934237" w:rsidRDefault="00934237">
      <w:pPr>
        <w:ind w:left="4111"/>
        <w:rPr>
          <w:rFonts w:ascii="Arial" w:eastAsia="Arial" w:hAnsi="Arial" w:cs="Arial"/>
          <w:b/>
        </w:rPr>
      </w:pPr>
    </w:p>
    <w:p w14:paraId="154CE3BF" w14:textId="77777777" w:rsidR="008E4F42" w:rsidRDefault="007A2A11">
      <w:pPr>
        <w:ind w:left="4111"/>
        <w:rPr>
          <w:rFonts w:ascii="Arial" w:eastAsia="Arial" w:hAnsi="Arial" w:cs="Arial"/>
        </w:rPr>
      </w:pPr>
      <w:r>
        <w:rPr>
          <w:rFonts w:ascii="Arial" w:eastAsia="Arial" w:hAnsi="Arial" w:cs="Arial"/>
        </w:rPr>
        <w:t>Orientadora:</w:t>
      </w:r>
      <w:r w:rsidR="008E4F42">
        <w:rPr>
          <w:rFonts w:ascii="Arial" w:eastAsia="Arial" w:hAnsi="Arial" w:cs="Arial"/>
        </w:rPr>
        <w:t xml:space="preserve"> Esp. Elizaine Aparecida Guimarâes Bicalho</w:t>
      </w:r>
    </w:p>
    <w:p w14:paraId="00000051" w14:textId="14F978E7" w:rsidR="00934237" w:rsidRPr="008E4F42" w:rsidRDefault="008E4F42">
      <w:pPr>
        <w:ind w:left="4111"/>
        <w:rPr>
          <w:rFonts w:ascii="Arial" w:eastAsia="Arial" w:hAnsi="Arial" w:cs="Arial"/>
        </w:rPr>
      </w:pPr>
      <w:r>
        <w:rPr>
          <w:rFonts w:ascii="Arial" w:eastAsia="Arial" w:hAnsi="Arial" w:cs="Arial"/>
        </w:rPr>
        <w:t xml:space="preserve">Coorientadora: </w:t>
      </w:r>
      <w:r w:rsidR="007A2A11">
        <w:rPr>
          <w:rFonts w:ascii="Arial" w:eastAsia="Arial" w:hAnsi="Arial" w:cs="Arial"/>
        </w:rPr>
        <w:t xml:space="preserve"> </w:t>
      </w:r>
      <w:r w:rsidR="007A2A11" w:rsidRPr="008E4F42">
        <w:rPr>
          <w:rFonts w:ascii="Arial" w:eastAsia="Arial" w:hAnsi="Arial" w:cs="Arial"/>
        </w:rPr>
        <w:t>Esp. Lourdes Gonçalves Moreira Branquinho</w:t>
      </w:r>
    </w:p>
    <w:p w14:paraId="00000052" w14:textId="77777777" w:rsidR="00934237" w:rsidRPr="008E4F42" w:rsidRDefault="00934237">
      <w:pPr>
        <w:ind w:left="4111"/>
        <w:rPr>
          <w:rFonts w:ascii="Arial" w:eastAsia="Arial" w:hAnsi="Arial" w:cs="Arial"/>
          <w:b/>
        </w:rPr>
      </w:pPr>
    </w:p>
    <w:p w14:paraId="00000053" w14:textId="77777777" w:rsidR="00934237" w:rsidRDefault="00934237">
      <w:pPr>
        <w:ind w:left="4111"/>
        <w:rPr>
          <w:rFonts w:ascii="Arial" w:eastAsia="Arial" w:hAnsi="Arial" w:cs="Arial"/>
          <w:b/>
        </w:rPr>
      </w:pPr>
    </w:p>
    <w:p w14:paraId="00000054" w14:textId="77777777" w:rsidR="00934237" w:rsidRDefault="00934237">
      <w:pPr>
        <w:ind w:left="4111"/>
        <w:rPr>
          <w:rFonts w:ascii="Arial" w:eastAsia="Arial" w:hAnsi="Arial" w:cs="Arial"/>
          <w:b/>
        </w:rPr>
      </w:pPr>
    </w:p>
    <w:p w14:paraId="00000055" w14:textId="77777777" w:rsidR="00934237" w:rsidRDefault="00934237">
      <w:pPr>
        <w:ind w:left="4111"/>
        <w:rPr>
          <w:rFonts w:ascii="Arial" w:eastAsia="Arial" w:hAnsi="Arial" w:cs="Arial"/>
          <w:b/>
        </w:rPr>
      </w:pPr>
    </w:p>
    <w:p w14:paraId="00000056" w14:textId="77777777" w:rsidR="00934237" w:rsidRDefault="00934237">
      <w:pPr>
        <w:ind w:left="4111"/>
        <w:rPr>
          <w:rFonts w:ascii="Arial" w:eastAsia="Arial" w:hAnsi="Arial" w:cs="Arial"/>
          <w:b/>
        </w:rPr>
      </w:pPr>
    </w:p>
    <w:p w14:paraId="1A51A9AC" w14:textId="77777777" w:rsidR="008E4F42" w:rsidRDefault="008E4F42" w:rsidP="008E4F42">
      <w:pPr>
        <w:rPr>
          <w:rFonts w:ascii="Arial" w:eastAsia="Arial" w:hAnsi="Arial" w:cs="Arial"/>
          <w:b/>
        </w:rPr>
      </w:pPr>
    </w:p>
    <w:p w14:paraId="3B6E593C" w14:textId="77777777" w:rsidR="008E4F42" w:rsidRDefault="008E4F42" w:rsidP="008E4F42">
      <w:pPr>
        <w:rPr>
          <w:rFonts w:ascii="Arial" w:eastAsia="Arial" w:hAnsi="Arial" w:cs="Arial"/>
          <w:b/>
        </w:rPr>
      </w:pPr>
    </w:p>
    <w:p w14:paraId="37B92200" w14:textId="77777777" w:rsidR="008E4F42" w:rsidRDefault="008E4F42" w:rsidP="008E4F42">
      <w:pPr>
        <w:rPr>
          <w:rFonts w:ascii="Arial" w:eastAsia="Arial" w:hAnsi="Arial" w:cs="Arial"/>
          <w:b/>
        </w:rPr>
      </w:pPr>
    </w:p>
    <w:p w14:paraId="0000005C" w14:textId="6787B954" w:rsidR="00934237" w:rsidRDefault="008E4F42" w:rsidP="008E4F42">
      <w:pPr>
        <w:rPr>
          <w:rFonts w:ascii="Arial" w:eastAsia="Arial" w:hAnsi="Arial" w:cs="Arial"/>
          <w:b/>
        </w:rPr>
      </w:pPr>
      <w:r>
        <w:rPr>
          <w:rFonts w:ascii="Arial" w:eastAsia="Arial" w:hAnsi="Arial" w:cs="Arial"/>
          <w:b/>
        </w:rPr>
        <w:t xml:space="preserve">                                                        </w:t>
      </w:r>
      <w:r w:rsidR="007A2A11">
        <w:rPr>
          <w:rFonts w:ascii="Arial" w:eastAsia="Arial" w:hAnsi="Arial" w:cs="Arial"/>
          <w:b/>
        </w:rPr>
        <w:t>Patos de Minas</w:t>
      </w:r>
    </w:p>
    <w:p w14:paraId="0000005D" w14:textId="77777777" w:rsidR="00934237" w:rsidRDefault="007A2A11">
      <w:pPr>
        <w:jc w:val="center"/>
        <w:rPr>
          <w:rFonts w:ascii="Arial" w:eastAsia="Arial" w:hAnsi="Arial" w:cs="Arial"/>
          <w:b/>
        </w:rPr>
      </w:pPr>
      <w:r>
        <w:rPr>
          <w:rFonts w:ascii="Arial" w:eastAsia="Arial" w:hAnsi="Arial" w:cs="Arial"/>
          <w:b/>
        </w:rPr>
        <w:t>2021</w:t>
      </w:r>
      <w:r>
        <w:br w:type="page"/>
      </w:r>
    </w:p>
    <w:p w14:paraId="0000005E" w14:textId="77777777" w:rsidR="00934237" w:rsidRDefault="007A2A11">
      <w:pPr>
        <w:jc w:val="center"/>
        <w:rPr>
          <w:rFonts w:ascii="Arial" w:eastAsia="Arial" w:hAnsi="Arial" w:cs="Arial"/>
        </w:rPr>
      </w:pPr>
      <w:r>
        <w:rPr>
          <w:rFonts w:ascii="Arial" w:eastAsia="Arial" w:hAnsi="Arial" w:cs="Arial"/>
        </w:rPr>
        <w:lastRenderedPageBreak/>
        <w:t>TERMO DE APROVAÇÃO</w:t>
      </w:r>
    </w:p>
    <w:p w14:paraId="0000005F" w14:textId="77777777" w:rsidR="00934237" w:rsidRDefault="00934237">
      <w:pPr>
        <w:rPr>
          <w:rFonts w:ascii="Arial" w:eastAsia="Arial" w:hAnsi="Arial" w:cs="Arial"/>
        </w:rPr>
      </w:pPr>
    </w:p>
    <w:p w14:paraId="00000060" w14:textId="77777777" w:rsidR="00934237" w:rsidRDefault="00934237">
      <w:pPr>
        <w:rPr>
          <w:rFonts w:ascii="Arial" w:eastAsia="Arial" w:hAnsi="Arial" w:cs="Arial"/>
        </w:rPr>
      </w:pPr>
    </w:p>
    <w:p w14:paraId="00000061" w14:textId="77777777" w:rsidR="00934237" w:rsidRDefault="00934237">
      <w:pPr>
        <w:rPr>
          <w:rFonts w:ascii="Arial" w:eastAsia="Arial" w:hAnsi="Arial" w:cs="Arial"/>
        </w:rPr>
      </w:pPr>
    </w:p>
    <w:p w14:paraId="00000062" w14:textId="77777777" w:rsidR="00934237" w:rsidRDefault="00934237">
      <w:pPr>
        <w:rPr>
          <w:rFonts w:ascii="Arial" w:eastAsia="Arial" w:hAnsi="Arial" w:cs="Arial"/>
        </w:rPr>
      </w:pPr>
    </w:p>
    <w:p w14:paraId="00000063" w14:textId="77777777" w:rsidR="00934237" w:rsidRDefault="007A2A11">
      <w:pPr>
        <w:jc w:val="center"/>
        <w:rPr>
          <w:rFonts w:ascii="Arial" w:eastAsia="Arial" w:hAnsi="Arial" w:cs="Arial"/>
        </w:rPr>
      </w:pPr>
      <w:r>
        <w:rPr>
          <w:rFonts w:ascii="Arial" w:eastAsia="Arial" w:hAnsi="Arial" w:cs="Arial"/>
        </w:rPr>
        <w:t>NOME</w:t>
      </w:r>
    </w:p>
    <w:p w14:paraId="00000064" w14:textId="77777777" w:rsidR="00934237" w:rsidRDefault="00934237">
      <w:pPr>
        <w:jc w:val="center"/>
        <w:rPr>
          <w:rFonts w:ascii="Arial" w:eastAsia="Arial" w:hAnsi="Arial" w:cs="Arial"/>
        </w:rPr>
      </w:pPr>
    </w:p>
    <w:p w14:paraId="00000065" w14:textId="77777777" w:rsidR="00934237" w:rsidRDefault="00934237">
      <w:pPr>
        <w:jc w:val="center"/>
        <w:rPr>
          <w:rFonts w:ascii="Arial" w:eastAsia="Arial" w:hAnsi="Arial" w:cs="Arial"/>
        </w:rPr>
      </w:pPr>
    </w:p>
    <w:p w14:paraId="00000066" w14:textId="77777777" w:rsidR="00934237" w:rsidRDefault="007A2A11">
      <w:pPr>
        <w:jc w:val="center"/>
        <w:rPr>
          <w:rFonts w:ascii="Arial" w:eastAsia="Arial" w:hAnsi="Arial" w:cs="Arial"/>
        </w:rPr>
      </w:pPr>
      <w:r>
        <w:rPr>
          <w:rFonts w:ascii="Arial" w:eastAsia="Arial" w:hAnsi="Arial" w:cs="Arial"/>
        </w:rPr>
        <w:t xml:space="preserve">Artigo do Curso de Bacharelado em Enfermagem com o título: </w:t>
      </w:r>
    </w:p>
    <w:p w14:paraId="00000067" w14:textId="77777777" w:rsidR="00934237" w:rsidRDefault="00934237">
      <w:pPr>
        <w:jc w:val="center"/>
        <w:rPr>
          <w:rFonts w:ascii="Arial" w:eastAsia="Arial" w:hAnsi="Arial" w:cs="Arial"/>
        </w:rPr>
      </w:pPr>
    </w:p>
    <w:p w14:paraId="00000068" w14:textId="77777777" w:rsidR="00934237" w:rsidRDefault="007A2A11">
      <w:pPr>
        <w:jc w:val="center"/>
        <w:rPr>
          <w:rFonts w:ascii="Arial" w:eastAsia="Arial" w:hAnsi="Arial" w:cs="Arial"/>
        </w:rPr>
      </w:pPr>
      <w:r>
        <w:rPr>
          <w:rFonts w:ascii="Arial" w:eastAsia="Arial" w:hAnsi="Arial" w:cs="Arial"/>
        </w:rPr>
        <w:t>ANÁLISE DA ATUAÇÃO DA ENFERMAGEM NA ASSISTÊNCIA ÀS GESTANTES COM DOENÇA HIPERTENSIVA ESPECÍFICA DA GESTAÇÃO EM USO DA SULFATOTERAPIA : Uma pesquisa de revisão bibliográfica</w:t>
      </w:r>
    </w:p>
    <w:p w14:paraId="00000069" w14:textId="77777777" w:rsidR="00934237" w:rsidRDefault="00934237">
      <w:pPr>
        <w:jc w:val="center"/>
        <w:rPr>
          <w:rFonts w:ascii="Arial" w:eastAsia="Arial" w:hAnsi="Arial" w:cs="Arial"/>
        </w:rPr>
      </w:pPr>
    </w:p>
    <w:p w14:paraId="0000006A" w14:textId="77777777" w:rsidR="00934237" w:rsidRDefault="00934237">
      <w:pPr>
        <w:jc w:val="center"/>
        <w:rPr>
          <w:rFonts w:ascii="Arial" w:eastAsia="Arial" w:hAnsi="Arial" w:cs="Arial"/>
        </w:rPr>
      </w:pPr>
    </w:p>
    <w:p w14:paraId="0000006B" w14:textId="77777777" w:rsidR="00934237" w:rsidRDefault="007A2A11">
      <w:pPr>
        <w:rPr>
          <w:rFonts w:ascii="Arial" w:eastAsia="Arial" w:hAnsi="Arial" w:cs="Arial"/>
        </w:rPr>
      </w:pPr>
      <w:r>
        <w:rPr>
          <w:rFonts w:ascii="Arial" w:eastAsia="Arial" w:hAnsi="Arial" w:cs="Arial"/>
        </w:rPr>
        <w:t>Aprovada no dia _______ de ______________________ de  ________ pela banca Examinadora:</w:t>
      </w:r>
    </w:p>
    <w:p w14:paraId="0000006C" w14:textId="77777777" w:rsidR="00934237" w:rsidRDefault="00934237">
      <w:pPr>
        <w:rPr>
          <w:rFonts w:ascii="Arial" w:eastAsia="Arial" w:hAnsi="Arial" w:cs="Arial"/>
        </w:rPr>
      </w:pPr>
    </w:p>
    <w:p w14:paraId="0000006D" w14:textId="77777777" w:rsidR="00934237" w:rsidRDefault="00934237">
      <w:pPr>
        <w:rPr>
          <w:rFonts w:ascii="Arial" w:eastAsia="Arial" w:hAnsi="Arial" w:cs="Arial"/>
        </w:rPr>
      </w:pPr>
    </w:p>
    <w:p w14:paraId="0000006E" w14:textId="77777777" w:rsidR="00934237" w:rsidRDefault="00934237">
      <w:pPr>
        <w:rPr>
          <w:rFonts w:ascii="Arial" w:eastAsia="Arial" w:hAnsi="Arial" w:cs="Arial"/>
        </w:rPr>
      </w:pPr>
    </w:p>
    <w:p w14:paraId="0000006F" w14:textId="77777777" w:rsidR="00934237" w:rsidRDefault="007A2A11">
      <w:pPr>
        <w:rPr>
          <w:rFonts w:ascii="Arial" w:eastAsia="Arial" w:hAnsi="Arial" w:cs="Arial"/>
          <w:b/>
          <w:color w:val="FF0000"/>
          <w:sz w:val="36"/>
          <w:szCs w:val="36"/>
        </w:rPr>
      </w:pPr>
      <w:r>
        <w:rPr>
          <w:rFonts w:ascii="Arial" w:eastAsia="Arial" w:hAnsi="Arial" w:cs="Arial"/>
          <w:b/>
          <w:color w:val="FF0000"/>
          <w:sz w:val="36"/>
          <w:szCs w:val="36"/>
        </w:rPr>
        <w:t>NÃO PRECISA POR ESSA FOLHA</w:t>
      </w:r>
    </w:p>
    <w:p w14:paraId="00000070" w14:textId="77777777" w:rsidR="00934237" w:rsidRDefault="00934237">
      <w:pPr>
        <w:rPr>
          <w:rFonts w:ascii="Arial" w:eastAsia="Arial" w:hAnsi="Arial" w:cs="Arial"/>
        </w:rPr>
      </w:pPr>
    </w:p>
    <w:p w14:paraId="00000071" w14:textId="77777777" w:rsidR="00934237" w:rsidRDefault="00934237">
      <w:pPr>
        <w:rPr>
          <w:rFonts w:ascii="Arial" w:eastAsia="Arial" w:hAnsi="Arial" w:cs="Arial"/>
        </w:rPr>
      </w:pPr>
    </w:p>
    <w:p w14:paraId="00000072" w14:textId="77777777" w:rsidR="00934237" w:rsidRDefault="00934237">
      <w:pPr>
        <w:rPr>
          <w:rFonts w:ascii="Arial" w:eastAsia="Arial" w:hAnsi="Arial" w:cs="Arial"/>
        </w:rPr>
      </w:pPr>
    </w:p>
    <w:p w14:paraId="00000073" w14:textId="77777777" w:rsidR="00934237" w:rsidRDefault="00934237">
      <w:pPr>
        <w:rPr>
          <w:rFonts w:ascii="Arial" w:eastAsia="Arial" w:hAnsi="Arial" w:cs="Arial"/>
        </w:rPr>
      </w:pPr>
    </w:p>
    <w:p w14:paraId="00000074" w14:textId="77777777" w:rsidR="00934237" w:rsidRDefault="00934237">
      <w:pPr>
        <w:rPr>
          <w:rFonts w:ascii="Arial" w:eastAsia="Arial" w:hAnsi="Arial" w:cs="Arial"/>
        </w:rPr>
      </w:pPr>
    </w:p>
    <w:p w14:paraId="00000075" w14:textId="77777777" w:rsidR="00934237" w:rsidRDefault="00934237">
      <w:pPr>
        <w:rPr>
          <w:rFonts w:ascii="Arial" w:eastAsia="Arial" w:hAnsi="Arial" w:cs="Arial"/>
        </w:rPr>
      </w:pPr>
    </w:p>
    <w:p w14:paraId="00000076" w14:textId="77777777" w:rsidR="00934237" w:rsidRDefault="007A2A11">
      <w:pPr>
        <w:rPr>
          <w:rFonts w:ascii="Arial" w:eastAsia="Arial" w:hAnsi="Arial" w:cs="Arial"/>
          <w:color w:val="FF0000"/>
        </w:rPr>
      </w:pPr>
      <w:r>
        <w:rPr>
          <w:rFonts w:ascii="Arial" w:eastAsia="Arial" w:hAnsi="Arial" w:cs="Arial"/>
        </w:rPr>
        <w:t>______________________________</w:t>
      </w:r>
    </w:p>
    <w:p w14:paraId="00000077" w14:textId="77777777" w:rsidR="00934237" w:rsidRDefault="007A2A11">
      <w:pPr>
        <w:rPr>
          <w:rFonts w:ascii="Arial" w:eastAsia="Arial" w:hAnsi="Arial" w:cs="Arial"/>
        </w:rPr>
      </w:pPr>
      <w:r>
        <w:rPr>
          <w:rFonts w:ascii="Arial" w:eastAsia="Arial" w:hAnsi="Arial" w:cs="Arial"/>
        </w:rPr>
        <w:t xml:space="preserve">Prof </w:t>
      </w:r>
    </w:p>
    <w:p w14:paraId="00000078" w14:textId="77777777" w:rsidR="00934237" w:rsidRDefault="00934237">
      <w:pPr>
        <w:rPr>
          <w:rFonts w:ascii="Arial" w:eastAsia="Arial" w:hAnsi="Arial" w:cs="Arial"/>
        </w:rPr>
      </w:pPr>
    </w:p>
    <w:p w14:paraId="00000079" w14:textId="77777777" w:rsidR="00934237" w:rsidRDefault="00934237">
      <w:pPr>
        <w:rPr>
          <w:rFonts w:ascii="Arial" w:eastAsia="Arial" w:hAnsi="Arial" w:cs="Arial"/>
        </w:rPr>
      </w:pPr>
    </w:p>
    <w:p w14:paraId="0000007A" w14:textId="77777777" w:rsidR="00934237" w:rsidRDefault="00934237">
      <w:pPr>
        <w:rPr>
          <w:rFonts w:ascii="Arial" w:eastAsia="Arial" w:hAnsi="Arial" w:cs="Arial"/>
        </w:rPr>
      </w:pPr>
    </w:p>
    <w:p w14:paraId="0000007B" w14:textId="77777777" w:rsidR="00934237" w:rsidRDefault="007A2A11">
      <w:pPr>
        <w:rPr>
          <w:rFonts w:ascii="Arial" w:eastAsia="Arial" w:hAnsi="Arial" w:cs="Arial"/>
        </w:rPr>
      </w:pPr>
      <w:r>
        <w:rPr>
          <w:rFonts w:ascii="Arial" w:eastAsia="Arial" w:hAnsi="Arial" w:cs="Arial"/>
        </w:rPr>
        <w:t>_______________________________</w:t>
      </w:r>
    </w:p>
    <w:p w14:paraId="0000007C" w14:textId="77777777" w:rsidR="00934237" w:rsidRDefault="007A2A11">
      <w:pPr>
        <w:rPr>
          <w:rFonts w:ascii="Arial" w:eastAsia="Arial" w:hAnsi="Arial" w:cs="Arial"/>
        </w:rPr>
      </w:pPr>
      <w:r>
        <w:rPr>
          <w:rFonts w:ascii="Arial" w:eastAsia="Arial" w:hAnsi="Arial" w:cs="Arial"/>
        </w:rPr>
        <w:t xml:space="preserve">Prof </w:t>
      </w:r>
    </w:p>
    <w:p w14:paraId="0000007D" w14:textId="77777777" w:rsidR="00934237" w:rsidRDefault="00934237">
      <w:pPr>
        <w:rPr>
          <w:rFonts w:ascii="Arial" w:eastAsia="Arial" w:hAnsi="Arial" w:cs="Arial"/>
        </w:rPr>
      </w:pPr>
    </w:p>
    <w:p w14:paraId="0000007E" w14:textId="77777777" w:rsidR="00934237" w:rsidRDefault="00934237">
      <w:pPr>
        <w:rPr>
          <w:rFonts w:ascii="Arial" w:eastAsia="Arial" w:hAnsi="Arial" w:cs="Arial"/>
        </w:rPr>
      </w:pPr>
    </w:p>
    <w:p w14:paraId="0000007F" w14:textId="77777777" w:rsidR="00934237" w:rsidRDefault="00934237">
      <w:pPr>
        <w:rPr>
          <w:rFonts w:ascii="Arial" w:eastAsia="Arial" w:hAnsi="Arial" w:cs="Arial"/>
        </w:rPr>
      </w:pPr>
    </w:p>
    <w:p w14:paraId="00000080" w14:textId="77777777" w:rsidR="00934237" w:rsidRDefault="00934237">
      <w:pPr>
        <w:rPr>
          <w:rFonts w:ascii="Arial" w:eastAsia="Arial" w:hAnsi="Arial" w:cs="Arial"/>
        </w:rPr>
      </w:pPr>
    </w:p>
    <w:p w14:paraId="00000081" w14:textId="77777777" w:rsidR="00934237" w:rsidRDefault="007A2A11">
      <w:pPr>
        <w:rPr>
          <w:rFonts w:ascii="Arial" w:eastAsia="Arial" w:hAnsi="Arial" w:cs="Arial"/>
        </w:rPr>
      </w:pPr>
      <w:r>
        <w:rPr>
          <w:rFonts w:ascii="Arial" w:eastAsia="Arial" w:hAnsi="Arial" w:cs="Arial"/>
        </w:rPr>
        <w:t>________________________________</w:t>
      </w:r>
    </w:p>
    <w:p w14:paraId="00000082" w14:textId="77777777" w:rsidR="00934237" w:rsidRDefault="007A2A11">
      <w:pPr>
        <w:rPr>
          <w:rFonts w:ascii="Arial" w:eastAsia="Arial" w:hAnsi="Arial" w:cs="Arial"/>
        </w:rPr>
      </w:pPr>
      <w:r>
        <w:rPr>
          <w:rFonts w:ascii="Arial" w:eastAsia="Arial" w:hAnsi="Arial" w:cs="Arial"/>
        </w:rPr>
        <w:t xml:space="preserve">Prof </w:t>
      </w:r>
    </w:p>
    <w:p w14:paraId="00000083" w14:textId="77777777" w:rsidR="00934237" w:rsidRDefault="00934237">
      <w:pPr>
        <w:rPr>
          <w:rFonts w:ascii="Arial" w:eastAsia="Arial" w:hAnsi="Arial" w:cs="Arial"/>
        </w:rPr>
      </w:pPr>
    </w:p>
    <w:p w14:paraId="00000084" w14:textId="77777777" w:rsidR="00934237" w:rsidRDefault="00934237">
      <w:pPr>
        <w:rPr>
          <w:rFonts w:ascii="Arial" w:eastAsia="Arial" w:hAnsi="Arial" w:cs="Arial"/>
        </w:rPr>
      </w:pPr>
    </w:p>
    <w:p w14:paraId="00000085" w14:textId="77777777" w:rsidR="00934237" w:rsidRDefault="00934237">
      <w:pPr>
        <w:rPr>
          <w:rFonts w:ascii="Arial" w:eastAsia="Arial" w:hAnsi="Arial" w:cs="Arial"/>
        </w:rPr>
      </w:pPr>
    </w:p>
    <w:p w14:paraId="00000086" w14:textId="77777777" w:rsidR="00934237" w:rsidRDefault="00934237">
      <w:pPr>
        <w:rPr>
          <w:rFonts w:ascii="Arial" w:eastAsia="Arial" w:hAnsi="Arial" w:cs="Arial"/>
        </w:rPr>
      </w:pPr>
    </w:p>
    <w:p w14:paraId="00000087" w14:textId="77777777" w:rsidR="00934237" w:rsidRDefault="00934237">
      <w:pPr>
        <w:rPr>
          <w:rFonts w:ascii="Arial" w:eastAsia="Arial" w:hAnsi="Arial" w:cs="Arial"/>
        </w:rPr>
      </w:pPr>
    </w:p>
    <w:p w14:paraId="00000088" w14:textId="77777777" w:rsidR="00934237" w:rsidRDefault="00934237">
      <w:pPr>
        <w:rPr>
          <w:rFonts w:ascii="Arial" w:eastAsia="Arial" w:hAnsi="Arial" w:cs="Arial"/>
        </w:rPr>
      </w:pPr>
    </w:p>
    <w:p w14:paraId="00000089" w14:textId="77777777" w:rsidR="00934237" w:rsidRDefault="00934237">
      <w:pPr>
        <w:rPr>
          <w:rFonts w:ascii="Arial" w:eastAsia="Arial" w:hAnsi="Arial" w:cs="Arial"/>
        </w:rPr>
      </w:pPr>
    </w:p>
    <w:p w14:paraId="0000008A" w14:textId="77777777" w:rsidR="00934237" w:rsidRDefault="007A2A11">
      <w:pPr>
        <w:jc w:val="center"/>
        <w:rPr>
          <w:rFonts w:ascii="Arial" w:eastAsia="Arial" w:hAnsi="Arial" w:cs="Arial"/>
        </w:rPr>
      </w:pPr>
      <w:r>
        <w:rPr>
          <w:rFonts w:ascii="Arial" w:eastAsia="Arial" w:hAnsi="Arial" w:cs="Arial"/>
        </w:rPr>
        <w:t>Patos de Minas/MG,  _______ de ______________________ de ________.</w:t>
      </w:r>
    </w:p>
    <w:p w14:paraId="0000008B" w14:textId="77777777" w:rsidR="00934237" w:rsidRDefault="00934237">
      <w:pPr>
        <w:rPr>
          <w:rFonts w:ascii="Arial" w:eastAsia="Arial" w:hAnsi="Arial" w:cs="Arial"/>
        </w:rPr>
      </w:pPr>
    </w:p>
    <w:p w14:paraId="0000008C" w14:textId="77777777" w:rsidR="00934237" w:rsidRDefault="007A2A11">
      <w:pPr>
        <w:rPr>
          <w:rFonts w:ascii="Arial" w:eastAsia="Arial" w:hAnsi="Arial" w:cs="Arial"/>
        </w:rPr>
      </w:pPr>
      <w:r>
        <w:br w:type="page"/>
      </w:r>
    </w:p>
    <w:p w14:paraId="0000008D" w14:textId="77777777" w:rsidR="00934237" w:rsidRDefault="007A2A11">
      <w:pPr>
        <w:jc w:val="center"/>
        <w:rPr>
          <w:rFonts w:ascii="Arial" w:eastAsia="Arial" w:hAnsi="Arial" w:cs="Arial"/>
          <w:b/>
        </w:rPr>
      </w:pPr>
      <w:r>
        <w:rPr>
          <w:rFonts w:ascii="Arial" w:eastAsia="Arial" w:hAnsi="Arial" w:cs="Arial"/>
          <w:b/>
        </w:rPr>
        <w:lastRenderedPageBreak/>
        <w:t>DEDICATÓRIA</w:t>
      </w:r>
    </w:p>
    <w:p w14:paraId="0000008E" w14:textId="77777777" w:rsidR="00934237" w:rsidRDefault="00934237">
      <w:pPr>
        <w:jc w:val="center"/>
        <w:rPr>
          <w:rFonts w:ascii="Arial" w:eastAsia="Arial" w:hAnsi="Arial" w:cs="Arial"/>
          <w:b/>
        </w:rPr>
      </w:pPr>
    </w:p>
    <w:p w14:paraId="0000008F" w14:textId="77777777" w:rsidR="00934237" w:rsidRDefault="00934237">
      <w:pPr>
        <w:jc w:val="center"/>
        <w:rPr>
          <w:rFonts w:ascii="Arial" w:eastAsia="Arial" w:hAnsi="Arial" w:cs="Arial"/>
          <w:b/>
        </w:rPr>
      </w:pPr>
    </w:p>
    <w:p w14:paraId="00000090" w14:textId="77777777" w:rsidR="00934237" w:rsidRDefault="00934237">
      <w:pPr>
        <w:jc w:val="center"/>
        <w:rPr>
          <w:rFonts w:ascii="Arial" w:eastAsia="Arial" w:hAnsi="Arial" w:cs="Arial"/>
          <w:b/>
        </w:rPr>
      </w:pPr>
    </w:p>
    <w:p w14:paraId="00000091" w14:textId="77777777" w:rsidR="00934237" w:rsidRDefault="00934237">
      <w:pPr>
        <w:rPr>
          <w:rFonts w:ascii="Arial" w:eastAsia="Arial" w:hAnsi="Arial" w:cs="Arial"/>
        </w:rPr>
      </w:pPr>
    </w:p>
    <w:p w14:paraId="00000092" w14:textId="77777777" w:rsidR="00934237" w:rsidRDefault="00934237">
      <w:pPr>
        <w:rPr>
          <w:rFonts w:ascii="Arial" w:eastAsia="Arial" w:hAnsi="Arial" w:cs="Arial"/>
        </w:rPr>
      </w:pPr>
    </w:p>
    <w:p w14:paraId="00000093" w14:textId="4C6B2928" w:rsidR="00934237" w:rsidRDefault="007A2A11">
      <w:pPr>
        <w:spacing w:line="360" w:lineRule="auto"/>
        <w:ind w:firstLine="709"/>
        <w:jc w:val="both"/>
        <w:rPr>
          <w:rFonts w:ascii="Arial" w:eastAsia="Arial" w:hAnsi="Arial" w:cs="Arial"/>
        </w:rPr>
      </w:pPr>
      <w:r>
        <w:rPr>
          <w:rFonts w:ascii="Arial" w:eastAsia="Arial" w:hAnsi="Arial" w:cs="Arial"/>
        </w:rPr>
        <w:t>Dedico aos meus amores, Giovani André meu companheiro de todas as horas, meus filhos Lorrayne C</w:t>
      </w:r>
      <w:r w:rsidR="008E4F42">
        <w:rPr>
          <w:rFonts w:ascii="Arial" w:eastAsia="Arial" w:hAnsi="Arial" w:cs="Arial"/>
        </w:rPr>
        <w:t>aixet</w:t>
      </w:r>
      <w:r>
        <w:rPr>
          <w:rFonts w:ascii="Arial" w:eastAsia="Arial" w:hAnsi="Arial" w:cs="Arial"/>
        </w:rPr>
        <w:t>a, Marco Aurélio, Ana Maria e Maria Luísa, as minhas noras Thayná e Luana por serem minhas inspirações diárias e motivo de minha luta.</w:t>
      </w:r>
    </w:p>
    <w:p w14:paraId="00000094" w14:textId="77777777" w:rsidR="00934237" w:rsidRDefault="007A2A11">
      <w:pPr>
        <w:spacing w:line="360" w:lineRule="auto"/>
        <w:ind w:firstLine="709"/>
        <w:jc w:val="both"/>
        <w:rPr>
          <w:rFonts w:ascii="Arial" w:eastAsia="Arial" w:hAnsi="Arial" w:cs="Arial"/>
        </w:rPr>
      </w:pPr>
      <w:r>
        <w:rPr>
          <w:rFonts w:ascii="Arial" w:eastAsia="Arial" w:hAnsi="Arial" w:cs="Arial"/>
        </w:rPr>
        <w:t>À minha mãe Maria Elvira e meu pai José Lázaro por seu exemplo de garra e perseverança, que sempre norteou minha vida.</w:t>
      </w:r>
    </w:p>
    <w:p w14:paraId="00000095" w14:textId="77777777" w:rsidR="00934237" w:rsidRDefault="007A2A11">
      <w:pPr>
        <w:spacing w:line="360" w:lineRule="auto"/>
        <w:ind w:firstLine="709"/>
        <w:jc w:val="both"/>
        <w:rPr>
          <w:rFonts w:ascii="Arial" w:eastAsia="Arial" w:hAnsi="Arial" w:cs="Arial"/>
        </w:rPr>
      </w:pPr>
      <w:r>
        <w:rPr>
          <w:rFonts w:ascii="Arial" w:eastAsia="Arial" w:hAnsi="Arial" w:cs="Arial"/>
        </w:rPr>
        <w:t xml:space="preserve">Aos meus queridos irmãos que sempre acreditaram no meu objetivo e me apoiaram intensamente. </w:t>
      </w:r>
    </w:p>
    <w:p w14:paraId="00000096" w14:textId="77777777" w:rsidR="00934237" w:rsidRDefault="007A2A11">
      <w:pPr>
        <w:spacing w:line="360" w:lineRule="auto"/>
        <w:ind w:firstLine="709"/>
        <w:jc w:val="both"/>
        <w:rPr>
          <w:rFonts w:ascii="Arial" w:eastAsia="Arial" w:hAnsi="Arial" w:cs="Arial"/>
        </w:rPr>
      </w:pPr>
      <w:r>
        <w:rPr>
          <w:rFonts w:ascii="Arial" w:eastAsia="Arial" w:hAnsi="Arial" w:cs="Arial"/>
        </w:rPr>
        <w:t>Em memória do meu querido irmão Lourival que nos deixou profundas saudades e que sempre acreditou em meu potencial.</w:t>
      </w:r>
    </w:p>
    <w:p w14:paraId="00000097" w14:textId="77777777" w:rsidR="00934237" w:rsidRDefault="007A2A11">
      <w:pPr>
        <w:spacing w:line="360" w:lineRule="auto"/>
        <w:ind w:firstLine="709"/>
        <w:jc w:val="both"/>
        <w:rPr>
          <w:rFonts w:ascii="Arial" w:eastAsia="Arial" w:hAnsi="Arial" w:cs="Arial"/>
        </w:rPr>
      </w:pPr>
      <w:r>
        <w:rPr>
          <w:rFonts w:ascii="Arial" w:eastAsia="Arial" w:hAnsi="Arial" w:cs="Arial"/>
        </w:rPr>
        <w:t>A todos os meus familiares e amigos pelo apoio e confiança.</w:t>
      </w:r>
    </w:p>
    <w:p w14:paraId="00000098" w14:textId="77777777" w:rsidR="00934237" w:rsidRDefault="00934237">
      <w:pPr>
        <w:spacing w:line="360" w:lineRule="auto"/>
        <w:ind w:left="4536" w:firstLine="708"/>
        <w:jc w:val="both"/>
        <w:rPr>
          <w:rFonts w:ascii="Arial" w:eastAsia="Arial" w:hAnsi="Arial" w:cs="Arial"/>
          <w:i/>
        </w:rPr>
      </w:pPr>
    </w:p>
    <w:p w14:paraId="00000099" w14:textId="77777777" w:rsidR="00934237" w:rsidRDefault="00934237">
      <w:pPr>
        <w:spacing w:line="360" w:lineRule="auto"/>
        <w:ind w:firstLine="709"/>
        <w:jc w:val="center"/>
        <w:rPr>
          <w:rFonts w:ascii="Arial" w:eastAsia="Arial" w:hAnsi="Arial" w:cs="Arial"/>
          <w:b/>
        </w:rPr>
      </w:pPr>
    </w:p>
    <w:p w14:paraId="0000009A" w14:textId="77777777" w:rsidR="00934237" w:rsidRDefault="00934237">
      <w:pPr>
        <w:jc w:val="both"/>
        <w:rPr>
          <w:rFonts w:ascii="Arial" w:eastAsia="Arial" w:hAnsi="Arial" w:cs="Arial"/>
        </w:rPr>
      </w:pPr>
    </w:p>
    <w:p w14:paraId="0000009B" w14:textId="77777777" w:rsidR="00934237" w:rsidRDefault="00934237">
      <w:pPr>
        <w:jc w:val="center"/>
        <w:rPr>
          <w:rFonts w:ascii="Arial" w:eastAsia="Arial" w:hAnsi="Arial" w:cs="Arial"/>
        </w:rPr>
      </w:pPr>
    </w:p>
    <w:p w14:paraId="0000009C" w14:textId="77777777" w:rsidR="00934237" w:rsidRDefault="00934237">
      <w:pPr>
        <w:jc w:val="center"/>
        <w:rPr>
          <w:rFonts w:ascii="Arial" w:eastAsia="Arial" w:hAnsi="Arial" w:cs="Arial"/>
        </w:rPr>
      </w:pPr>
    </w:p>
    <w:p w14:paraId="0000009D" w14:textId="77777777" w:rsidR="00934237" w:rsidRDefault="00934237">
      <w:pPr>
        <w:jc w:val="center"/>
        <w:rPr>
          <w:rFonts w:ascii="Arial" w:eastAsia="Arial" w:hAnsi="Arial" w:cs="Arial"/>
        </w:rPr>
      </w:pPr>
    </w:p>
    <w:p w14:paraId="0000009E" w14:textId="77777777" w:rsidR="00934237" w:rsidRDefault="00934237">
      <w:pPr>
        <w:jc w:val="center"/>
        <w:rPr>
          <w:rFonts w:ascii="Arial" w:eastAsia="Arial" w:hAnsi="Arial" w:cs="Arial"/>
        </w:rPr>
      </w:pPr>
    </w:p>
    <w:p w14:paraId="0000009F" w14:textId="77777777" w:rsidR="00934237" w:rsidRDefault="00934237">
      <w:pPr>
        <w:jc w:val="center"/>
        <w:rPr>
          <w:rFonts w:ascii="Arial" w:eastAsia="Arial" w:hAnsi="Arial" w:cs="Arial"/>
        </w:rPr>
      </w:pPr>
    </w:p>
    <w:p w14:paraId="000000A0" w14:textId="77777777" w:rsidR="00934237" w:rsidRDefault="00934237">
      <w:pPr>
        <w:jc w:val="center"/>
        <w:rPr>
          <w:rFonts w:ascii="Arial" w:eastAsia="Arial" w:hAnsi="Arial" w:cs="Arial"/>
        </w:rPr>
      </w:pPr>
    </w:p>
    <w:p w14:paraId="000000A1" w14:textId="77777777" w:rsidR="00934237" w:rsidRDefault="00934237">
      <w:pPr>
        <w:jc w:val="center"/>
        <w:rPr>
          <w:rFonts w:ascii="Arial" w:eastAsia="Arial" w:hAnsi="Arial" w:cs="Arial"/>
        </w:rPr>
      </w:pPr>
    </w:p>
    <w:p w14:paraId="000000A2" w14:textId="77777777" w:rsidR="00934237" w:rsidRDefault="00934237">
      <w:pPr>
        <w:jc w:val="center"/>
        <w:rPr>
          <w:rFonts w:ascii="Arial" w:eastAsia="Arial" w:hAnsi="Arial" w:cs="Arial"/>
        </w:rPr>
      </w:pPr>
    </w:p>
    <w:p w14:paraId="000000A3" w14:textId="77777777" w:rsidR="00934237" w:rsidRDefault="00934237">
      <w:pPr>
        <w:jc w:val="center"/>
        <w:rPr>
          <w:rFonts w:ascii="Arial" w:eastAsia="Arial" w:hAnsi="Arial" w:cs="Arial"/>
        </w:rPr>
      </w:pPr>
    </w:p>
    <w:p w14:paraId="000000A4" w14:textId="77777777" w:rsidR="00934237" w:rsidRDefault="00934237">
      <w:pPr>
        <w:jc w:val="center"/>
        <w:rPr>
          <w:rFonts w:ascii="Arial" w:eastAsia="Arial" w:hAnsi="Arial" w:cs="Arial"/>
        </w:rPr>
      </w:pPr>
    </w:p>
    <w:p w14:paraId="000000A5" w14:textId="77777777" w:rsidR="00934237" w:rsidRDefault="00934237">
      <w:pPr>
        <w:jc w:val="center"/>
        <w:rPr>
          <w:rFonts w:ascii="Arial" w:eastAsia="Arial" w:hAnsi="Arial" w:cs="Arial"/>
        </w:rPr>
      </w:pPr>
    </w:p>
    <w:p w14:paraId="000000A6" w14:textId="77777777" w:rsidR="00934237" w:rsidRDefault="00934237">
      <w:pPr>
        <w:jc w:val="center"/>
        <w:rPr>
          <w:rFonts w:ascii="Arial" w:eastAsia="Arial" w:hAnsi="Arial" w:cs="Arial"/>
        </w:rPr>
      </w:pPr>
    </w:p>
    <w:p w14:paraId="000000A7" w14:textId="77777777" w:rsidR="00934237" w:rsidRDefault="00934237">
      <w:pPr>
        <w:jc w:val="center"/>
        <w:rPr>
          <w:rFonts w:ascii="Arial" w:eastAsia="Arial" w:hAnsi="Arial" w:cs="Arial"/>
        </w:rPr>
      </w:pPr>
    </w:p>
    <w:p w14:paraId="000000A8" w14:textId="77777777" w:rsidR="00934237" w:rsidRDefault="00934237">
      <w:pPr>
        <w:jc w:val="center"/>
        <w:rPr>
          <w:rFonts w:ascii="Arial" w:eastAsia="Arial" w:hAnsi="Arial" w:cs="Arial"/>
        </w:rPr>
      </w:pPr>
    </w:p>
    <w:p w14:paraId="000000A9" w14:textId="77777777" w:rsidR="00934237" w:rsidRDefault="00934237">
      <w:pPr>
        <w:jc w:val="center"/>
        <w:rPr>
          <w:rFonts w:ascii="Arial" w:eastAsia="Arial" w:hAnsi="Arial" w:cs="Arial"/>
        </w:rPr>
      </w:pPr>
    </w:p>
    <w:p w14:paraId="000000AA" w14:textId="77777777" w:rsidR="00934237" w:rsidRDefault="00934237">
      <w:pPr>
        <w:jc w:val="center"/>
        <w:rPr>
          <w:rFonts w:ascii="Arial" w:eastAsia="Arial" w:hAnsi="Arial" w:cs="Arial"/>
        </w:rPr>
      </w:pPr>
    </w:p>
    <w:p w14:paraId="000000AB" w14:textId="77777777" w:rsidR="00934237" w:rsidRDefault="00934237">
      <w:pPr>
        <w:jc w:val="center"/>
        <w:rPr>
          <w:rFonts w:ascii="Arial" w:eastAsia="Arial" w:hAnsi="Arial" w:cs="Arial"/>
        </w:rPr>
      </w:pPr>
    </w:p>
    <w:p w14:paraId="000000AC" w14:textId="77777777" w:rsidR="00934237" w:rsidRDefault="00934237">
      <w:pPr>
        <w:jc w:val="center"/>
        <w:rPr>
          <w:rFonts w:ascii="Arial" w:eastAsia="Arial" w:hAnsi="Arial" w:cs="Arial"/>
        </w:rPr>
      </w:pPr>
    </w:p>
    <w:p w14:paraId="000000AD" w14:textId="77777777" w:rsidR="00934237" w:rsidRDefault="00934237">
      <w:pPr>
        <w:jc w:val="center"/>
        <w:rPr>
          <w:rFonts w:ascii="Arial" w:eastAsia="Arial" w:hAnsi="Arial" w:cs="Arial"/>
        </w:rPr>
      </w:pPr>
    </w:p>
    <w:p w14:paraId="000000AE" w14:textId="77777777" w:rsidR="00934237" w:rsidRDefault="00934237">
      <w:pPr>
        <w:jc w:val="center"/>
        <w:rPr>
          <w:rFonts w:ascii="Arial" w:eastAsia="Arial" w:hAnsi="Arial" w:cs="Arial"/>
        </w:rPr>
      </w:pPr>
    </w:p>
    <w:p w14:paraId="000000AF" w14:textId="77777777" w:rsidR="00934237" w:rsidRDefault="00934237">
      <w:pPr>
        <w:jc w:val="center"/>
        <w:rPr>
          <w:rFonts w:ascii="Arial" w:eastAsia="Arial" w:hAnsi="Arial" w:cs="Arial"/>
        </w:rPr>
      </w:pPr>
    </w:p>
    <w:p w14:paraId="000000B0" w14:textId="77777777" w:rsidR="00934237" w:rsidRDefault="00934237">
      <w:pPr>
        <w:jc w:val="center"/>
        <w:rPr>
          <w:rFonts w:ascii="Arial" w:eastAsia="Arial" w:hAnsi="Arial" w:cs="Arial"/>
        </w:rPr>
      </w:pPr>
    </w:p>
    <w:p w14:paraId="000000B1" w14:textId="77777777" w:rsidR="00934237" w:rsidRDefault="00934237">
      <w:pPr>
        <w:jc w:val="center"/>
        <w:rPr>
          <w:rFonts w:ascii="Arial" w:eastAsia="Arial" w:hAnsi="Arial" w:cs="Arial"/>
        </w:rPr>
      </w:pPr>
    </w:p>
    <w:p w14:paraId="000000B2" w14:textId="77777777" w:rsidR="00934237" w:rsidRDefault="00934237">
      <w:pPr>
        <w:jc w:val="center"/>
        <w:rPr>
          <w:rFonts w:ascii="Arial" w:eastAsia="Arial" w:hAnsi="Arial" w:cs="Arial"/>
        </w:rPr>
      </w:pPr>
    </w:p>
    <w:p w14:paraId="73CFFBA2" w14:textId="77777777" w:rsidR="008E4F42" w:rsidRDefault="008E4F42">
      <w:pPr>
        <w:jc w:val="center"/>
        <w:rPr>
          <w:rFonts w:ascii="Arial" w:eastAsia="Arial" w:hAnsi="Arial" w:cs="Arial"/>
          <w:b/>
          <w:sz w:val="28"/>
          <w:szCs w:val="28"/>
        </w:rPr>
      </w:pPr>
    </w:p>
    <w:p w14:paraId="000000B3" w14:textId="4616CD54" w:rsidR="00934237" w:rsidRDefault="007A2A11">
      <w:pPr>
        <w:jc w:val="center"/>
        <w:rPr>
          <w:rFonts w:ascii="Arial" w:eastAsia="Arial" w:hAnsi="Arial" w:cs="Arial"/>
          <w:b/>
          <w:sz w:val="28"/>
          <w:szCs w:val="28"/>
        </w:rPr>
      </w:pPr>
      <w:r>
        <w:rPr>
          <w:rFonts w:ascii="Arial" w:eastAsia="Arial" w:hAnsi="Arial" w:cs="Arial"/>
          <w:b/>
          <w:sz w:val="28"/>
          <w:szCs w:val="28"/>
        </w:rPr>
        <w:lastRenderedPageBreak/>
        <w:t>AGRADECIMENTOS</w:t>
      </w:r>
    </w:p>
    <w:p w14:paraId="000000B4" w14:textId="77777777" w:rsidR="00934237" w:rsidRDefault="00934237">
      <w:pPr>
        <w:jc w:val="center"/>
        <w:rPr>
          <w:rFonts w:ascii="Arial" w:eastAsia="Arial" w:hAnsi="Arial" w:cs="Arial"/>
          <w:b/>
        </w:rPr>
      </w:pPr>
    </w:p>
    <w:p w14:paraId="000000B5" w14:textId="77777777" w:rsidR="00934237" w:rsidRDefault="00934237">
      <w:pPr>
        <w:jc w:val="center"/>
        <w:rPr>
          <w:rFonts w:ascii="Arial" w:eastAsia="Arial" w:hAnsi="Arial" w:cs="Arial"/>
          <w:b/>
        </w:rPr>
      </w:pPr>
    </w:p>
    <w:p w14:paraId="000000B6" w14:textId="77777777" w:rsidR="00934237" w:rsidRDefault="00934237">
      <w:pPr>
        <w:rPr>
          <w:rFonts w:ascii="Arial" w:eastAsia="Arial" w:hAnsi="Arial" w:cs="Arial"/>
        </w:rPr>
      </w:pPr>
    </w:p>
    <w:p w14:paraId="000000B7" w14:textId="77777777" w:rsidR="00934237" w:rsidRDefault="00934237">
      <w:pPr>
        <w:jc w:val="both"/>
        <w:rPr>
          <w:rFonts w:ascii="Arial" w:eastAsia="Arial" w:hAnsi="Arial" w:cs="Arial"/>
        </w:rPr>
      </w:pPr>
    </w:p>
    <w:p w14:paraId="000000B8" w14:textId="77777777" w:rsidR="00934237" w:rsidRDefault="007A2A11">
      <w:pPr>
        <w:spacing w:line="360" w:lineRule="auto"/>
        <w:ind w:firstLine="709"/>
        <w:jc w:val="both"/>
        <w:rPr>
          <w:rFonts w:ascii="Arial" w:eastAsia="Arial" w:hAnsi="Arial" w:cs="Arial"/>
        </w:rPr>
      </w:pPr>
      <w:r>
        <w:rPr>
          <w:rFonts w:ascii="Arial" w:eastAsia="Arial" w:hAnsi="Arial" w:cs="Arial"/>
        </w:rPr>
        <w:t xml:space="preserve">Primeiramente a Deus, por ter me dado forças e  ânimo para concluir este trabalho. </w:t>
      </w:r>
    </w:p>
    <w:p w14:paraId="000000B9" w14:textId="77777777" w:rsidR="00934237" w:rsidRDefault="007A2A11">
      <w:pPr>
        <w:spacing w:line="360" w:lineRule="auto"/>
        <w:ind w:firstLine="709"/>
        <w:jc w:val="both"/>
        <w:rPr>
          <w:rFonts w:ascii="Arial" w:eastAsia="Arial" w:hAnsi="Arial" w:cs="Arial"/>
        </w:rPr>
      </w:pPr>
      <w:r>
        <w:rPr>
          <w:rFonts w:ascii="Arial" w:eastAsia="Arial" w:hAnsi="Arial" w:cs="Arial"/>
        </w:rPr>
        <w:t>A minha orientadora Profª Lourdes Gonçalves Branquinho por ter me acolhido na orientação desta dissertação e por suas valiosas contribuições para que a mesma obtivesse êxito.</w:t>
      </w:r>
    </w:p>
    <w:p w14:paraId="000000BA" w14:textId="77777777" w:rsidR="00934237" w:rsidRDefault="007A2A11">
      <w:pPr>
        <w:spacing w:line="360" w:lineRule="auto"/>
        <w:ind w:firstLine="709"/>
        <w:jc w:val="both"/>
        <w:rPr>
          <w:rFonts w:ascii="Arial" w:eastAsia="Arial" w:hAnsi="Arial" w:cs="Arial"/>
        </w:rPr>
      </w:pPr>
      <w:r>
        <w:rPr>
          <w:rFonts w:ascii="Arial" w:eastAsia="Arial" w:hAnsi="Arial" w:cs="Arial"/>
        </w:rPr>
        <w:t>À Profª e coordenadora do curso Elizaine Bicalho, Profª Michelle Lucas e Rosana Maciel pelo apoio e por ter norteado o estudo, incentivando  para que eu conseguisse alcançar esse objetivo e todos os outros professores que colaboraram durante esses 5 anos. Obrigada pelo amor e carinho neste período desafiador.</w:t>
      </w:r>
    </w:p>
    <w:p w14:paraId="000000BB" w14:textId="77777777" w:rsidR="00934237" w:rsidRDefault="007A2A11">
      <w:pPr>
        <w:spacing w:line="360" w:lineRule="auto"/>
        <w:ind w:firstLine="709"/>
        <w:jc w:val="both"/>
        <w:rPr>
          <w:rFonts w:ascii="Arial" w:eastAsia="Arial" w:hAnsi="Arial" w:cs="Arial"/>
        </w:rPr>
      </w:pPr>
      <w:r>
        <w:rPr>
          <w:rFonts w:ascii="Arial" w:eastAsia="Arial" w:hAnsi="Arial" w:cs="Arial"/>
        </w:rPr>
        <w:t>Ao meu companheiro  Giovani André Vieira que me incentivou todo o tempo, mesmo em alguns períodos difíceis</w:t>
      </w:r>
    </w:p>
    <w:p w14:paraId="000000BC" w14:textId="77777777" w:rsidR="00934237" w:rsidRDefault="007A2A11">
      <w:pPr>
        <w:spacing w:line="360" w:lineRule="auto"/>
        <w:ind w:firstLine="709"/>
        <w:jc w:val="both"/>
        <w:rPr>
          <w:rFonts w:ascii="Arial" w:eastAsia="Arial" w:hAnsi="Arial" w:cs="Arial"/>
        </w:rPr>
      </w:pPr>
      <w:r>
        <w:rPr>
          <w:rFonts w:ascii="Arial" w:eastAsia="Arial" w:hAnsi="Arial" w:cs="Arial"/>
        </w:rPr>
        <w:t>Ás minhas filhas Lorrayne Cristina, Ana Maria e Maria luísa e meu filho Marco Aurélio pelo carinho e compreensão durante esse tempo que não estive presente em  alguns momentos de suas vidas .</w:t>
      </w:r>
    </w:p>
    <w:p w14:paraId="000000BD" w14:textId="77777777" w:rsidR="00934237" w:rsidRDefault="007A2A11">
      <w:pPr>
        <w:spacing w:line="360" w:lineRule="auto"/>
        <w:ind w:firstLine="709"/>
        <w:jc w:val="both"/>
        <w:rPr>
          <w:rFonts w:ascii="Arial" w:eastAsia="Arial" w:hAnsi="Arial" w:cs="Arial"/>
        </w:rPr>
      </w:pPr>
      <w:r>
        <w:rPr>
          <w:rFonts w:ascii="Arial" w:eastAsia="Arial" w:hAnsi="Arial" w:cs="Arial"/>
        </w:rPr>
        <w:t>À todos familiares e amigos que estiveram ao meu lado neste período e nunca duvidaram que este dia chegaria.</w:t>
      </w:r>
    </w:p>
    <w:p w14:paraId="000000BE" w14:textId="77777777" w:rsidR="00934237" w:rsidRDefault="007A2A11">
      <w:pPr>
        <w:spacing w:line="360" w:lineRule="auto"/>
        <w:ind w:firstLine="709"/>
        <w:jc w:val="both"/>
        <w:rPr>
          <w:rFonts w:ascii="Arial" w:eastAsia="Arial" w:hAnsi="Arial" w:cs="Arial"/>
        </w:rPr>
      </w:pPr>
      <w:r>
        <w:br w:type="page"/>
      </w:r>
    </w:p>
    <w:p w14:paraId="000000BF" w14:textId="77777777" w:rsidR="00934237" w:rsidRDefault="00934237">
      <w:pPr>
        <w:rPr>
          <w:rFonts w:ascii="Arial" w:eastAsia="Arial" w:hAnsi="Arial" w:cs="Arial"/>
        </w:rPr>
      </w:pPr>
    </w:p>
    <w:p w14:paraId="000000C0" w14:textId="77777777" w:rsidR="00934237" w:rsidRDefault="00934237">
      <w:pPr>
        <w:rPr>
          <w:rFonts w:ascii="Arial" w:eastAsia="Arial" w:hAnsi="Arial" w:cs="Arial"/>
          <w:color w:val="C2E7FF"/>
        </w:rPr>
      </w:pPr>
    </w:p>
    <w:p w14:paraId="000000C1" w14:textId="77777777" w:rsidR="00934237" w:rsidRDefault="00934237">
      <w:pPr>
        <w:rPr>
          <w:rFonts w:ascii="Arial" w:eastAsia="Arial" w:hAnsi="Arial" w:cs="Arial"/>
          <w:color w:val="C2E7FF"/>
        </w:rPr>
      </w:pPr>
    </w:p>
    <w:p w14:paraId="000000C2" w14:textId="77777777" w:rsidR="00934237" w:rsidRDefault="00934237">
      <w:pPr>
        <w:rPr>
          <w:rFonts w:ascii="Arial" w:eastAsia="Arial" w:hAnsi="Arial" w:cs="Arial"/>
          <w:color w:val="C2E7FF"/>
        </w:rPr>
      </w:pPr>
    </w:p>
    <w:p w14:paraId="000000C3" w14:textId="77777777" w:rsidR="00934237" w:rsidRDefault="00934237">
      <w:pPr>
        <w:rPr>
          <w:rFonts w:ascii="Arial" w:eastAsia="Arial" w:hAnsi="Arial" w:cs="Arial"/>
          <w:color w:val="C2E7FF"/>
        </w:rPr>
      </w:pPr>
    </w:p>
    <w:p w14:paraId="000000C4" w14:textId="77777777" w:rsidR="00934237" w:rsidRDefault="00934237">
      <w:pPr>
        <w:rPr>
          <w:rFonts w:ascii="Arial" w:eastAsia="Arial" w:hAnsi="Arial" w:cs="Arial"/>
          <w:color w:val="C2E7FF"/>
        </w:rPr>
      </w:pPr>
    </w:p>
    <w:p w14:paraId="000000C5" w14:textId="77777777" w:rsidR="00934237" w:rsidRDefault="00934237">
      <w:pPr>
        <w:rPr>
          <w:rFonts w:ascii="Arial" w:eastAsia="Arial" w:hAnsi="Arial" w:cs="Arial"/>
          <w:color w:val="C2E7FF"/>
        </w:rPr>
      </w:pPr>
    </w:p>
    <w:p w14:paraId="000000C6" w14:textId="77777777" w:rsidR="00934237" w:rsidRDefault="00934237">
      <w:pPr>
        <w:rPr>
          <w:rFonts w:ascii="Arial" w:eastAsia="Arial" w:hAnsi="Arial" w:cs="Arial"/>
          <w:color w:val="C2E7FF"/>
        </w:rPr>
      </w:pPr>
    </w:p>
    <w:p w14:paraId="000000C7" w14:textId="77777777" w:rsidR="00934237" w:rsidRDefault="00934237">
      <w:pPr>
        <w:rPr>
          <w:rFonts w:ascii="Arial" w:eastAsia="Arial" w:hAnsi="Arial" w:cs="Arial"/>
          <w:color w:val="C2E7FF"/>
        </w:rPr>
      </w:pPr>
    </w:p>
    <w:p w14:paraId="000000C8" w14:textId="77777777" w:rsidR="00934237" w:rsidRDefault="00934237">
      <w:pPr>
        <w:rPr>
          <w:rFonts w:ascii="Arial" w:eastAsia="Arial" w:hAnsi="Arial" w:cs="Arial"/>
          <w:color w:val="C2E7FF"/>
        </w:rPr>
      </w:pPr>
    </w:p>
    <w:p w14:paraId="000000C9" w14:textId="77777777" w:rsidR="00934237" w:rsidRDefault="00934237">
      <w:pPr>
        <w:rPr>
          <w:rFonts w:ascii="Arial" w:eastAsia="Arial" w:hAnsi="Arial" w:cs="Arial"/>
          <w:color w:val="C2E7FF"/>
        </w:rPr>
      </w:pPr>
    </w:p>
    <w:p w14:paraId="000000CA" w14:textId="77777777" w:rsidR="00934237" w:rsidRDefault="00934237">
      <w:pPr>
        <w:rPr>
          <w:rFonts w:ascii="Arial" w:eastAsia="Arial" w:hAnsi="Arial" w:cs="Arial"/>
          <w:color w:val="C2E7FF"/>
        </w:rPr>
      </w:pPr>
    </w:p>
    <w:p w14:paraId="000000CB" w14:textId="77777777" w:rsidR="00934237" w:rsidRDefault="00934237">
      <w:pPr>
        <w:rPr>
          <w:rFonts w:ascii="Arial" w:eastAsia="Arial" w:hAnsi="Arial" w:cs="Arial"/>
          <w:color w:val="C2E7FF"/>
        </w:rPr>
      </w:pPr>
    </w:p>
    <w:p w14:paraId="000000CC" w14:textId="77777777" w:rsidR="00934237" w:rsidRDefault="00934237">
      <w:pPr>
        <w:rPr>
          <w:rFonts w:ascii="Arial" w:eastAsia="Arial" w:hAnsi="Arial" w:cs="Arial"/>
          <w:color w:val="C2E7FF"/>
        </w:rPr>
      </w:pPr>
    </w:p>
    <w:p w14:paraId="000000CD" w14:textId="77777777" w:rsidR="00934237" w:rsidRDefault="00934237">
      <w:pPr>
        <w:rPr>
          <w:rFonts w:ascii="Arial" w:eastAsia="Arial" w:hAnsi="Arial" w:cs="Arial"/>
          <w:color w:val="C2E7FF"/>
        </w:rPr>
      </w:pPr>
    </w:p>
    <w:p w14:paraId="000000CE" w14:textId="77777777" w:rsidR="00934237" w:rsidRDefault="00934237">
      <w:pPr>
        <w:rPr>
          <w:rFonts w:ascii="Arial" w:eastAsia="Arial" w:hAnsi="Arial" w:cs="Arial"/>
          <w:color w:val="C2E7FF"/>
        </w:rPr>
      </w:pPr>
    </w:p>
    <w:p w14:paraId="000000CF" w14:textId="77777777" w:rsidR="00934237" w:rsidRDefault="00934237">
      <w:pPr>
        <w:rPr>
          <w:rFonts w:ascii="Arial" w:eastAsia="Arial" w:hAnsi="Arial" w:cs="Arial"/>
          <w:color w:val="C2E7FF"/>
        </w:rPr>
      </w:pPr>
    </w:p>
    <w:p w14:paraId="000000D0" w14:textId="77777777" w:rsidR="00934237" w:rsidRDefault="00934237">
      <w:pPr>
        <w:rPr>
          <w:rFonts w:ascii="Arial" w:eastAsia="Arial" w:hAnsi="Arial" w:cs="Arial"/>
          <w:color w:val="C2E7FF"/>
        </w:rPr>
      </w:pPr>
    </w:p>
    <w:p w14:paraId="000000D1" w14:textId="77777777" w:rsidR="00934237" w:rsidRDefault="00934237">
      <w:pPr>
        <w:rPr>
          <w:rFonts w:ascii="Arial" w:eastAsia="Arial" w:hAnsi="Arial" w:cs="Arial"/>
          <w:color w:val="C2E7FF"/>
        </w:rPr>
      </w:pPr>
    </w:p>
    <w:p w14:paraId="000000D2" w14:textId="77777777" w:rsidR="00934237" w:rsidRDefault="00934237">
      <w:pPr>
        <w:rPr>
          <w:rFonts w:ascii="Arial" w:eastAsia="Arial" w:hAnsi="Arial" w:cs="Arial"/>
          <w:color w:val="C2E7FF"/>
        </w:rPr>
      </w:pPr>
    </w:p>
    <w:p w14:paraId="000000D3" w14:textId="77777777" w:rsidR="00934237" w:rsidRDefault="00934237">
      <w:pPr>
        <w:rPr>
          <w:rFonts w:ascii="Arial" w:eastAsia="Arial" w:hAnsi="Arial" w:cs="Arial"/>
          <w:color w:val="C2E7FF"/>
        </w:rPr>
      </w:pPr>
    </w:p>
    <w:p w14:paraId="000000D4" w14:textId="77777777" w:rsidR="00934237" w:rsidRDefault="00934237">
      <w:pPr>
        <w:rPr>
          <w:rFonts w:ascii="Arial" w:eastAsia="Arial" w:hAnsi="Arial" w:cs="Arial"/>
          <w:color w:val="C2E7FF"/>
        </w:rPr>
      </w:pPr>
    </w:p>
    <w:p w14:paraId="000000D5" w14:textId="77777777" w:rsidR="00934237" w:rsidRDefault="00934237">
      <w:pPr>
        <w:rPr>
          <w:rFonts w:ascii="Arial" w:eastAsia="Arial" w:hAnsi="Arial" w:cs="Arial"/>
          <w:color w:val="C2E7FF"/>
        </w:rPr>
      </w:pPr>
    </w:p>
    <w:p w14:paraId="000000D6" w14:textId="77777777" w:rsidR="00934237" w:rsidRDefault="00934237">
      <w:pPr>
        <w:rPr>
          <w:rFonts w:ascii="Arial" w:eastAsia="Arial" w:hAnsi="Arial" w:cs="Arial"/>
          <w:color w:val="C2E7FF"/>
        </w:rPr>
      </w:pPr>
    </w:p>
    <w:p w14:paraId="000000D7" w14:textId="77777777" w:rsidR="00934237" w:rsidRDefault="00934237">
      <w:pPr>
        <w:rPr>
          <w:rFonts w:ascii="Arial" w:eastAsia="Arial" w:hAnsi="Arial" w:cs="Arial"/>
          <w:color w:val="C2E7FF"/>
        </w:rPr>
      </w:pPr>
    </w:p>
    <w:p w14:paraId="000000D8" w14:textId="77777777" w:rsidR="00934237" w:rsidRDefault="00934237">
      <w:pPr>
        <w:rPr>
          <w:rFonts w:ascii="Arial" w:eastAsia="Arial" w:hAnsi="Arial" w:cs="Arial"/>
          <w:color w:val="C2E7FF"/>
        </w:rPr>
      </w:pPr>
    </w:p>
    <w:p w14:paraId="000000D9" w14:textId="77777777" w:rsidR="00934237" w:rsidRDefault="00934237">
      <w:pPr>
        <w:rPr>
          <w:rFonts w:ascii="Arial" w:eastAsia="Arial" w:hAnsi="Arial" w:cs="Arial"/>
          <w:color w:val="C2E7FF"/>
        </w:rPr>
      </w:pPr>
    </w:p>
    <w:p w14:paraId="000000DA" w14:textId="77777777" w:rsidR="00934237" w:rsidRDefault="00934237">
      <w:pPr>
        <w:rPr>
          <w:rFonts w:ascii="Arial" w:eastAsia="Arial" w:hAnsi="Arial" w:cs="Arial"/>
          <w:color w:val="C2E7FF"/>
        </w:rPr>
      </w:pPr>
    </w:p>
    <w:p w14:paraId="000000DB" w14:textId="77777777" w:rsidR="00934237" w:rsidRDefault="00934237">
      <w:pPr>
        <w:rPr>
          <w:rFonts w:ascii="Arial" w:eastAsia="Arial" w:hAnsi="Arial" w:cs="Arial"/>
          <w:color w:val="C2E7FF"/>
        </w:rPr>
      </w:pPr>
    </w:p>
    <w:p w14:paraId="000000DC" w14:textId="77777777" w:rsidR="00934237" w:rsidRDefault="00934237">
      <w:pPr>
        <w:rPr>
          <w:rFonts w:ascii="Arial" w:eastAsia="Arial" w:hAnsi="Arial" w:cs="Arial"/>
          <w:color w:val="C2E7FF"/>
        </w:rPr>
      </w:pPr>
    </w:p>
    <w:p w14:paraId="000000DD" w14:textId="77777777" w:rsidR="00934237" w:rsidRDefault="00934237">
      <w:pPr>
        <w:rPr>
          <w:rFonts w:ascii="Arial" w:eastAsia="Arial" w:hAnsi="Arial" w:cs="Arial"/>
          <w:color w:val="C2E7FF"/>
        </w:rPr>
      </w:pPr>
    </w:p>
    <w:p w14:paraId="000000DE" w14:textId="77777777" w:rsidR="00934237" w:rsidRDefault="00934237">
      <w:pPr>
        <w:rPr>
          <w:rFonts w:ascii="Arial" w:eastAsia="Arial" w:hAnsi="Arial" w:cs="Arial"/>
          <w:color w:val="C2E7FF"/>
        </w:rPr>
      </w:pPr>
    </w:p>
    <w:p w14:paraId="000000DF" w14:textId="77777777" w:rsidR="00934237" w:rsidRDefault="00934237">
      <w:pPr>
        <w:rPr>
          <w:rFonts w:ascii="Arial" w:eastAsia="Arial" w:hAnsi="Arial" w:cs="Arial"/>
          <w:color w:val="C2E7FF"/>
        </w:rPr>
      </w:pPr>
    </w:p>
    <w:p w14:paraId="000000E0" w14:textId="77777777" w:rsidR="00934237" w:rsidRDefault="00934237">
      <w:pPr>
        <w:rPr>
          <w:rFonts w:ascii="Arial" w:eastAsia="Arial" w:hAnsi="Arial" w:cs="Arial"/>
          <w:color w:val="C2E7FF"/>
        </w:rPr>
      </w:pPr>
    </w:p>
    <w:p w14:paraId="000000E1" w14:textId="77777777" w:rsidR="00934237" w:rsidRDefault="00934237">
      <w:pPr>
        <w:rPr>
          <w:rFonts w:ascii="Arial" w:eastAsia="Arial" w:hAnsi="Arial" w:cs="Arial"/>
          <w:color w:val="C2E7FF"/>
        </w:rPr>
      </w:pPr>
    </w:p>
    <w:p w14:paraId="000000E2" w14:textId="77777777" w:rsidR="00934237" w:rsidRDefault="00934237">
      <w:pPr>
        <w:rPr>
          <w:rFonts w:ascii="Arial" w:eastAsia="Arial" w:hAnsi="Arial" w:cs="Arial"/>
          <w:color w:val="C2E7FF"/>
        </w:rPr>
      </w:pPr>
    </w:p>
    <w:p w14:paraId="000000E3" w14:textId="77777777" w:rsidR="00934237" w:rsidRDefault="00934237">
      <w:pPr>
        <w:rPr>
          <w:rFonts w:ascii="Arial" w:eastAsia="Arial" w:hAnsi="Arial" w:cs="Arial"/>
          <w:color w:val="C2E7FF"/>
        </w:rPr>
      </w:pPr>
    </w:p>
    <w:p w14:paraId="000000E4" w14:textId="77777777" w:rsidR="00934237" w:rsidRDefault="00934237">
      <w:pPr>
        <w:rPr>
          <w:rFonts w:ascii="Arial" w:eastAsia="Arial" w:hAnsi="Arial" w:cs="Arial"/>
          <w:color w:val="C2E7FF"/>
        </w:rPr>
      </w:pPr>
    </w:p>
    <w:p w14:paraId="000000E5" w14:textId="77777777" w:rsidR="00934237" w:rsidRDefault="00934237">
      <w:pPr>
        <w:rPr>
          <w:rFonts w:ascii="Arial" w:eastAsia="Arial" w:hAnsi="Arial" w:cs="Arial"/>
          <w:color w:val="C2E7FF"/>
        </w:rPr>
      </w:pPr>
    </w:p>
    <w:p w14:paraId="000000E6" w14:textId="77777777" w:rsidR="00934237" w:rsidRDefault="00934237">
      <w:pPr>
        <w:rPr>
          <w:rFonts w:ascii="Arial" w:eastAsia="Arial" w:hAnsi="Arial" w:cs="Arial"/>
          <w:color w:val="C2E7FF"/>
        </w:rPr>
      </w:pPr>
    </w:p>
    <w:p w14:paraId="000000E7" w14:textId="77777777" w:rsidR="00934237" w:rsidRDefault="00934237">
      <w:pPr>
        <w:rPr>
          <w:rFonts w:ascii="Arial" w:eastAsia="Arial" w:hAnsi="Arial" w:cs="Arial"/>
          <w:color w:val="C2E7FF"/>
        </w:rPr>
      </w:pPr>
    </w:p>
    <w:p w14:paraId="000000E8" w14:textId="77777777" w:rsidR="00934237" w:rsidRDefault="00934237">
      <w:pPr>
        <w:rPr>
          <w:rFonts w:ascii="Arial" w:eastAsia="Arial" w:hAnsi="Arial" w:cs="Arial"/>
          <w:color w:val="C2E7FF"/>
        </w:rPr>
      </w:pPr>
    </w:p>
    <w:p w14:paraId="000000E9" w14:textId="77777777" w:rsidR="00934237" w:rsidRDefault="00934237">
      <w:pPr>
        <w:rPr>
          <w:rFonts w:ascii="Arial" w:eastAsia="Arial" w:hAnsi="Arial" w:cs="Arial"/>
          <w:color w:val="C2E7FF"/>
        </w:rPr>
      </w:pPr>
    </w:p>
    <w:p w14:paraId="000000EA" w14:textId="77777777" w:rsidR="00934237" w:rsidRDefault="00934237">
      <w:pPr>
        <w:jc w:val="right"/>
        <w:rPr>
          <w:rFonts w:ascii="Arial" w:eastAsia="Arial" w:hAnsi="Arial" w:cs="Arial"/>
        </w:rPr>
      </w:pPr>
    </w:p>
    <w:p w14:paraId="000000EB" w14:textId="77777777" w:rsidR="00934237" w:rsidRDefault="00934237">
      <w:pPr>
        <w:jc w:val="right"/>
        <w:rPr>
          <w:rFonts w:ascii="Arial" w:eastAsia="Arial" w:hAnsi="Arial" w:cs="Arial"/>
        </w:rPr>
      </w:pPr>
    </w:p>
    <w:p w14:paraId="000000EC" w14:textId="77777777" w:rsidR="00934237" w:rsidRDefault="007A2A11">
      <w:pPr>
        <w:pBdr>
          <w:top w:val="nil"/>
          <w:left w:val="nil"/>
          <w:bottom w:val="nil"/>
          <w:right w:val="nil"/>
          <w:between w:val="nil"/>
        </w:pBdr>
        <w:jc w:val="center"/>
        <w:rPr>
          <w:rFonts w:ascii="Helvetica Neue" w:eastAsia="Helvetica Neue" w:hAnsi="Helvetica Neue" w:cs="Helvetica Neue"/>
          <w:color w:val="333333"/>
        </w:rPr>
      </w:pPr>
      <w:r>
        <w:rPr>
          <w:rFonts w:ascii="Helvetica Neue" w:eastAsia="Helvetica Neue" w:hAnsi="Helvetica Neue" w:cs="Helvetica Neue"/>
          <w:color w:val="333333"/>
        </w:rPr>
        <w:t xml:space="preserve">                                                                            A Enfermagem é a arte do cuidar e</w:t>
      </w:r>
    </w:p>
    <w:p w14:paraId="000000ED" w14:textId="77777777" w:rsidR="00934237" w:rsidRDefault="007A2A11">
      <w:pPr>
        <w:pBdr>
          <w:top w:val="nil"/>
          <w:left w:val="nil"/>
          <w:bottom w:val="nil"/>
          <w:right w:val="nil"/>
          <w:between w:val="nil"/>
        </w:pBdr>
        <w:jc w:val="right"/>
        <w:rPr>
          <w:rFonts w:ascii="Helvetica Neue" w:eastAsia="Helvetica Neue" w:hAnsi="Helvetica Neue" w:cs="Helvetica Neue"/>
          <w:color w:val="333333"/>
        </w:rPr>
      </w:pPr>
      <w:r>
        <w:rPr>
          <w:rFonts w:ascii="Helvetica Neue" w:eastAsia="Helvetica Neue" w:hAnsi="Helvetica Neue" w:cs="Helvetica Neue"/>
          <w:color w:val="333333"/>
        </w:rPr>
        <w:t xml:space="preserve">                                                                              nós somos os artistas dessa ciência       complexa e indispensável na saúde!</w:t>
      </w:r>
    </w:p>
    <w:p w14:paraId="000000EE" w14:textId="77777777" w:rsidR="00934237" w:rsidRDefault="00934237">
      <w:pPr>
        <w:jc w:val="right"/>
        <w:rPr>
          <w:rFonts w:ascii="Arial" w:eastAsia="Arial" w:hAnsi="Arial" w:cs="Arial"/>
        </w:rPr>
      </w:pPr>
    </w:p>
    <w:p w14:paraId="28DD3A32" w14:textId="77777777" w:rsidR="00F76266" w:rsidRDefault="00F76266">
      <w:pPr>
        <w:spacing w:line="360" w:lineRule="auto"/>
        <w:jc w:val="center"/>
        <w:sectPr w:rsidR="00F76266">
          <w:pgSz w:w="11900" w:h="16840"/>
          <w:pgMar w:top="1701" w:right="1134" w:bottom="1134" w:left="1701" w:header="709" w:footer="709" w:gutter="0"/>
          <w:pgNumType w:start="1"/>
          <w:cols w:space="720"/>
        </w:sectPr>
      </w:pPr>
    </w:p>
    <w:p w14:paraId="000000F0" w14:textId="77777777" w:rsidR="00934237" w:rsidRDefault="007A2A11">
      <w:pPr>
        <w:jc w:val="center"/>
        <w:rPr>
          <w:rFonts w:ascii="Arial" w:eastAsia="Arial" w:hAnsi="Arial" w:cs="Arial"/>
          <w:b/>
        </w:rPr>
      </w:pPr>
      <w:r>
        <w:rPr>
          <w:rFonts w:ascii="Arial" w:eastAsia="Arial" w:hAnsi="Arial" w:cs="Arial"/>
          <w:b/>
          <w:smallCaps/>
        </w:rPr>
        <w:lastRenderedPageBreak/>
        <w:t>ANÁLISE DA ATUAÇÃO DA ENFERMAGEM NA ASSISTÊNCIA ÀS GESTANTES COM DOENÇA HIPERTENSIVA ESPECÍFICA DA GESTAÇÃO EM USO DA SULFATOTERAPIA</w:t>
      </w:r>
      <w:r>
        <w:rPr>
          <w:rFonts w:ascii="Arial" w:eastAsia="Arial" w:hAnsi="Arial" w:cs="Arial"/>
          <w:b/>
        </w:rPr>
        <w:t xml:space="preserve"> : uma pesquisa de revisão bibliográfica</w:t>
      </w:r>
    </w:p>
    <w:p w14:paraId="000000F1" w14:textId="77777777" w:rsidR="00934237" w:rsidRDefault="00934237">
      <w:pPr>
        <w:spacing w:line="360" w:lineRule="auto"/>
        <w:jc w:val="center"/>
        <w:rPr>
          <w:rFonts w:ascii="Arial" w:eastAsia="Arial" w:hAnsi="Arial" w:cs="Arial"/>
          <w:b/>
          <w:color w:val="FF0000"/>
        </w:rPr>
      </w:pPr>
    </w:p>
    <w:p w14:paraId="000000F3" w14:textId="1742BC00" w:rsidR="00934237" w:rsidRDefault="007A2A11" w:rsidP="00827F35">
      <w:pPr>
        <w:jc w:val="center"/>
        <w:rPr>
          <w:rFonts w:ascii="Arial" w:eastAsia="Arial" w:hAnsi="Arial" w:cs="Arial"/>
          <w:b/>
        </w:rPr>
      </w:pPr>
      <w:r w:rsidRPr="00827F35">
        <w:rPr>
          <w:rFonts w:ascii="Arial" w:eastAsia="Arial" w:hAnsi="Arial" w:cs="Arial"/>
          <w:b/>
        </w:rPr>
        <w:t>ANALYSIS OF THE PERFORMANCE OF NURSING IN THE CARE OF PREGNANT WOMEN WITH SPECIFIC HYPERTENSIVE DISEASE OF PREGNANCY IN THE USE OF SULFATETHERAPY: a bibliographic review research</w:t>
      </w:r>
    </w:p>
    <w:p w14:paraId="79D2D357" w14:textId="77777777" w:rsidR="00827F35" w:rsidRDefault="00827F35" w:rsidP="00827F35">
      <w:pPr>
        <w:jc w:val="center"/>
        <w:rPr>
          <w:rFonts w:ascii="Arial" w:eastAsia="Arial" w:hAnsi="Arial" w:cs="Arial"/>
          <w:b/>
        </w:rPr>
      </w:pPr>
    </w:p>
    <w:p w14:paraId="1D98D418" w14:textId="6EB7A6A7" w:rsidR="00827F35" w:rsidRPr="00827F35" w:rsidRDefault="00827F35" w:rsidP="00827F35">
      <w:pPr>
        <w:jc w:val="right"/>
        <w:rPr>
          <w:rFonts w:ascii="Arial" w:eastAsia="Arial" w:hAnsi="Arial" w:cs="Arial"/>
          <w:bCs/>
          <w:vertAlign w:val="superscript"/>
        </w:rPr>
      </w:pPr>
      <w:r w:rsidRPr="00827F35">
        <w:rPr>
          <w:rFonts w:ascii="Arial" w:eastAsia="Arial" w:hAnsi="Arial" w:cs="Arial"/>
          <w:bCs/>
        </w:rPr>
        <w:t xml:space="preserve">Lourdes </w:t>
      </w:r>
      <w:r>
        <w:rPr>
          <w:rFonts w:ascii="Arial" w:eastAsia="Arial" w:hAnsi="Arial" w:cs="Arial"/>
          <w:bCs/>
        </w:rPr>
        <w:t>M</w:t>
      </w:r>
      <w:r w:rsidRPr="00827F35">
        <w:rPr>
          <w:rFonts w:ascii="Arial" w:eastAsia="Arial" w:hAnsi="Arial" w:cs="Arial"/>
          <w:bCs/>
        </w:rPr>
        <w:t xml:space="preserve">aria </w:t>
      </w:r>
      <w:r>
        <w:rPr>
          <w:rFonts w:ascii="Arial" w:eastAsia="Arial" w:hAnsi="Arial" w:cs="Arial"/>
          <w:bCs/>
        </w:rPr>
        <w:t>C</w:t>
      </w:r>
      <w:r w:rsidRPr="00827F35">
        <w:rPr>
          <w:rFonts w:ascii="Arial" w:eastAsia="Arial" w:hAnsi="Arial" w:cs="Arial"/>
          <w:bCs/>
        </w:rPr>
        <w:t>aixeta</w:t>
      </w:r>
      <w:r>
        <w:rPr>
          <w:rFonts w:ascii="Arial" w:eastAsia="Arial" w:hAnsi="Arial" w:cs="Arial"/>
          <w:bCs/>
          <w:vertAlign w:val="superscript"/>
        </w:rPr>
        <w:t>1</w:t>
      </w:r>
    </w:p>
    <w:p w14:paraId="6D355224" w14:textId="16813BD9" w:rsidR="00827F35" w:rsidRPr="00827F35" w:rsidRDefault="00827F35" w:rsidP="00827F35">
      <w:pPr>
        <w:jc w:val="right"/>
        <w:rPr>
          <w:rFonts w:ascii="Arial" w:eastAsia="Arial" w:hAnsi="Arial" w:cs="Arial"/>
          <w:b/>
          <w:vertAlign w:val="superscript"/>
        </w:rPr>
      </w:pPr>
      <w:r>
        <w:rPr>
          <w:rFonts w:ascii="Arial" w:eastAsia="Arial" w:hAnsi="Arial" w:cs="Arial"/>
        </w:rPr>
        <w:t>Esp. Elizaine Aparecida Guimarâes Bicalho</w:t>
      </w:r>
      <w:r>
        <w:rPr>
          <w:rFonts w:ascii="Arial" w:eastAsia="Arial" w:hAnsi="Arial" w:cs="Arial"/>
          <w:vertAlign w:val="superscript"/>
        </w:rPr>
        <w:t>2</w:t>
      </w:r>
    </w:p>
    <w:p w14:paraId="763314FA" w14:textId="20B8B7E1" w:rsidR="00827F35" w:rsidRDefault="00827F35" w:rsidP="00827F35">
      <w:pPr>
        <w:jc w:val="center"/>
        <w:rPr>
          <w:rFonts w:ascii="Arial" w:eastAsia="Arial" w:hAnsi="Arial" w:cs="Arial"/>
          <w:b/>
        </w:rPr>
      </w:pPr>
    </w:p>
    <w:p w14:paraId="6972EC5B" w14:textId="77777777" w:rsidR="00827F35" w:rsidRPr="00AF7336" w:rsidRDefault="00827F35" w:rsidP="00827F35">
      <w:pPr>
        <w:jc w:val="center"/>
        <w:rPr>
          <w:rFonts w:ascii="Arial" w:eastAsia="Arial" w:hAnsi="Arial" w:cs="Arial"/>
          <w:b/>
          <w:color w:val="303134"/>
        </w:rPr>
      </w:pPr>
    </w:p>
    <w:p w14:paraId="000000F4" w14:textId="77777777" w:rsidR="00934237" w:rsidRDefault="00934237">
      <w:pPr>
        <w:spacing w:line="360" w:lineRule="auto"/>
        <w:jc w:val="center"/>
        <w:rPr>
          <w:rFonts w:ascii="Arial" w:eastAsia="Arial" w:hAnsi="Arial" w:cs="Arial"/>
          <w:b/>
        </w:rPr>
      </w:pPr>
    </w:p>
    <w:p w14:paraId="000000F5" w14:textId="77777777" w:rsidR="00934237" w:rsidRDefault="007A2A11">
      <w:pPr>
        <w:spacing w:line="360" w:lineRule="auto"/>
        <w:jc w:val="center"/>
        <w:rPr>
          <w:rFonts w:ascii="Arial" w:eastAsia="Arial" w:hAnsi="Arial" w:cs="Arial"/>
          <w:b/>
          <w:color w:val="FF0000"/>
        </w:rPr>
      </w:pPr>
      <w:r>
        <w:rPr>
          <w:rFonts w:ascii="Arial" w:eastAsia="Arial" w:hAnsi="Arial" w:cs="Arial"/>
          <w:b/>
        </w:rPr>
        <w:t xml:space="preserve">RESUMO           </w:t>
      </w:r>
    </w:p>
    <w:p w14:paraId="000000F6" w14:textId="77777777" w:rsidR="00934237" w:rsidRDefault="00934237">
      <w:pPr>
        <w:spacing w:line="360" w:lineRule="auto"/>
        <w:rPr>
          <w:rFonts w:ascii="Arial" w:eastAsia="Arial" w:hAnsi="Arial" w:cs="Arial"/>
        </w:rPr>
      </w:pPr>
    </w:p>
    <w:p w14:paraId="000000F7" w14:textId="77777777" w:rsidR="00934237" w:rsidRDefault="007A2A11">
      <w:pPr>
        <w:jc w:val="both"/>
        <w:rPr>
          <w:rFonts w:ascii="Arial" w:eastAsia="Arial" w:hAnsi="Arial" w:cs="Arial"/>
        </w:rPr>
      </w:pPr>
      <w:r>
        <w:rPr>
          <w:rFonts w:ascii="Arial" w:eastAsia="Arial" w:hAnsi="Arial" w:cs="Arial"/>
        </w:rPr>
        <w:t>A sulfatoterapia é um tratamento de primeira escolha utilizado nas gestantes que apresentam Doença Hipertensiva Específica da Gestação. Contudo essa medicação pode apresentar vários efeitos adversos, sendo necessário que a equipe esteja instruída e preparada a contento. O presente trabalho pretende demonstrar a realidade dos profissionais de enfermagem frente à tal situação e as dificuldades encontradas para a realização ótima de sua aplicação. A metodologia utilizada foi através de uma abordagem indutiva e descritiva,</w:t>
      </w:r>
      <w:r>
        <w:rPr>
          <w:rFonts w:ascii="Arial" w:eastAsia="Arial" w:hAnsi="Arial" w:cs="Arial"/>
          <w:color w:val="000000"/>
        </w:rPr>
        <w:t xml:space="preserve"> de revisão bibliográfica com base na assistência da enfermagem às gestantes com quadro clínico da doença hipertensiva específica da gravidez (pré-eclâmpsia e eclâmpsia) em uso de sulfato de magnésio. Sua execução se dará por meio da busca de autores e obras relacionadas ao assunto, sistematizando os saberes e conhecimentos existentes em relação a ele.  </w:t>
      </w:r>
      <w:r>
        <w:rPr>
          <w:rFonts w:ascii="Arial" w:eastAsia="Arial" w:hAnsi="Arial" w:cs="Arial"/>
        </w:rPr>
        <w:t xml:space="preserve"> E por fim pretende despertar a reflexão sobre a necessidade da presença de médicos qualificados através de conhecimentos científicos que juntamente com  a equipe de enfermagem possa dar uma melhor assistência e acompanhamento das gestantes com Dheg em uso de sulfatoterapia </w:t>
      </w:r>
    </w:p>
    <w:p w14:paraId="000000F8" w14:textId="77777777" w:rsidR="00934237" w:rsidRDefault="00934237">
      <w:pPr>
        <w:rPr>
          <w:rFonts w:ascii="Arial" w:eastAsia="Arial" w:hAnsi="Arial" w:cs="Arial"/>
        </w:rPr>
      </w:pPr>
    </w:p>
    <w:p w14:paraId="000000F9" w14:textId="576417C0" w:rsidR="00934237" w:rsidRDefault="007A2A11">
      <w:pPr>
        <w:tabs>
          <w:tab w:val="left" w:pos="567"/>
        </w:tabs>
        <w:rPr>
          <w:rFonts w:ascii="Arial" w:eastAsia="Arial" w:hAnsi="Arial" w:cs="Arial"/>
        </w:rPr>
      </w:pPr>
      <w:r>
        <w:rPr>
          <w:rFonts w:ascii="Arial" w:eastAsia="Arial" w:hAnsi="Arial" w:cs="Arial"/>
          <w:b/>
        </w:rPr>
        <w:t>Palavras-chave</w:t>
      </w:r>
      <w:r>
        <w:rPr>
          <w:rFonts w:ascii="Arial" w:eastAsia="Arial" w:hAnsi="Arial" w:cs="Arial"/>
        </w:rPr>
        <w:t>: enfermagem</w:t>
      </w:r>
      <w:r w:rsidR="00827F35">
        <w:rPr>
          <w:rFonts w:ascii="Arial" w:eastAsia="Arial" w:hAnsi="Arial" w:cs="Arial"/>
        </w:rPr>
        <w:t>.</w:t>
      </w:r>
      <w:r>
        <w:rPr>
          <w:rFonts w:ascii="Arial" w:eastAsia="Arial" w:hAnsi="Arial" w:cs="Arial"/>
        </w:rPr>
        <w:t xml:space="preserve"> DHEG</w:t>
      </w:r>
      <w:r w:rsidR="00827F35">
        <w:rPr>
          <w:rFonts w:ascii="Arial" w:eastAsia="Arial" w:hAnsi="Arial" w:cs="Arial"/>
        </w:rPr>
        <w:t>.</w:t>
      </w:r>
      <w:r>
        <w:rPr>
          <w:rFonts w:ascii="Arial" w:eastAsia="Arial" w:hAnsi="Arial" w:cs="Arial"/>
        </w:rPr>
        <w:t xml:space="preserve">  Sulfatoterapia</w:t>
      </w:r>
      <w:r w:rsidR="00827F35">
        <w:rPr>
          <w:rFonts w:ascii="Arial" w:eastAsia="Arial" w:hAnsi="Arial" w:cs="Arial"/>
        </w:rPr>
        <w:t>.</w:t>
      </w:r>
      <w:r>
        <w:rPr>
          <w:rFonts w:ascii="Arial" w:eastAsia="Arial" w:hAnsi="Arial" w:cs="Arial"/>
        </w:rPr>
        <w:t xml:space="preserve"> </w:t>
      </w:r>
    </w:p>
    <w:p w14:paraId="000000FA" w14:textId="77777777" w:rsidR="00934237" w:rsidRDefault="00934237">
      <w:pPr>
        <w:spacing w:line="360" w:lineRule="auto"/>
        <w:rPr>
          <w:rFonts w:ascii="Arial" w:eastAsia="Arial" w:hAnsi="Arial" w:cs="Arial"/>
        </w:rPr>
      </w:pPr>
    </w:p>
    <w:p w14:paraId="000000FB" w14:textId="77777777" w:rsidR="00934237" w:rsidRDefault="007A2A11">
      <w:pPr>
        <w:spacing w:line="360" w:lineRule="auto"/>
        <w:jc w:val="center"/>
        <w:rPr>
          <w:rFonts w:ascii="Arial" w:eastAsia="Arial" w:hAnsi="Arial" w:cs="Arial"/>
          <w:b/>
        </w:rPr>
      </w:pPr>
      <w:r>
        <w:rPr>
          <w:rFonts w:ascii="Arial" w:eastAsia="Arial" w:hAnsi="Arial" w:cs="Arial"/>
          <w:b/>
        </w:rPr>
        <w:t>ABSTRACT</w:t>
      </w:r>
    </w:p>
    <w:p w14:paraId="000000FC" w14:textId="77777777" w:rsidR="00934237" w:rsidRDefault="00934237">
      <w:pPr>
        <w:spacing w:line="360" w:lineRule="auto"/>
        <w:rPr>
          <w:rFonts w:ascii="Arial" w:eastAsia="Arial" w:hAnsi="Arial" w:cs="Arial"/>
        </w:rPr>
      </w:pPr>
    </w:p>
    <w:p w14:paraId="0D32D813" w14:textId="77777777" w:rsidR="00827F35" w:rsidRDefault="007A2A11">
      <w:pPr>
        <w:jc w:val="both"/>
        <w:rPr>
          <w:rFonts w:ascii="Arial" w:eastAsia="Arial" w:hAnsi="Arial" w:cs="Arial"/>
        </w:rPr>
      </w:pPr>
      <w:r>
        <w:rPr>
          <w:rFonts w:ascii="Arial" w:eastAsia="Arial" w:hAnsi="Arial" w:cs="Arial"/>
        </w:rPr>
        <w:t xml:space="preserve">Sulfate therapy is a first-line treatment used in pregnant women with Pregnancy-Specific Hypertensive Disease. However, this medication can have several adverse effects, requiring the team to be properly educated and prepared. The present work intends to demonstrate the reality of nursing professionals facing such a situation and the difficulties found for the optimal implementation of its application. The methodology used was through an inductive and descriptive approach, bibliographic review based on nursing care to pregnant women with clinical picture of the pregnancy-specific </w:t>
      </w:r>
    </w:p>
    <w:p w14:paraId="4EDE1889" w14:textId="0E121DB9" w:rsidR="00827F35" w:rsidRDefault="00827F35">
      <w:pPr>
        <w:jc w:val="both"/>
        <w:rPr>
          <w:rFonts w:ascii="Arial" w:eastAsia="Arial" w:hAnsi="Arial" w:cs="Arial"/>
        </w:rPr>
      </w:pPr>
    </w:p>
    <w:p w14:paraId="680B0005" w14:textId="77777777" w:rsidR="00827F35" w:rsidRDefault="00827F35">
      <w:pPr>
        <w:jc w:val="both"/>
        <w:rPr>
          <w:rFonts w:ascii="Arial" w:eastAsia="Arial" w:hAnsi="Arial" w:cs="Arial"/>
        </w:rPr>
      </w:pPr>
    </w:p>
    <w:p w14:paraId="654096F7" w14:textId="0E43EA55" w:rsidR="00827F35" w:rsidRDefault="00827F35" w:rsidP="00827F35">
      <w:pPr>
        <w:jc w:val="both"/>
        <w:rPr>
          <w:rFonts w:ascii="Arial" w:eastAsia="Arial" w:hAnsi="Arial" w:cs="Arial"/>
          <w:sz w:val="22"/>
          <w:szCs w:val="22"/>
          <w:vertAlign w:val="superscript"/>
        </w:rPr>
      </w:pPr>
      <w:r w:rsidRPr="00827F35">
        <w:rPr>
          <w:vertAlign w:val="superscript"/>
        </w:rPr>
        <w:t xml:space="preserve">1 Discente do curso de enfermagem, Faculdade Patos de Minas. </w:t>
      </w:r>
      <w:r w:rsidRPr="00827F35">
        <w:rPr>
          <w:rFonts w:ascii="Arial" w:eastAsia="Arial" w:hAnsi="Arial" w:cs="Arial"/>
          <w:sz w:val="22"/>
          <w:szCs w:val="22"/>
          <w:vertAlign w:val="superscript"/>
        </w:rPr>
        <w:t>lourdes.11444@alunofpm.com.br</w:t>
      </w:r>
    </w:p>
    <w:p w14:paraId="74ACF8AE" w14:textId="28DBA9E9" w:rsidR="00827F35" w:rsidRPr="00827F35" w:rsidRDefault="00827F35" w:rsidP="00827F35">
      <w:pPr>
        <w:jc w:val="both"/>
        <w:rPr>
          <w:rFonts w:ascii="Arial" w:eastAsia="Arial" w:hAnsi="Arial" w:cs="Arial"/>
          <w:color w:val="000000" w:themeColor="text1"/>
          <w:sz w:val="22"/>
          <w:szCs w:val="22"/>
          <w:vertAlign w:val="superscript"/>
        </w:rPr>
      </w:pPr>
      <w:r>
        <w:rPr>
          <w:rFonts w:ascii="Arial" w:eastAsia="Arial" w:hAnsi="Arial" w:cs="Arial"/>
          <w:sz w:val="22"/>
          <w:szCs w:val="22"/>
          <w:vertAlign w:val="superscript"/>
        </w:rPr>
        <w:t>2</w:t>
      </w:r>
      <w:r w:rsidRPr="00827F35">
        <w:rPr>
          <w:vertAlign w:val="superscript"/>
        </w:rPr>
        <w:t xml:space="preserve"> Docente do curso de enfermagem Faculdade Patos de Minas </w:t>
      </w:r>
      <w:r w:rsidRPr="00827F35">
        <w:rPr>
          <w:rFonts w:ascii="Arial" w:eastAsia="Arial" w:hAnsi="Arial" w:cs="Arial"/>
          <w:sz w:val="22"/>
          <w:szCs w:val="22"/>
          <w:vertAlign w:val="superscript"/>
        </w:rPr>
        <w:t>elizaine.bicalho@faculdadepatosdeminas.edu.br</w:t>
      </w:r>
    </w:p>
    <w:p w14:paraId="00000102" w14:textId="15CADD9E" w:rsidR="00934237" w:rsidRPr="008E4F42" w:rsidRDefault="007A2A11">
      <w:pPr>
        <w:jc w:val="both"/>
        <w:rPr>
          <w:rFonts w:ascii="Arial" w:eastAsia="Arial" w:hAnsi="Arial" w:cs="Arial"/>
          <w:sz w:val="22"/>
          <w:szCs w:val="22"/>
        </w:rPr>
      </w:pPr>
      <w:r>
        <w:rPr>
          <w:rFonts w:ascii="Arial" w:eastAsia="Arial" w:hAnsi="Arial" w:cs="Arial"/>
        </w:rPr>
        <w:lastRenderedPageBreak/>
        <w:t>hypertensive disease (pre-eclampsia and eclampsia) using magnesium sulfate. through the search for authors and works related to the subject, systematizing the knowledge and knowledge existing in relation to it. And finally, it intends to awaken reflection on the need for the presence of qualified physicians through scientific knowledge that together with the nursing team can provide better care and monitoring of pregnant women with Dheg using sulfate therapy</w:t>
      </w:r>
    </w:p>
    <w:p w14:paraId="00000103" w14:textId="324171B7" w:rsidR="00934237" w:rsidRDefault="00934237">
      <w:pPr>
        <w:jc w:val="both"/>
        <w:rPr>
          <w:rFonts w:ascii="Arial" w:eastAsia="Arial" w:hAnsi="Arial" w:cs="Arial"/>
        </w:rPr>
      </w:pPr>
    </w:p>
    <w:p w14:paraId="00000105" w14:textId="05D6A9F4" w:rsidR="00934237" w:rsidRDefault="007A2A11">
      <w:pPr>
        <w:rPr>
          <w:rFonts w:ascii="Arial" w:eastAsia="Arial" w:hAnsi="Arial" w:cs="Arial"/>
          <w:sz w:val="22"/>
          <w:szCs w:val="22"/>
        </w:rPr>
      </w:pPr>
      <w:r w:rsidRPr="00827F35">
        <w:rPr>
          <w:rFonts w:ascii="Arial" w:eastAsia="Arial" w:hAnsi="Arial" w:cs="Arial"/>
          <w:b/>
          <w:bCs/>
          <w:sz w:val="22"/>
          <w:szCs w:val="22"/>
        </w:rPr>
        <w:t>Keywords:</w:t>
      </w:r>
      <w:r>
        <w:rPr>
          <w:rFonts w:ascii="Arial" w:eastAsia="Arial" w:hAnsi="Arial" w:cs="Arial"/>
          <w:sz w:val="22"/>
          <w:szCs w:val="22"/>
        </w:rPr>
        <w:t xml:space="preserve"> Nursing</w:t>
      </w:r>
      <w:r w:rsidR="00827F35">
        <w:rPr>
          <w:rFonts w:ascii="Arial" w:eastAsia="Arial" w:hAnsi="Arial" w:cs="Arial"/>
          <w:sz w:val="22"/>
          <w:szCs w:val="22"/>
        </w:rPr>
        <w:t>.</w:t>
      </w:r>
      <w:r>
        <w:rPr>
          <w:rFonts w:ascii="Arial" w:eastAsia="Arial" w:hAnsi="Arial" w:cs="Arial"/>
          <w:sz w:val="22"/>
          <w:szCs w:val="22"/>
        </w:rPr>
        <w:t xml:space="preserve"> DHEG</w:t>
      </w:r>
      <w:r w:rsidR="00827F35">
        <w:rPr>
          <w:rFonts w:ascii="Arial" w:eastAsia="Arial" w:hAnsi="Arial" w:cs="Arial"/>
          <w:sz w:val="22"/>
          <w:szCs w:val="22"/>
        </w:rPr>
        <w:t>.</w:t>
      </w:r>
      <w:r>
        <w:rPr>
          <w:rFonts w:ascii="Arial" w:eastAsia="Arial" w:hAnsi="Arial" w:cs="Arial"/>
          <w:sz w:val="22"/>
          <w:szCs w:val="22"/>
        </w:rPr>
        <w:t xml:space="preserve"> Sulphate Therapy</w:t>
      </w:r>
      <w:r w:rsidR="00827F35">
        <w:rPr>
          <w:rFonts w:ascii="Arial" w:eastAsia="Arial" w:hAnsi="Arial" w:cs="Arial"/>
          <w:sz w:val="22"/>
          <w:szCs w:val="22"/>
        </w:rPr>
        <w:t>.</w:t>
      </w:r>
    </w:p>
    <w:p w14:paraId="433E4C44" w14:textId="4800AAD0" w:rsidR="008E4F42" w:rsidRPr="00B8706F" w:rsidRDefault="008E4F42">
      <w:pPr>
        <w:rPr>
          <w:rFonts w:ascii="Arial" w:eastAsia="Arial" w:hAnsi="Arial" w:cs="Arial"/>
          <w:color w:val="000000" w:themeColor="text1"/>
          <w:sz w:val="22"/>
          <w:szCs w:val="22"/>
        </w:rPr>
      </w:pPr>
    </w:p>
    <w:p w14:paraId="78D08FE2" w14:textId="4E176EC4" w:rsidR="00B8706F" w:rsidRDefault="00B8706F">
      <w:pPr>
        <w:rPr>
          <w:rFonts w:ascii="Arial" w:eastAsia="Arial" w:hAnsi="Arial" w:cs="Arial"/>
          <w:sz w:val="22"/>
          <w:szCs w:val="22"/>
        </w:rPr>
      </w:pPr>
    </w:p>
    <w:p w14:paraId="74013243" w14:textId="77777777" w:rsidR="00B8706F" w:rsidRPr="00B8706F" w:rsidRDefault="00B8706F">
      <w:pPr>
        <w:rPr>
          <w:rFonts w:ascii="Arial" w:eastAsia="Arial" w:hAnsi="Arial" w:cs="Arial"/>
          <w:b/>
        </w:rPr>
      </w:pPr>
    </w:p>
    <w:p w14:paraId="00000108" w14:textId="233FC315" w:rsidR="00934237" w:rsidRPr="00B8706F" w:rsidRDefault="007A2A11" w:rsidP="00B8706F">
      <w:pPr>
        <w:pStyle w:val="Ttulo4"/>
        <w:keepLines w:val="0"/>
        <w:spacing w:before="0" w:after="0"/>
        <w:rPr>
          <w:rFonts w:ascii="Arial" w:eastAsia="Arial" w:hAnsi="Arial" w:cs="Arial"/>
          <w:color w:val="0070C0"/>
        </w:rPr>
      </w:pPr>
      <w:r w:rsidRPr="00B8706F">
        <w:rPr>
          <w:rFonts w:ascii="Arial" w:eastAsia="Arial" w:hAnsi="Arial" w:cs="Arial"/>
        </w:rPr>
        <w:t>1</w:t>
      </w:r>
      <w:r w:rsidRPr="00B8706F">
        <w:rPr>
          <w:rFonts w:ascii="Arial" w:eastAsia="Arial" w:hAnsi="Arial" w:cs="Arial"/>
        </w:rPr>
        <w:tab/>
        <w:t xml:space="preserve">INTRODUÇÃO    </w:t>
      </w:r>
    </w:p>
    <w:p w14:paraId="00000109" w14:textId="77777777" w:rsidR="00934237" w:rsidRDefault="00934237">
      <w:pPr>
        <w:spacing w:line="360" w:lineRule="auto"/>
        <w:rPr>
          <w:rFonts w:ascii="Arial" w:eastAsia="Arial" w:hAnsi="Arial" w:cs="Arial"/>
          <w:b/>
          <w:color w:val="0070C0"/>
        </w:rPr>
      </w:pPr>
    </w:p>
    <w:p w14:paraId="0000010A" w14:textId="77777777" w:rsidR="00934237" w:rsidRPr="00A44894" w:rsidRDefault="007A2A11" w:rsidP="00A44894">
      <w:pPr>
        <w:pStyle w:val="Recuodecorpodetexto"/>
        <w:rPr>
          <w:rFonts w:eastAsia="Arial"/>
        </w:rPr>
      </w:pPr>
      <w:r w:rsidRPr="00A44894">
        <w:rPr>
          <w:rFonts w:eastAsia="Arial"/>
        </w:rPr>
        <w:t>O título “Análise da atuação da enfermagem na assistência às gestantes com Doença Hipertensiva Específica da Gestação - DHEG em uso da sulfatoterapia” surgiu devido à vivência da pesquisadora adquirida na assistência dessas gestantes em uma unidade de atendimento hospitalar, o que induziu a questionamentos quanto ao melhor atendimento no sentido de reduzir as complicações do uso desta terapia.</w:t>
      </w:r>
    </w:p>
    <w:p w14:paraId="0000010B" w14:textId="3FDB51EE" w:rsidR="00934237" w:rsidRPr="00A44894" w:rsidRDefault="007A2A11">
      <w:pPr>
        <w:spacing w:line="360" w:lineRule="auto"/>
        <w:ind w:firstLine="709"/>
        <w:jc w:val="both"/>
        <w:rPr>
          <w:rFonts w:ascii="Arial" w:eastAsia="Arial" w:hAnsi="Arial" w:cs="Arial"/>
          <w:b/>
        </w:rPr>
      </w:pPr>
      <w:r w:rsidRPr="00A44894">
        <w:rPr>
          <w:rFonts w:ascii="Arial" w:eastAsia="Arial" w:hAnsi="Arial" w:cs="Arial"/>
        </w:rPr>
        <w:t xml:space="preserve">A gestação é um momento único na vida da mulher. No entanto, quando há o desenvolvimento de DHEG e surge necessidade de internação para sulfatoterapia, esse evento provoca um desequilíbrio sócio-físico-emocional, o que necessita de assistência de enfermagem constante </w:t>
      </w:r>
      <w:r w:rsidR="00A44894" w:rsidRPr="00A44894">
        <w:rPr>
          <w:rFonts w:ascii="Arial" w:eastAsia="Arial" w:hAnsi="Arial" w:cs="Arial"/>
        </w:rPr>
        <w:t>(GONÇALVES, 2005)</w:t>
      </w:r>
    </w:p>
    <w:p w14:paraId="0000010C" w14:textId="77777777" w:rsidR="00934237" w:rsidRPr="00A44894" w:rsidRDefault="007A2A11">
      <w:pPr>
        <w:spacing w:line="360" w:lineRule="auto"/>
        <w:ind w:firstLine="709"/>
        <w:jc w:val="both"/>
        <w:rPr>
          <w:rFonts w:ascii="Arial" w:eastAsia="Arial" w:hAnsi="Arial" w:cs="Arial"/>
        </w:rPr>
      </w:pPr>
      <w:r w:rsidRPr="00A44894">
        <w:rPr>
          <w:rFonts w:ascii="Arial" w:eastAsia="Arial" w:hAnsi="Arial" w:cs="Arial"/>
        </w:rPr>
        <w:t>É responsabilidade institucional disponibilizar protocolos referenciados e aprovados para embasamento legal e resguardo da equipe de enfermagem, para que assim possa atuar observando a segurança da paciente (COREN/GO, 2016).</w:t>
      </w:r>
    </w:p>
    <w:p w14:paraId="0000010D" w14:textId="45D830C5" w:rsidR="00934237" w:rsidRPr="00A44894" w:rsidRDefault="007A2A11">
      <w:pPr>
        <w:spacing w:line="360" w:lineRule="auto"/>
        <w:ind w:firstLine="709"/>
        <w:jc w:val="both"/>
        <w:rPr>
          <w:rFonts w:ascii="Arial" w:eastAsia="Arial" w:hAnsi="Arial" w:cs="Arial"/>
        </w:rPr>
      </w:pPr>
      <w:r w:rsidRPr="00A44894">
        <w:rPr>
          <w:rFonts w:ascii="Arial" w:eastAsia="Arial" w:hAnsi="Arial" w:cs="Arial"/>
        </w:rPr>
        <w:t xml:space="preserve">As Doenças Hipertensivas Específicas da Gestação são alterações que acontecem nos níveis da pressão arterial durante o período gravídico, gerando os quadros patológicos que se tornaram motivo desse estudo, como a pré-eclâmpsia e a eclâmpsia, em função da importância das complicações que podem acometer o binômio mãe e filho. </w:t>
      </w:r>
      <w:r w:rsidRPr="00A44894">
        <w:rPr>
          <w:rFonts w:ascii="Arial" w:eastAsia="Arial" w:hAnsi="Arial" w:cs="Arial"/>
          <w:highlight w:val="white"/>
        </w:rPr>
        <w:t>(GONÇALVES</w:t>
      </w:r>
      <w:r w:rsidR="00B06B22" w:rsidRPr="00A44894">
        <w:rPr>
          <w:rFonts w:ascii="Arial" w:eastAsia="Arial" w:hAnsi="Arial" w:cs="Arial"/>
          <w:highlight w:val="white"/>
        </w:rPr>
        <w:t xml:space="preserve">, </w:t>
      </w:r>
      <w:r w:rsidRPr="00A44894">
        <w:rPr>
          <w:rFonts w:ascii="Arial" w:eastAsia="Arial" w:hAnsi="Arial" w:cs="Arial"/>
          <w:highlight w:val="white"/>
        </w:rPr>
        <w:t>2005)</w:t>
      </w:r>
      <w:r w:rsidRPr="00A44894">
        <w:rPr>
          <w:rFonts w:ascii="Arial" w:eastAsia="Arial" w:hAnsi="Arial" w:cs="Arial"/>
        </w:rPr>
        <w:t xml:space="preserve"> </w:t>
      </w:r>
    </w:p>
    <w:p w14:paraId="0000010E" w14:textId="77777777" w:rsidR="00934237" w:rsidRPr="00A44894" w:rsidRDefault="007A2A11">
      <w:pPr>
        <w:spacing w:line="360" w:lineRule="auto"/>
        <w:ind w:firstLine="709"/>
        <w:jc w:val="both"/>
        <w:rPr>
          <w:rFonts w:ascii="Arial" w:eastAsia="Arial" w:hAnsi="Arial" w:cs="Arial"/>
        </w:rPr>
      </w:pPr>
      <w:r w:rsidRPr="00A44894">
        <w:rPr>
          <w:rFonts w:ascii="Arial" w:eastAsia="Arial" w:hAnsi="Arial" w:cs="Arial"/>
        </w:rPr>
        <w:t xml:space="preserve">A pré-eclâmpsia se define como uma condição onde o nível pressórico é superior ou igual a 140 mmHg para a pressão sistólica e 90mmHg para a pressão diastólica, após a vigésima semana de gestação, registrada em pelo menos duas aferições com intervalos de 4 horas, em mulheres consideradas previamente normotensas e, também, associadas à presença de proteinúria, superior ou igual a 300 mg em 24 horas. A eclâmpsia consiste nas ocorrências da pré-eclâmpsia, somadas à ocorrência de crises convulsivas (FERREIRA </w:t>
      </w:r>
      <w:r w:rsidRPr="00A44894">
        <w:rPr>
          <w:rFonts w:ascii="Arial" w:eastAsia="Arial" w:hAnsi="Arial" w:cs="Arial"/>
          <w:i/>
        </w:rPr>
        <w:t>et al</w:t>
      </w:r>
      <w:r w:rsidRPr="00A44894">
        <w:rPr>
          <w:rFonts w:ascii="Arial" w:eastAsia="Arial" w:hAnsi="Arial" w:cs="Arial"/>
        </w:rPr>
        <w:t xml:space="preserve">., 2016). </w:t>
      </w:r>
    </w:p>
    <w:p w14:paraId="0000010F" w14:textId="4857BB30" w:rsidR="00934237" w:rsidRPr="00A44894" w:rsidRDefault="007A2A11">
      <w:pPr>
        <w:spacing w:line="360" w:lineRule="auto"/>
        <w:ind w:firstLine="709"/>
        <w:jc w:val="both"/>
        <w:rPr>
          <w:rFonts w:ascii="Arial" w:eastAsia="Arial" w:hAnsi="Arial" w:cs="Arial"/>
        </w:rPr>
      </w:pPr>
      <w:r w:rsidRPr="00A44894">
        <w:rPr>
          <w:rFonts w:ascii="Arial" w:eastAsia="Arial" w:hAnsi="Arial" w:cs="Arial"/>
        </w:rPr>
        <w:lastRenderedPageBreak/>
        <w:t xml:space="preserve">A 7ª </w:t>
      </w:r>
      <w:r w:rsidR="00827F35" w:rsidRPr="00A44894">
        <w:rPr>
          <w:rFonts w:ascii="Arial" w:eastAsia="Arial" w:hAnsi="Arial" w:cs="Arial"/>
        </w:rPr>
        <w:t xml:space="preserve">diretriz brasileira de hipertensão arterial </w:t>
      </w:r>
      <w:r w:rsidRPr="00A44894">
        <w:rPr>
          <w:rFonts w:ascii="Arial" w:eastAsia="Arial" w:hAnsi="Arial" w:cs="Arial"/>
        </w:rPr>
        <w:t xml:space="preserve">relata índice de ocorrência de 1,5 % para pré-eclâmpsia e de 0,6% para eclâmpsia. Quanto aos índices de mortalidade por DHEG, estão entre 20% a 25% de todas as causas de óbito materno. Assim, é de grande importância ações que possam minimizar os índices de morbimortalidade materna e infantil (MALACHIAS </w:t>
      </w:r>
      <w:r w:rsidRPr="00A44894">
        <w:rPr>
          <w:rFonts w:ascii="Arial" w:eastAsia="Arial" w:hAnsi="Arial" w:cs="Arial"/>
          <w:i/>
        </w:rPr>
        <w:t>et al</w:t>
      </w:r>
      <w:r w:rsidRPr="00A44894">
        <w:rPr>
          <w:rFonts w:ascii="Arial" w:eastAsia="Arial" w:hAnsi="Arial" w:cs="Arial"/>
        </w:rPr>
        <w:t>., 2016).</w:t>
      </w:r>
    </w:p>
    <w:p w14:paraId="00000110" w14:textId="77777777" w:rsidR="00934237" w:rsidRPr="00A44894" w:rsidRDefault="007A2A11">
      <w:pPr>
        <w:spacing w:line="360" w:lineRule="auto"/>
        <w:ind w:firstLine="709"/>
        <w:jc w:val="both"/>
        <w:rPr>
          <w:rFonts w:ascii="Arial" w:eastAsia="Arial" w:hAnsi="Arial" w:cs="Arial"/>
        </w:rPr>
      </w:pPr>
      <w:r w:rsidRPr="00A44894">
        <w:rPr>
          <w:rFonts w:ascii="Arial" w:eastAsia="Arial" w:hAnsi="Arial" w:cs="Arial"/>
        </w:rPr>
        <w:t xml:space="preserve">O tratamento “padrão ouro” definido para gestantes com pré-eclâmpsia e/ou eclâmpsia é o sulfato de magnésio (MgSO4), que objetiva prevenir as convulsões na eclâmpsia. Segundo estudos, a sulfatoterapia, ou o uso do sulfato de magnésio, tem um importante papel na regulação da pressão sanguínea, por provocar vasodilatação arterial, o que leva ao aumento do fluxo sanguíneo cerebral, além de promover a neuroproteção materna. Entretanto, não há consenso sobre alguns fatores como o tempo, duração, dose e via de administração do sulfato de magnésio (GUIDÃO </w:t>
      </w:r>
      <w:r w:rsidRPr="00A44894">
        <w:rPr>
          <w:rFonts w:ascii="Arial" w:eastAsia="Arial" w:hAnsi="Arial" w:cs="Arial"/>
          <w:i/>
        </w:rPr>
        <w:t>et al</w:t>
      </w:r>
      <w:r w:rsidRPr="00A44894">
        <w:rPr>
          <w:rFonts w:ascii="Arial" w:eastAsia="Arial" w:hAnsi="Arial" w:cs="Arial"/>
        </w:rPr>
        <w:t xml:space="preserve">., 2020). </w:t>
      </w:r>
    </w:p>
    <w:p w14:paraId="00000111" w14:textId="77777777" w:rsidR="00934237" w:rsidRPr="00A44894" w:rsidRDefault="007A2A11">
      <w:pPr>
        <w:spacing w:line="360" w:lineRule="auto"/>
        <w:ind w:firstLine="709"/>
        <w:jc w:val="both"/>
        <w:rPr>
          <w:rFonts w:ascii="Arial" w:eastAsia="Arial" w:hAnsi="Arial" w:cs="Arial"/>
        </w:rPr>
      </w:pPr>
      <w:r w:rsidRPr="00A44894">
        <w:rPr>
          <w:rFonts w:ascii="Arial" w:eastAsia="Arial" w:hAnsi="Arial" w:cs="Arial"/>
        </w:rPr>
        <w:t xml:space="preserve">Assim sendo, alguns estudos relatam como possíveis efeitos colaterais da administração parenteral a hipotensão, náuseas, vômitos, sensação de calor, rubor, fraqueza muscular, vertigem e irritação no local da aplicação. Por isso, e pela possibilidade de outros efeitos adversos fica restrita à aplicação da sulfatoterapia em unidades de alta complexidade, como a Unidade de Terapia Intensiva, para garantir uma assistência adequada na ocorrência de eventos adversos, e assim, possibilitar prognóstico favorável à mãe e ao feto (VALADARES NETO </w:t>
      </w:r>
      <w:r w:rsidRPr="00A44894">
        <w:rPr>
          <w:rFonts w:ascii="Arial" w:eastAsia="Arial" w:hAnsi="Arial" w:cs="Arial"/>
          <w:i/>
        </w:rPr>
        <w:t>et al</w:t>
      </w:r>
      <w:r w:rsidRPr="00A44894">
        <w:rPr>
          <w:rFonts w:ascii="Arial" w:eastAsia="Arial" w:hAnsi="Arial" w:cs="Arial"/>
        </w:rPr>
        <w:t xml:space="preserve">., 2000). </w:t>
      </w:r>
    </w:p>
    <w:p w14:paraId="00000112" w14:textId="77777777" w:rsidR="00934237" w:rsidRPr="00A44894" w:rsidRDefault="007A2A11">
      <w:pPr>
        <w:spacing w:line="360" w:lineRule="auto"/>
        <w:ind w:firstLine="709"/>
        <w:jc w:val="both"/>
        <w:rPr>
          <w:rFonts w:ascii="Arial" w:eastAsia="Arial" w:hAnsi="Arial" w:cs="Arial"/>
        </w:rPr>
      </w:pPr>
      <w:r w:rsidRPr="00A44894">
        <w:rPr>
          <w:rFonts w:ascii="Arial" w:eastAsia="Arial" w:hAnsi="Arial" w:cs="Arial"/>
        </w:rPr>
        <w:t>É esperado que a pesquisa identifique as dificuldades enfrentadas pela assistência de enfermagem às gestantes com DHEG em uso de sulfatoterapia, e que essas sejam sanadas através de ações educativas, assistência segura e que tenha respaldo médico satisfatório. Através de ações prestadas de maneira efetiva, espera-se que os índices de complicações que levam a encaminhar essas gestantes a UTI reduzam drasticamente (ENDRINGER; CRUZ; MENEZES, 2017).</w:t>
      </w:r>
    </w:p>
    <w:p w14:paraId="00000113" w14:textId="77777777" w:rsidR="00934237" w:rsidRPr="00A44894" w:rsidRDefault="007A2A11">
      <w:pPr>
        <w:spacing w:line="360" w:lineRule="auto"/>
        <w:ind w:firstLine="709"/>
        <w:jc w:val="both"/>
        <w:rPr>
          <w:rFonts w:ascii="Arial" w:eastAsia="Arial" w:hAnsi="Arial" w:cs="Arial"/>
        </w:rPr>
      </w:pPr>
      <w:r w:rsidRPr="00A44894">
        <w:rPr>
          <w:rFonts w:ascii="Arial" w:eastAsia="Arial" w:hAnsi="Arial" w:cs="Arial"/>
        </w:rPr>
        <w:t xml:space="preserve">Considera-se que a pesquisa evidenciou falhas na assistência a essas gestantes consequentes a ausência do cuidado sem conhecimento técnico,  ausência de previsão dos efeitos adversos, gestantes com assistência em local não apropriado, prescrição e execução médica inadequada, entre outros, o que poderá favorecer o aumento dos índices de transferência por complicação a UTI, e ainda, a mortalidade materno-infantil (COREN/GO, 2016). </w:t>
      </w:r>
    </w:p>
    <w:p w14:paraId="00000114" w14:textId="77777777" w:rsidR="00934237" w:rsidRPr="00A44894" w:rsidRDefault="007A2A11" w:rsidP="00A44894">
      <w:pPr>
        <w:pStyle w:val="Recuodecorpodetexto"/>
        <w:rPr>
          <w:rFonts w:eastAsia="Arial"/>
        </w:rPr>
      </w:pPr>
      <w:r w:rsidRPr="00A44894">
        <w:rPr>
          <w:rFonts w:eastAsia="Arial"/>
        </w:rPr>
        <w:t xml:space="preserve">Espera-se que através de leitura crítica de materiais publicados, a equipe de enfermagem faça uma reflexão que favoreça a identificação das ações que </w:t>
      </w:r>
      <w:r w:rsidRPr="00A44894">
        <w:rPr>
          <w:rFonts w:eastAsia="Arial"/>
        </w:rPr>
        <w:lastRenderedPageBreak/>
        <w:t>necessitam de melhoria, e que estas sejam atendidas por medidas de atualização e treinamentos propostos. Dessa forma, promovendo uma assistência segura, respaldada em qualidade às gestantes em sulfatoterapia.</w:t>
      </w:r>
    </w:p>
    <w:p w14:paraId="00000115" w14:textId="77777777" w:rsidR="00934237" w:rsidRPr="00A44894" w:rsidRDefault="007A2A11">
      <w:pPr>
        <w:spacing w:line="360" w:lineRule="auto"/>
        <w:ind w:firstLine="709"/>
        <w:jc w:val="both"/>
        <w:rPr>
          <w:rFonts w:ascii="Arial" w:eastAsia="Arial" w:hAnsi="Arial" w:cs="Arial"/>
        </w:rPr>
      </w:pPr>
      <w:r w:rsidRPr="00A44894">
        <w:rPr>
          <w:rFonts w:ascii="Arial" w:eastAsia="Arial" w:hAnsi="Arial" w:cs="Arial"/>
        </w:rPr>
        <w:t>Esse estudo tem grande importância acadêmica e social por prover ações de melhoria na assistência de gestantes com DHEG e em uso da sulfatoterapia, por agregar conhecimento e atualização aos profissionais envolvidos provendo respaldo em suas ações e, ainda, servir de referencial bibliográfico para posteriores estudos (FERREIRA</w:t>
      </w:r>
      <w:r w:rsidRPr="00A44894">
        <w:rPr>
          <w:rFonts w:ascii="Arial" w:eastAsia="Arial" w:hAnsi="Arial" w:cs="Arial"/>
          <w:i/>
        </w:rPr>
        <w:t xml:space="preserve"> et al</w:t>
      </w:r>
      <w:r w:rsidRPr="00A44894">
        <w:rPr>
          <w:rFonts w:ascii="Arial" w:eastAsia="Arial" w:hAnsi="Arial" w:cs="Arial"/>
        </w:rPr>
        <w:t>., 2016).</w:t>
      </w:r>
    </w:p>
    <w:p w14:paraId="00000116" w14:textId="77777777" w:rsidR="00934237" w:rsidRPr="00A44894" w:rsidRDefault="007A2A11">
      <w:pPr>
        <w:spacing w:line="360" w:lineRule="auto"/>
        <w:ind w:firstLine="709"/>
        <w:jc w:val="both"/>
        <w:rPr>
          <w:rFonts w:ascii="Arial" w:eastAsia="Arial" w:hAnsi="Arial" w:cs="Arial"/>
        </w:rPr>
      </w:pPr>
      <w:r w:rsidRPr="00A44894">
        <w:rPr>
          <w:rFonts w:ascii="Arial" w:eastAsia="Arial" w:hAnsi="Arial" w:cs="Arial"/>
        </w:rPr>
        <w:t>Assim sendo, esta pesquisa se constituiu numa revisão bibliográfica, qualitativa pelo fato de desejar conhecer a atuação da equipe de enfermagem durante a assistência às gestantes com DHEG, em uso de Sulfatoterapia, mostrando os benefícios e desafios referente às gestantes em uso do sulfato de magnésio e, da mesma forma, as ações para reduzir os efeitos adversos por meio de análise documental; além de mensurar os índices de Gestantes em uso da Sulfatoterapia que necessitaram ser transferidas para o setor de Unidade de Terapia Intensiva.</w:t>
      </w:r>
    </w:p>
    <w:p w14:paraId="00000117" w14:textId="77777777" w:rsidR="00934237" w:rsidRPr="00A44894" w:rsidRDefault="00934237">
      <w:pPr>
        <w:spacing w:line="360" w:lineRule="auto"/>
        <w:ind w:firstLine="709"/>
        <w:jc w:val="both"/>
        <w:rPr>
          <w:rFonts w:ascii="Arial" w:eastAsia="Arial" w:hAnsi="Arial" w:cs="Arial"/>
        </w:rPr>
      </w:pPr>
    </w:p>
    <w:p w14:paraId="00000118" w14:textId="77777777" w:rsidR="00934237" w:rsidRPr="00A44894" w:rsidRDefault="007A2A11">
      <w:pPr>
        <w:jc w:val="both"/>
        <w:rPr>
          <w:rFonts w:ascii="Arial" w:eastAsia="Arial" w:hAnsi="Arial" w:cs="Arial"/>
          <w:b/>
        </w:rPr>
      </w:pPr>
      <w:r w:rsidRPr="00A44894">
        <w:rPr>
          <w:rFonts w:ascii="Arial" w:eastAsia="Arial" w:hAnsi="Arial" w:cs="Arial"/>
          <w:b/>
        </w:rPr>
        <w:t>2</w:t>
      </w:r>
      <w:r w:rsidRPr="00A44894">
        <w:rPr>
          <w:rFonts w:ascii="Arial" w:eastAsia="Arial" w:hAnsi="Arial" w:cs="Arial"/>
          <w:b/>
        </w:rPr>
        <w:tab/>
        <w:t>METODOLOGIA</w:t>
      </w:r>
    </w:p>
    <w:p w14:paraId="00000119" w14:textId="77777777" w:rsidR="00934237" w:rsidRPr="00A44894" w:rsidRDefault="00934237">
      <w:pPr>
        <w:pBdr>
          <w:top w:val="nil"/>
          <w:left w:val="nil"/>
          <w:bottom w:val="nil"/>
          <w:right w:val="nil"/>
          <w:between w:val="nil"/>
        </w:pBdr>
        <w:spacing w:line="360" w:lineRule="auto"/>
        <w:ind w:left="720"/>
        <w:jc w:val="both"/>
        <w:rPr>
          <w:rFonts w:ascii="Arial" w:eastAsia="Arial" w:hAnsi="Arial" w:cs="Arial"/>
          <w:b/>
        </w:rPr>
      </w:pPr>
    </w:p>
    <w:p w14:paraId="0000011A" w14:textId="77777777" w:rsidR="00934237" w:rsidRPr="00A44894" w:rsidRDefault="007A2A11">
      <w:pPr>
        <w:tabs>
          <w:tab w:val="left" w:pos="426"/>
          <w:tab w:val="left" w:pos="709"/>
          <w:tab w:val="left" w:pos="993"/>
        </w:tabs>
        <w:spacing w:line="360" w:lineRule="auto"/>
        <w:ind w:firstLine="425"/>
        <w:jc w:val="both"/>
        <w:rPr>
          <w:rFonts w:ascii="Arial" w:eastAsia="Arial" w:hAnsi="Arial" w:cs="Arial"/>
        </w:rPr>
      </w:pPr>
      <w:r w:rsidRPr="00A44894">
        <w:rPr>
          <w:rFonts w:ascii="Arial" w:eastAsia="Arial" w:hAnsi="Arial" w:cs="Arial"/>
        </w:rPr>
        <w:tab/>
      </w:r>
      <w:r w:rsidRPr="00A44894">
        <w:rPr>
          <w:rFonts w:ascii="Arial" w:eastAsia="Arial" w:hAnsi="Arial" w:cs="Arial"/>
        </w:rPr>
        <w:tab/>
        <w:t xml:space="preserve">A metodologia proposta para o estudo, consistiu em uma pesquisa de revisão bibliográfica com base na assistência de enfermagem às gestantes com quadro clínico da doença hipertensiva específica da gestação, em uso de sulfato de magnésio, desenvolvido por meio de uma abordagem indutiva. Sua execução se deu por meio da busca de autores e obras relacionadas ao assunto, sistematizando os saberes e conhecimentos existentes em relação a eles. </w:t>
      </w:r>
    </w:p>
    <w:p w14:paraId="0000011B" w14:textId="77777777" w:rsidR="00934237" w:rsidRPr="00A44894" w:rsidRDefault="007A2A11">
      <w:pPr>
        <w:spacing w:line="360" w:lineRule="auto"/>
        <w:ind w:firstLine="708"/>
        <w:jc w:val="both"/>
        <w:rPr>
          <w:rFonts w:ascii="Arial" w:eastAsia="Arial" w:hAnsi="Arial" w:cs="Arial"/>
        </w:rPr>
      </w:pPr>
      <w:r w:rsidRPr="00A44894">
        <w:rPr>
          <w:rFonts w:ascii="Arial" w:eastAsia="Arial" w:hAnsi="Arial" w:cs="Arial"/>
        </w:rPr>
        <w:t>Este estudo foi escolhido por possibilitar uma maior reflexão sobre ações vivenciadas no seu âmbito profissional que se tornaram de grande interesse. Dessa forma, foi possível fazer uma melhor análise dos questionamentos para melhoria do atendimento, para a redução das complicações do uso da sulfatoterapia e, também,sobre a atuação da enfermagem (CAVALCANTE; LIMA, 2012).</w:t>
      </w:r>
    </w:p>
    <w:p w14:paraId="0000011C" w14:textId="77777777" w:rsidR="00934237" w:rsidRPr="00A44894" w:rsidRDefault="007A2A11">
      <w:pPr>
        <w:spacing w:line="360" w:lineRule="auto"/>
        <w:ind w:firstLine="708"/>
        <w:jc w:val="both"/>
        <w:rPr>
          <w:rFonts w:ascii="Arial" w:eastAsia="Arial" w:hAnsi="Arial" w:cs="Arial"/>
        </w:rPr>
      </w:pPr>
      <w:r w:rsidRPr="00A44894">
        <w:rPr>
          <w:rFonts w:ascii="Arial" w:eastAsia="Arial" w:hAnsi="Arial" w:cs="Arial"/>
        </w:rPr>
        <w:t>Destaca-se ainda o interesse acadêmico envolvido na condução do estudo, seja pelo fortalecimento na habilidade de pesquisa, seja pela aquisição de novos conhecimentos que serão oportunizados a partir da sua execução. Todos esses elementos se somam de modo a assegurar as inúmeras vantagens e benefícios decorrentes dessa pesquisa.</w:t>
      </w:r>
    </w:p>
    <w:p w14:paraId="0000011D" w14:textId="77777777" w:rsidR="00934237" w:rsidRPr="00A44894" w:rsidRDefault="007A2A11">
      <w:pPr>
        <w:tabs>
          <w:tab w:val="left" w:pos="426"/>
          <w:tab w:val="left" w:pos="709"/>
          <w:tab w:val="left" w:pos="993"/>
        </w:tabs>
        <w:spacing w:line="360" w:lineRule="auto"/>
        <w:ind w:firstLine="425"/>
        <w:jc w:val="both"/>
        <w:rPr>
          <w:rFonts w:ascii="Arial" w:eastAsia="Arial" w:hAnsi="Arial" w:cs="Arial"/>
        </w:rPr>
      </w:pPr>
      <w:r w:rsidRPr="00A44894">
        <w:rPr>
          <w:rFonts w:ascii="Arial" w:eastAsia="Arial" w:hAnsi="Arial" w:cs="Arial"/>
        </w:rPr>
        <w:lastRenderedPageBreak/>
        <w:tab/>
      </w:r>
      <w:r w:rsidRPr="00A44894">
        <w:rPr>
          <w:rFonts w:ascii="Arial" w:eastAsia="Arial" w:hAnsi="Arial" w:cs="Arial"/>
        </w:rPr>
        <w:tab/>
        <w:t>O trabalho se deu a partir da utilização das seguintes fontes de pesquisa: livros publicados em Língua Portuguesa, com publicação nos últimos 21 anos (2000 a 2021), que abordaram a temática do estudo, na base de dados da Scielo, Medline, e Lilacs. Foram utilizados livros disponíveis na biblioteca da Faculdade Patos de Minas – FPM, bem como livros disponibilizados na versão digital. Os artigos utilizados. Também foram utilizadas como fonte de pesquisa monografias, teses e dissertações relacionadas ao tema, a partir da busca de trabalhos publicados nos últimos 5 anos (2016 a 2021), nas mesmas bases de dados.</w:t>
      </w:r>
    </w:p>
    <w:p w14:paraId="0000011E" w14:textId="77777777" w:rsidR="00934237" w:rsidRPr="00A44894" w:rsidRDefault="007A2A11">
      <w:pPr>
        <w:tabs>
          <w:tab w:val="left" w:pos="426"/>
          <w:tab w:val="left" w:pos="709"/>
          <w:tab w:val="left" w:pos="993"/>
        </w:tabs>
        <w:spacing w:line="360" w:lineRule="auto"/>
        <w:jc w:val="both"/>
        <w:rPr>
          <w:rFonts w:ascii="Arial" w:eastAsia="Arial" w:hAnsi="Arial" w:cs="Arial"/>
        </w:rPr>
      </w:pPr>
      <w:r w:rsidRPr="00A44894">
        <w:rPr>
          <w:rFonts w:ascii="Arial" w:eastAsia="Arial" w:hAnsi="Arial" w:cs="Arial"/>
        </w:rPr>
        <w:tab/>
      </w:r>
      <w:r w:rsidRPr="00A44894">
        <w:rPr>
          <w:rFonts w:ascii="Arial" w:eastAsia="Arial" w:hAnsi="Arial" w:cs="Arial"/>
        </w:rPr>
        <w:tab/>
        <w:t>Os descritores utilizados para a busca do conteúdo foram: Uso de Sulfato de Magnésio no tratamento de pré-eclâmpsia e eclâmpsia; Hipertensão arterial na gestação; Assistência de enfermagem prestada à gestante de alto risco em âmbito hospitalar.</w:t>
      </w:r>
    </w:p>
    <w:p w14:paraId="0000011F" w14:textId="77777777" w:rsidR="00934237" w:rsidRPr="00A44894" w:rsidRDefault="007A2A11">
      <w:pPr>
        <w:tabs>
          <w:tab w:val="left" w:pos="32"/>
        </w:tabs>
        <w:spacing w:line="360" w:lineRule="auto"/>
        <w:ind w:firstLine="425"/>
        <w:jc w:val="both"/>
        <w:rPr>
          <w:rFonts w:ascii="Arial" w:eastAsia="Arial" w:hAnsi="Arial" w:cs="Arial"/>
        </w:rPr>
      </w:pPr>
      <w:r w:rsidRPr="00A44894">
        <w:rPr>
          <w:rFonts w:ascii="Arial" w:eastAsia="Arial" w:hAnsi="Arial" w:cs="Arial"/>
        </w:rPr>
        <w:tab/>
        <w:t xml:space="preserve">Objetivou-se com esta pesquisa, realizar uma revisão de literatura sobre os desafios referentes às gestantes em uso do sulfato de magnésio, além de levantar informações sobre o tema abordado, possibilitando contribuição científica para a área da enfermagem; buscou verificar nos estudos e analisar os protocolos da assistência de enfermagem prestados às gestantes em uso da sulfatoterapia. </w:t>
      </w:r>
    </w:p>
    <w:p w14:paraId="00000120" w14:textId="77777777" w:rsidR="00934237" w:rsidRPr="00A44894" w:rsidRDefault="007A2A11">
      <w:pPr>
        <w:tabs>
          <w:tab w:val="left" w:pos="426"/>
          <w:tab w:val="left" w:pos="709"/>
          <w:tab w:val="left" w:pos="993"/>
        </w:tabs>
        <w:spacing w:line="360" w:lineRule="auto"/>
        <w:ind w:firstLine="425"/>
        <w:jc w:val="both"/>
        <w:rPr>
          <w:rFonts w:ascii="Arial" w:eastAsia="Arial" w:hAnsi="Arial" w:cs="Arial"/>
        </w:rPr>
      </w:pPr>
      <w:r w:rsidRPr="00A44894">
        <w:rPr>
          <w:rFonts w:ascii="Arial" w:eastAsia="Arial" w:hAnsi="Arial" w:cs="Arial"/>
        </w:rPr>
        <w:tab/>
      </w:r>
      <w:r w:rsidRPr="00A44894">
        <w:rPr>
          <w:rFonts w:ascii="Arial" w:eastAsia="Arial" w:hAnsi="Arial" w:cs="Arial"/>
        </w:rPr>
        <w:tab/>
        <w:t>Após a definição foi realizada a etapa de coleta de dados, a partir da leitura exploratória do material selecionado. Na sequência, realizou-se a leitura seletiva, com o respectivo registro das informações necessárias extraídas das fontes para composição do estudo.</w:t>
      </w:r>
    </w:p>
    <w:p w14:paraId="00000121" w14:textId="77777777" w:rsidR="00934237" w:rsidRPr="00A44894" w:rsidRDefault="00934237">
      <w:pPr>
        <w:spacing w:line="360" w:lineRule="auto"/>
        <w:ind w:firstLine="425"/>
        <w:jc w:val="both"/>
        <w:rPr>
          <w:rFonts w:ascii="Arial" w:eastAsia="Arial" w:hAnsi="Arial" w:cs="Arial"/>
        </w:rPr>
      </w:pPr>
    </w:p>
    <w:p w14:paraId="00000122" w14:textId="77777777" w:rsidR="00934237" w:rsidRPr="00A44894" w:rsidRDefault="007A2A11">
      <w:pPr>
        <w:spacing w:line="360" w:lineRule="auto"/>
        <w:rPr>
          <w:rFonts w:ascii="Arial" w:eastAsia="Arial" w:hAnsi="Arial" w:cs="Arial"/>
          <w:b/>
        </w:rPr>
      </w:pPr>
      <w:r w:rsidRPr="00A44894">
        <w:rPr>
          <w:rFonts w:ascii="Arial" w:eastAsia="Arial" w:hAnsi="Arial" w:cs="Arial"/>
          <w:b/>
        </w:rPr>
        <w:t xml:space="preserve">3  </w:t>
      </w:r>
      <w:r w:rsidRPr="00A44894">
        <w:rPr>
          <w:rFonts w:ascii="Arial" w:eastAsia="Arial" w:hAnsi="Arial" w:cs="Arial"/>
          <w:b/>
        </w:rPr>
        <w:tab/>
        <w:t xml:space="preserve">O PROCESSO DE GESTAÇÃO </w:t>
      </w:r>
    </w:p>
    <w:p w14:paraId="00000123" w14:textId="77777777" w:rsidR="00934237" w:rsidRPr="00A44894" w:rsidRDefault="00934237">
      <w:pPr>
        <w:spacing w:line="360" w:lineRule="auto"/>
        <w:rPr>
          <w:rFonts w:ascii="Arial" w:eastAsia="Arial" w:hAnsi="Arial" w:cs="Arial"/>
        </w:rPr>
      </w:pPr>
    </w:p>
    <w:p w14:paraId="00000124" w14:textId="77777777" w:rsidR="00934237" w:rsidRPr="00A44894" w:rsidRDefault="007A2A11" w:rsidP="00A44894">
      <w:pPr>
        <w:pStyle w:val="Recuodecorpodetexto2"/>
      </w:pPr>
      <w:r w:rsidRPr="00A44894">
        <w:t>A gestação é um momento único na vida da mulher, marcado por diversas transformações. O processo de constituição da maternidade inicia-se ainda na fase infantil, por meio das brincadeiras vivenciadas. Em seguida, vem a adolescência, o desejo de ter um filho, seguidas das primeiras relações e identificações como mulher e a gravidez propriamente dita. Além do crescimento efetivamente do feto, há a formação da convicção de ser mãe (STEM, 1997).</w:t>
      </w:r>
    </w:p>
    <w:p w14:paraId="00000125" w14:textId="040FE88F" w:rsidR="00934237" w:rsidRDefault="007A2A11">
      <w:pPr>
        <w:pBdr>
          <w:top w:val="nil"/>
          <w:left w:val="nil"/>
          <w:bottom w:val="nil"/>
          <w:right w:val="nil"/>
          <w:between w:val="nil"/>
        </w:pBdr>
        <w:spacing w:line="360" w:lineRule="auto"/>
        <w:ind w:firstLine="709"/>
        <w:jc w:val="both"/>
        <w:rPr>
          <w:rFonts w:ascii="Arial" w:eastAsia="Arial" w:hAnsi="Arial" w:cs="Arial"/>
          <w:color w:val="FF0000"/>
        </w:rPr>
      </w:pPr>
      <w:r w:rsidRPr="00A44894">
        <w:rPr>
          <w:rFonts w:ascii="Arial" w:eastAsia="Arial" w:hAnsi="Arial" w:cs="Arial"/>
        </w:rPr>
        <w:t xml:space="preserve">Há inúmeros aspectos culturais interligados que auxiliam para a construção de uma família. Como também, o que almeja-se de uma menina e/ou mulher, tanto dentro do grupo familiar, assim como perante a sociedade a qual está inserida. Segundo os autores, ocorrem três gestações simultâneamente: crescimento corpóreo do feto no </w:t>
      </w:r>
      <w:r w:rsidRPr="00A44894">
        <w:rPr>
          <w:rFonts w:ascii="Arial" w:eastAsia="Arial" w:hAnsi="Arial" w:cs="Arial"/>
        </w:rPr>
        <w:lastRenderedPageBreak/>
        <w:t xml:space="preserve">útero, formação do ser mãe no psiquismo da mulher e o bebê imaginado na sua mente. (Stern, Stern-Bruschweiler e Freeland 1999) </w:t>
      </w:r>
    </w:p>
    <w:p w14:paraId="00000126" w14:textId="3BA4D38D" w:rsidR="00934237" w:rsidRDefault="007A2A11">
      <w:pPr>
        <w:pBdr>
          <w:top w:val="nil"/>
          <w:left w:val="nil"/>
          <w:bottom w:val="nil"/>
          <w:right w:val="nil"/>
          <w:between w:val="nil"/>
        </w:pBdr>
        <w:spacing w:line="360" w:lineRule="auto"/>
        <w:ind w:firstLine="709"/>
        <w:jc w:val="both"/>
        <w:rPr>
          <w:rFonts w:ascii="Arial" w:eastAsia="Arial" w:hAnsi="Arial" w:cs="Arial"/>
          <w:color w:val="000000"/>
        </w:rPr>
      </w:pPr>
      <w:r>
        <w:rPr>
          <w:rFonts w:ascii="Arial" w:eastAsia="Arial" w:hAnsi="Arial" w:cs="Arial"/>
          <w:color w:val="000000"/>
        </w:rPr>
        <w:t xml:space="preserve">Durante a gravidez ocorrem diversas adaptações na vida da mulher e nos papéis que esta exerce na sociedade. A gestante vai sendo preparada para ser mãe, deixando de lado a condição apenas de filha e revivendo experiências anteriores, agora com um novo olhar e posição. Discernindo tudo aquilo que quer reproduzir como mãe, </w:t>
      </w:r>
      <w:r>
        <w:rPr>
          <w:rFonts w:ascii="Arial" w:eastAsia="Arial" w:hAnsi="Arial" w:cs="Arial"/>
        </w:rPr>
        <w:t>baseado</w:t>
      </w:r>
      <w:r>
        <w:rPr>
          <w:rFonts w:ascii="Arial" w:eastAsia="Arial" w:hAnsi="Arial" w:cs="Arial"/>
          <w:color w:val="000000"/>
        </w:rPr>
        <w:t xml:space="preserve"> no que viveu com sua mãe. Separando o que será de fato útil e adequado, daquilo que não deseja, por considerar </w:t>
      </w:r>
      <w:r w:rsidRPr="00F84FA2">
        <w:rPr>
          <w:rFonts w:ascii="Arial" w:eastAsia="Arial" w:hAnsi="Arial" w:cs="Arial"/>
        </w:rPr>
        <w:t>inadequado</w:t>
      </w:r>
      <w:r w:rsidR="001537A9" w:rsidRPr="00F84FA2">
        <w:t xml:space="preserve"> </w:t>
      </w:r>
      <w:bookmarkStart w:id="0" w:name="_Hlk89121689"/>
      <w:r w:rsidR="002613F6" w:rsidRPr="00655F3C">
        <w:rPr>
          <w:rFonts w:ascii="Arial" w:hAnsi="Arial" w:cs="Arial"/>
        </w:rPr>
        <w:t>(</w:t>
      </w:r>
      <w:r w:rsidR="001537A9" w:rsidRPr="00655F3C">
        <w:rPr>
          <w:rFonts w:ascii="Arial" w:hAnsi="Arial" w:cs="Arial"/>
        </w:rPr>
        <w:t xml:space="preserve">PICCININI </w:t>
      </w:r>
      <w:r w:rsidR="001537A9" w:rsidRPr="00655F3C">
        <w:rPr>
          <w:rFonts w:ascii="Arial" w:hAnsi="Arial" w:cs="Arial"/>
          <w:i/>
          <w:iCs/>
        </w:rPr>
        <w:t>et</w:t>
      </w:r>
      <w:r w:rsidR="002613F6" w:rsidRPr="00655F3C">
        <w:rPr>
          <w:rFonts w:ascii="Arial" w:hAnsi="Arial" w:cs="Arial"/>
          <w:i/>
          <w:iCs/>
        </w:rPr>
        <w:t xml:space="preserve"> al</w:t>
      </w:r>
      <w:r w:rsidR="002613F6" w:rsidRPr="00655F3C">
        <w:rPr>
          <w:rFonts w:ascii="Arial" w:hAnsi="Arial" w:cs="Arial"/>
        </w:rPr>
        <w:t xml:space="preserve">. </w:t>
      </w:r>
      <w:r w:rsidR="00655F3C" w:rsidRPr="00655F3C">
        <w:rPr>
          <w:rFonts w:ascii="Arial" w:hAnsi="Arial" w:cs="Arial"/>
        </w:rPr>
        <w:t xml:space="preserve"> 2008) </w:t>
      </w:r>
      <w:bookmarkEnd w:id="0"/>
    </w:p>
    <w:p w14:paraId="00000127" w14:textId="42670A75" w:rsidR="00934237" w:rsidRDefault="007A2A11">
      <w:pPr>
        <w:pBdr>
          <w:top w:val="nil"/>
          <w:left w:val="nil"/>
          <w:bottom w:val="nil"/>
          <w:right w:val="nil"/>
          <w:between w:val="nil"/>
        </w:pBdr>
        <w:spacing w:line="360" w:lineRule="auto"/>
        <w:ind w:firstLine="709"/>
        <w:jc w:val="both"/>
        <w:rPr>
          <w:rFonts w:ascii="Arial" w:eastAsia="Arial" w:hAnsi="Arial" w:cs="Arial"/>
          <w:color w:val="000000"/>
        </w:rPr>
      </w:pPr>
      <w:r>
        <w:rPr>
          <w:rFonts w:ascii="Arial" w:eastAsia="Arial" w:hAnsi="Arial" w:cs="Arial"/>
          <w:color w:val="000000"/>
        </w:rPr>
        <w:t>Além disso, faz-se necessário reajustar seu relacionamento conjugal, sua situação socioeconômica e suas atividades profissionais. Todas estas mudanças são mais impactantes nas gestantes primíparas,</w:t>
      </w:r>
      <w:r w:rsidR="00B8008A" w:rsidRPr="00655F3C">
        <w:rPr>
          <w:rFonts w:ascii="Arial" w:hAnsi="Arial" w:cs="Arial"/>
        </w:rPr>
        <w:t xml:space="preserve"> </w:t>
      </w:r>
      <w:r>
        <w:rPr>
          <w:rFonts w:ascii="Arial" w:eastAsia="Arial" w:hAnsi="Arial" w:cs="Arial"/>
          <w:color w:val="000000"/>
        </w:rPr>
        <w:t>pois é tudo novo, com cargas de ansiedade perante o desconhecido. Apesar de que as multíparas também podem passar por elas, uma vez que, cada gestação carrega consigo singularidades específicas, pois são fetos e momentos de vida diferentes</w:t>
      </w:r>
      <w:r>
        <w:rPr>
          <w:rFonts w:ascii="Arial" w:eastAsia="Arial" w:hAnsi="Arial" w:cs="Arial"/>
        </w:rPr>
        <w:t>,</w:t>
      </w:r>
      <w:r>
        <w:rPr>
          <w:rFonts w:ascii="Arial" w:eastAsia="Arial" w:hAnsi="Arial" w:cs="Arial"/>
          <w:color w:val="000000"/>
        </w:rPr>
        <w:t xml:space="preserve"> </w:t>
      </w:r>
      <w:r>
        <w:rPr>
          <w:rFonts w:ascii="Arial" w:eastAsia="Arial" w:hAnsi="Arial" w:cs="Arial"/>
          <w:color w:val="403D39"/>
          <w:sz w:val="21"/>
          <w:szCs w:val="21"/>
          <w:highlight w:val="white"/>
        </w:rPr>
        <w:t xml:space="preserve"> </w:t>
      </w:r>
      <w:r w:rsidR="00B8008A" w:rsidRPr="00655F3C">
        <w:rPr>
          <w:rFonts w:ascii="Arial" w:hAnsi="Arial" w:cs="Arial"/>
        </w:rPr>
        <w:t xml:space="preserve">(PICCININI </w:t>
      </w:r>
      <w:r w:rsidR="00B8008A" w:rsidRPr="00655F3C">
        <w:rPr>
          <w:rFonts w:ascii="Arial" w:hAnsi="Arial" w:cs="Arial"/>
          <w:i/>
          <w:iCs/>
        </w:rPr>
        <w:t>et al</w:t>
      </w:r>
      <w:r w:rsidR="00B8008A" w:rsidRPr="00655F3C">
        <w:rPr>
          <w:rFonts w:ascii="Arial" w:hAnsi="Arial" w:cs="Arial"/>
        </w:rPr>
        <w:t xml:space="preserve">.  2008) </w:t>
      </w:r>
    </w:p>
    <w:p w14:paraId="00000128" w14:textId="578562B3" w:rsidR="00934237" w:rsidRDefault="007A2A11">
      <w:pPr>
        <w:pBdr>
          <w:top w:val="nil"/>
          <w:left w:val="nil"/>
          <w:bottom w:val="nil"/>
          <w:right w:val="nil"/>
          <w:between w:val="nil"/>
        </w:pBdr>
        <w:shd w:val="clear" w:color="auto" w:fill="FFFFFF"/>
        <w:spacing w:line="360" w:lineRule="auto"/>
        <w:ind w:firstLine="709"/>
        <w:jc w:val="both"/>
        <w:rPr>
          <w:rFonts w:ascii="Arial" w:eastAsia="Arial" w:hAnsi="Arial" w:cs="Arial"/>
          <w:color w:val="000000"/>
        </w:rPr>
      </w:pPr>
      <w:r>
        <w:rPr>
          <w:rFonts w:ascii="Arial" w:eastAsia="Arial" w:hAnsi="Arial" w:cs="Arial"/>
          <w:color w:val="000000"/>
        </w:rPr>
        <w:t xml:space="preserve">Outras mudanças significativas são as que ocorrem com o corpo da mulher e alterações dos hormônios. Diante disso, podem ocorrer sensações de </w:t>
      </w:r>
      <w:r>
        <w:rPr>
          <w:rFonts w:ascii="Arial" w:eastAsia="Arial" w:hAnsi="Arial" w:cs="Arial"/>
        </w:rPr>
        <w:t>vulnerabilidade</w:t>
      </w:r>
      <w:r>
        <w:rPr>
          <w:rFonts w:ascii="Arial" w:eastAsia="Arial" w:hAnsi="Arial" w:cs="Arial"/>
          <w:color w:val="000000"/>
        </w:rPr>
        <w:t xml:space="preserve"> com o que está por vir. Alguns receios são referentes a aparência e alteração da mesma, como também a possibilidade de </w:t>
      </w:r>
      <w:r>
        <w:rPr>
          <w:rFonts w:ascii="Arial" w:eastAsia="Arial" w:hAnsi="Arial" w:cs="Arial"/>
        </w:rPr>
        <w:t>intercorrências</w:t>
      </w:r>
      <w:r>
        <w:rPr>
          <w:rFonts w:ascii="Arial" w:eastAsia="Arial" w:hAnsi="Arial" w:cs="Arial"/>
          <w:color w:val="000000"/>
        </w:rPr>
        <w:t xml:space="preserve"> e assim, a criança não nascer saudável. Pode-se perceber então, que a gravidez vai muito além de simplesmente gerar uma criança, é reelaborar a maneira de viver e ver a vida</w:t>
      </w:r>
      <w:r w:rsidR="00B8008A">
        <w:rPr>
          <w:rFonts w:ascii="Arial" w:eastAsia="Arial" w:hAnsi="Arial" w:cs="Arial"/>
          <w:color w:val="000000"/>
        </w:rPr>
        <w:t xml:space="preserve"> </w:t>
      </w:r>
      <w:r w:rsidR="00B8008A" w:rsidRPr="00655F3C">
        <w:rPr>
          <w:rFonts w:ascii="Arial" w:hAnsi="Arial" w:cs="Arial"/>
        </w:rPr>
        <w:t xml:space="preserve">(PICCININI </w:t>
      </w:r>
      <w:r w:rsidR="00B8008A" w:rsidRPr="00655F3C">
        <w:rPr>
          <w:rFonts w:ascii="Arial" w:hAnsi="Arial" w:cs="Arial"/>
          <w:i/>
          <w:iCs/>
        </w:rPr>
        <w:t>et al</w:t>
      </w:r>
      <w:r w:rsidR="00B8008A" w:rsidRPr="00655F3C">
        <w:rPr>
          <w:rFonts w:ascii="Arial" w:hAnsi="Arial" w:cs="Arial"/>
        </w:rPr>
        <w:t xml:space="preserve">.  2008) </w:t>
      </w:r>
      <w:r>
        <w:rPr>
          <w:rFonts w:ascii="Arial" w:eastAsia="Arial" w:hAnsi="Arial" w:cs="Arial"/>
          <w:color w:val="000000"/>
        </w:rPr>
        <w:t xml:space="preserve"> </w:t>
      </w:r>
    </w:p>
    <w:p w14:paraId="00000129" w14:textId="77777777" w:rsidR="00934237" w:rsidRDefault="007A2A11">
      <w:pPr>
        <w:pBdr>
          <w:top w:val="nil"/>
          <w:left w:val="nil"/>
          <w:bottom w:val="nil"/>
          <w:right w:val="nil"/>
          <w:between w:val="nil"/>
        </w:pBdr>
        <w:shd w:val="clear" w:color="auto" w:fill="FFFFFF"/>
        <w:spacing w:line="360" w:lineRule="auto"/>
        <w:ind w:firstLine="709"/>
        <w:jc w:val="both"/>
        <w:rPr>
          <w:rFonts w:ascii="Arial" w:eastAsia="Arial" w:hAnsi="Arial" w:cs="Arial"/>
          <w:color w:val="000000"/>
        </w:rPr>
      </w:pPr>
      <w:r>
        <w:rPr>
          <w:rFonts w:ascii="Arial" w:eastAsia="Arial" w:hAnsi="Arial" w:cs="Arial"/>
          <w:color w:val="000000"/>
        </w:rPr>
        <w:t>Perante todos estes relatos, vê-se a real necessidade de um atendimento com qualidade durante toda a gravidez. Isso ocorre desde a acolhida no pré-natal, até o pós-parto, na assistência à mãe e seu bebê. O modo como isso é feito, possibilitará em percepções primárias de possíveis complicações e assim, intervenções adequadas e eficazes.</w:t>
      </w:r>
    </w:p>
    <w:p w14:paraId="0000012A" w14:textId="77777777" w:rsidR="00934237" w:rsidRDefault="00934237">
      <w:pPr>
        <w:pBdr>
          <w:top w:val="nil"/>
          <w:left w:val="nil"/>
          <w:bottom w:val="nil"/>
          <w:right w:val="nil"/>
          <w:between w:val="nil"/>
        </w:pBdr>
        <w:shd w:val="clear" w:color="auto" w:fill="FFFFFF"/>
        <w:spacing w:line="360" w:lineRule="auto"/>
        <w:ind w:firstLine="709"/>
        <w:jc w:val="both"/>
        <w:rPr>
          <w:rFonts w:ascii="Arial" w:eastAsia="Arial" w:hAnsi="Arial" w:cs="Arial"/>
          <w:color w:val="000000"/>
        </w:rPr>
      </w:pPr>
    </w:p>
    <w:p w14:paraId="0000012B" w14:textId="77777777" w:rsidR="00934237" w:rsidRDefault="007A2A11">
      <w:pPr>
        <w:pBdr>
          <w:top w:val="nil"/>
          <w:left w:val="nil"/>
          <w:bottom w:val="nil"/>
          <w:right w:val="nil"/>
          <w:between w:val="nil"/>
        </w:pBdr>
        <w:spacing w:line="360" w:lineRule="auto"/>
        <w:rPr>
          <w:rFonts w:ascii="Arial" w:eastAsia="Arial" w:hAnsi="Arial" w:cs="Arial"/>
          <w:b/>
          <w:color w:val="000000"/>
        </w:rPr>
      </w:pPr>
      <w:r>
        <w:rPr>
          <w:rFonts w:ascii="Arial" w:eastAsia="Arial" w:hAnsi="Arial" w:cs="Arial"/>
          <w:b/>
          <w:color w:val="000000"/>
        </w:rPr>
        <w:t xml:space="preserve">4 </w:t>
      </w:r>
      <w:r>
        <w:rPr>
          <w:rFonts w:ascii="Arial" w:eastAsia="Arial" w:hAnsi="Arial" w:cs="Arial"/>
          <w:b/>
          <w:color w:val="000000"/>
        </w:rPr>
        <w:tab/>
        <w:t>DOENÇAS HIPERTENSIVAS ESPECÍFICAS DA GESTAÇÃO</w:t>
      </w:r>
    </w:p>
    <w:p w14:paraId="0000012C" w14:textId="77777777" w:rsidR="00934237" w:rsidRDefault="00934237">
      <w:pPr>
        <w:pBdr>
          <w:top w:val="nil"/>
          <w:left w:val="nil"/>
          <w:bottom w:val="nil"/>
          <w:right w:val="nil"/>
          <w:between w:val="nil"/>
        </w:pBdr>
        <w:spacing w:line="360" w:lineRule="auto"/>
        <w:ind w:firstLine="709"/>
        <w:jc w:val="both"/>
        <w:rPr>
          <w:rFonts w:ascii="Arial" w:eastAsia="Arial" w:hAnsi="Arial" w:cs="Arial"/>
          <w:color w:val="000000"/>
        </w:rPr>
      </w:pPr>
    </w:p>
    <w:p w14:paraId="0000012D" w14:textId="4A84FCAD" w:rsidR="00934237" w:rsidRDefault="007A2A11">
      <w:pPr>
        <w:shd w:val="clear" w:color="auto" w:fill="FFFFFF"/>
        <w:spacing w:line="360" w:lineRule="auto"/>
        <w:ind w:firstLine="709"/>
        <w:jc w:val="both"/>
        <w:rPr>
          <w:rFonts w:ascii="Arial" w:eastAsia="Arial" w:hAnsi="Arial" w:cs="Arial"/>
          <w:color w:val="000000"/>
        </w:rPr>
      </w:pPr>
      <w:r>
        <w:rPr>
          <w:rFonts w:ascii="Arial" w:eastAsia="Arial" w:hAnsi="Arial" w:cs="Arial"/>
          <w:color w:val="000000"/>
        </w:rPr>
        <w:t xml:space="preserve">A Doença Hipertensiva Específica da Gestação (DHEG), é uma das complicações mais comuns e de maior morbimortalidade materna e </w:t>
      </w:r>
      <w:r>
        <w:rPr>
          <w:rFonts w:ascii="Arial" w:eastAsia="Arial" w:hAnsi="Arial" w:cs="Arial"/>
        </w:rPr>
        <w:t>perinatal, ocupando</w:t>
      </w:r>
      <w:r>
        <w:rPr>
          <w:rFonts w:ascii="Arial" w:eastAsia="Arial" w:hAnsi="Arial" w:cs="Arial"/>
          <w:color w:val="000000"/>
        </w:rPr>
        <w:t xml:space="preserve"> o primeiro lugar dentre as afecções próprias do ciclo grávido-puerperal. A DHEG, também denominada pré-eclâmpsia, é caracterizada pela tríade: edema, proteinúria e hipertensão arterial </w:t>
      </w:r>
      <w:r>
        <w:rPr>
          <w:rFonts w:ascii="Roboto" w:eastAsia="Roboto" w:hAnsi="Roboto" w:cs="Roboto"/>
          <w:color w:val="111111"/>
          <w:sz w:val="27"/>
          <w:szCs w:val="27"/>
          <w:highlight w:val="white"/>
        </w:rPr>
        <w:t>(GONÇALVES, 2005).</w:t>
      </w:r>
      <w:r>
        <w:rPr>
          <w:rFonts w:ascii="Arial" w:eastAsia="Arial" w:hAnsi="Arial" w:cs="Arial"/>
          <w:color w:val="000000"/>
        </w:rPr>
        <w:t xml:space="preserve"> </w:t>
      </w:r>
    </w:p>
    <w:p w14:paraId="0000012E" w14:textId="77777777" w:rsidR="00934237" w:rsidRPr="00A44894" w:rsidRDefault="007A2A11">
      <w:pPr>
        <w:shd w:val="clear" w:color="auto" w:fill="FFFFFF"/>
        <w:spacing w:line="360" w:lineRule="auto"/>
        <w:ind w:firstLine="709"/>
        <w:jc w:val="both"/>
        <w:rPr>
          <w:rFonts w:ascii="Arial" w:eastAsia="Arial" w:hAnsi="Arial" w:cs="Arial"/>
        </w:rPr>
      </w:pPr>
      <w:r w:rsidRPr="00A44894">
        <w:rPr>
          <w:rFonts w:ascii="Arial" w:eastAsia="Arial" w:hAnsi="Arial" w:cs="Arial"/>
          <w:highlight w:val="white"/>
        </w:rPr>
        <w:lastRenderedPageBreak/>
        <w:t>A DHEG pode ser definida como uma manifestação clínica e laboratorial resultante do aumento dos níveis pressóricos de uma gestante, previamente normotensa</w:t>
      </w:r>
      <w:r w:rsidRPr="00A44894">
        <w:rPr>
          <w:rFonts w:ascii="Arial" w:eastAsia="Arial" w:hAnsi="Arial" w:cs="Arial"/>
        </w:rPr>
        <w:t>. Isso acontece no final do 2º trimestre da gestação e persiste durante todo o período gestacional, d</w:t>
      </w:r>
      <w:r w:rsidRPr="00A44894">
        <w:rPr>
          <w:rFonts w:ascii="Arial" w:eastAsia="Arial" w:hAnsi="Arial" w:cs="Arial"/>
          <w:highlight w:val="white"/>
        </w:rPr>
        <w:t xml:space="preserve">esaparecendo até seis semanas após o parto, necessitando de </w:t>
      </w:r>
      <w:r w:rsidRPr="00A44894">
        <w:rPr>
          <w:rFonts w:ascii="Arial" w:eastAsia="Arial" w:hAnsi="Arial" w:cs="Arial"/>
        </w:rPr>
        <w:t>assistência pré-natal de qualidade, já que este quadro clínico apresenta gravidade de intensidade variável. Os autores enfatizam a atenção especial que se deve dar ao ganho de peso da gestante, quando estes se apresentarem maior do que o esperado (</w:t>
      </w:r>
      <w:r w:rsidRPr="00A44894">
        <w:rPr>
          <w:rFonts w:ascii="Arial" w:eastAsia="Arial" w:hAnsi="Arial" w:cs="Arial"/>
          <w:smallCaps/>
        </w:rPr>
        <w:t>GONÇALVES; FERNANDES; SOBRAL,</w:t>
      </w:r>
      <w:r w:rsidRPr="00A44894">
        <w:rPr>
          <w:rFonts w:ascii="Arial" w:eastAsia="Arial" w:hAnsi="Arial" w:cs="Arial"/>
        </w:rPr>
        <w:t xml:space="preserve"> 2005).  </w:t>
      </w:r>
    </w:p>
    <w:p w14:paraId="0000012F" w14:textId="77777777" w:rsidR="00934237" w:rsidRDefault="007A2A11">
      <w:pPr>
        <w:shd w:val="clear" w:color="auto" w:fill="FFFFFF"/>
        <w:spacing w:line="360" w:lineRule="auto"/>
        <w:ind w:firstLine="709"/>
        <w:jc w:val="both"/>
        <w:rPr>
          <w:rFonts w:ascii="Arial" w:eastAsia="Arial" w:hAnsi="Arial" w:cs="Arial"/>
          <w:color w:val="000000"/>
        </w:rPr>
      </w:pPr>
      <w:r>
        <w:rPr>
          <w:rFonts w:ascii="Arial" w:eastAsia="Arial" w:hAnsi="Arial" w:cs="Arial"/>
          <w:color w:val="000000"/>
        </w:rPr>
        <w:t>Classifica-se a DHEG em duas formas básicas: pré-eclâmpsia (forma não convulsiva marcada pelo início da hipertensão aguda após a vigésima semana de gestação) e eclâmpsia (forma convulsiva que incide entre a vigésima semana de gestação e o final da primeira semana após o parto). Há ainda a subdivisão da pré-eclâmpsia em leve e grave.</w:t>
      </w:r>
    </w:p>
    <w:p w14:paraId="00000130" w14:textId="77777777" w:rsidR="00934237" w:rsidRDefault="007A2A11">
      <w:pPr>
        <w:shd w:val="clear" w:color="auto" w:fill="FFFFFF"/>
        <w:spacing w:line="360" w:lineRule="auto"/>
        <w:ind w:firstLine="709"/>
        <w:jc w:val="both"/>
        <w:rPr>
          <w:rFonts w:ascii="Arial" w:eastAsia="Arial" w:hAnsi="Arial" w:cs="Arial"/>
          <w:smallCaps/>
        </w:rPr>
      </w:pPr>
      <w:r>
        <w:rPr>
          <w:rFonts w:ascii="Arial" w:eastAsia="Arial" w:hAnsi="Arial" w:cs="Arial"/>
          <w:color w:val="000000"/>
        </w:rPr>
        <w:t>O tratamento definitivo da pré-eclâmpsia é o parto. Dependendo de fatores como idade gestacional, gravidade, bem-estar fetal e presença ou não de complicações, a interrupção da gravidez está indicada. Entretanto, a instalação precoce da doença aumenta a chance de prematuridade com subsequente incremento da morbi-mortalidade perinatal. Assim, na tentativa de prevenir complicações perinatais, várias condutas têm sido propostas enquanto não é possível ou recomendável interromper a gravidez, como corticoterapia para aceleração da maturidade pulmonar fetal, expansão do volume plasmático, hospitalização com repouso materno, terapia anticonvulsivante com o sulfato de magnésio e tratamento anti-hipertensivo (</w:t>
      </w:r>
      <w:r>
        <w:rPr>
          <w:rFonts w:ascii="Arial" w:eastAsia="Arial" w:hAnsi="Arial" w:cs="Arial"/>
          <w:smallCaps/>
        </w:rPr>
        <w:t>NETO; SOUZA; AMORIM, 2010).</w:t>
      </w:r>
    </w:p>
    <w:p w14:paraId="00000131" w14:textId="77777777" w:rsidR="00934237" w:rsidRDefault="00934237">
      <w:pPr>
        <w:shd w:val="clear" w:color="auto" w:fill="FFFFFF"/>
        <w:spacing w:line="360" w:lineRule="auto"/>
        <w:ind w:firstLine="709"/>
        <w:jc w:val="both"/>
        <w:rPr>
          <w:rFonts w:ascii="Arial" w:eastAsia="Arial" w:hAnsi="Arial" w:cs="Arial"/>
          <w:color w:val="000000"/>
        </w:rPr>
      </w:pPr>
    </w:p>
    <w:p w14:paraId="00000132" w14:textId="77777777" w:rsidR="00934237" w:rsidRDefault="007A2A11">
      <w:pPr>
        <w:tabs>
          <w:tab w:val="left" w:pos="709"/>
        </w:tabs>
        <w:spacing w:line="360" w:lineRule="auto"/>
        <w:rPr>
          <w:rFonts w:ascii="Arial" w:eastAsia="Arial" w:hAnsi="Arial" w:cs="Arial"/>
          <w:b/>
        </w:rPr>
      </w:pPr>
      <w:r>
        <w:rPr>
          <w:rFonts w:ascii="Arial" w:eastAsia="Arial" w:hAnsi="Arial" w:cs="Arial"/>
          <w:b/>
        </w:rPr>
        <w:t xml:space="preserve">4.1 </w:t>
      </w:r>
      <w:r>
        <w:rPr>
          <w:rFonts w:ascii="Arial" w:eastAsia="Arial" w:hAnsi="Arial" w:cs="Arial"/>
          <w:b/>
        </w:rPr>
        <w:tab/>
        <w:t>Gestantes com DHEG e o uso de Sulfato de Magnésio</w:t>
      </w:r>
      <w:r>
        <w:rPr>
          <w:rFonts w:ascii="Arial" w:eastAsia="Arial" w:hAnsi="Arial" w:cs="Arial"/>
          <w:color w:val="FFFFFF"/>
        </w:rPr>
        <w:t xml:space="preserve"> enfermagem as pacientes em uso de sulfato de magnésio</w:t>
      </w:r>
    </w:p>
    <w:p w14:paraId="00000133" w14:textId="7104D643" w:rsidR="00934237" w:rsidRPr="00B306C3" w:rsidRDefault="007A2A11">
      <w:pPr>
        <w:pBdr>
          <w:top w:val="nil"/>
          <w:left w:val="nil"/>
          <w:bottom w:val="nil"/>
          <w:right w:val="nil"/>
          <w:between w:val="nil"/>
        </w:pBdr>
        <w:spacing w:line="360" w:lineRule="auto"/>
        <w:ind w:firstLine="709"/>
        <w:jc w:val="both"/>
        <w:rPr>
          <w:rFonts w:ascii="Arial" w:eastAsia="Arial" w:hAnsi="Arial" w:cs="Arial"/>
        </w:rPr>
      </w:pPr>
      <w:r w:rsidRPr="00A44894">
        <w:rPr>
          <w:rFonts w:ascii="Arial" w:eastAsia="Arial" w:hAnsi="Arial" w:cs="Arial"/>
        </w:rPr>
        <w:t xml:space="preserve">O sulfato de magnésio (MgSO4) é a droga de escolha para diminuir os sintomas. Essa droga deprime a condução dos impulsos nervosos e diminui a hiper-reflexia, comumente encontrada na pré-eclâmpsia. Ela tem também algum efeito vasodilatador, que tende a diminuir a pressão sanguínea e aumentar o fluxo de sangue para os rins e para o útero. Além disso, atua como anticonvulsivante, por ter um efeito depressivo no sistema nervoso central. Pode ser administrado através de infusão venosa ou intramuscular. Esse medicamento requer alguns cuidados de enfermagem especiais na administração desta medicação: avaliação rigorosa de </w:t>
      </w:r>
      <w:r w:rsidRPr="00A44894">
        <w:rPr>
          <w:rFonts w:ascii="Arial" w:eastAsia="Arial" w:hAnsi="Arial" w:cs="Arial"/>
        </w:rPr>
        <w:lastRenderedPageBreak/>
        <w:t>sinais vitais; avaliação constante do débito urinário (por ser sua forma de excreção); verificação dos reflexos (se lentos ou ausentes); controle de batimentos cardiofetais (a droga atravessa rapidamente a placenta e pode causar taquicardia, redução dos batimentos cárdio-fetais e baixo índice de apgar do recém-nascido)</w:t>
      </w:r>
      <w:r>
        <w:rPr>
          <w:rFonts w:ascii="Arial" w:eastAsia="Arial" w:hAnsi="Arial" w:cs="Arial"/>
          <w:color w:val="000000"/>
        </w:rPr>
        <w:t xml:space="preserve"> </w:t>
      </w:r>
      <w:r w:rsidR="00B306C3" w:rsidRPr="00B306C3">
        <w:rPr>
          <w:rFonts w:ascii="Arial" w:eastAsia="Arial" w:hAnsi="Arial" w:cs="Arial"/>
        </w:rPr>
        <w:t>(FERREIRA e CAMPANA, 2004)</w:t>
      </w:r>
      <w:r w:rsidRPr="00B306C3">
        <w:rPr>
          <w:rFonts w:ascii="Arial" w:eastAsia="Arial" w:hAnsi="Arial" w:cs="Arial"/>
        </w:rPr>
        <w:t xml:space="preserve"> </w:t>
      </w:r>
    </w:p>
    <w:p w14:paraId="00000134" w14:textId="77777777" w:rsidR="00934237" w:rsidRDefault="007A2A11">
      <w:pPr>
        <w:spacing w:line="360" w:lineRule="auto"/>
        <w:ind w:firstLine="709"/>
        <w:jc w:val="both"/>
        <w:rPr>
          <w:rFonts w:ascii="Arial" w:eastAsia="Arial" w:hAnsi="Arial" w:cs="Arial"/>
          <w:color w:val="000000"/>
        </w:rPr>
      </w:pPr>
      <w:r>
        <w:rPr>
          <w:rFonts w:ascii="Arial" w:eastAsia="Arial" w:hAnsi="Arial" w:cs="Arial"/>
        </w:rPr>
        <w:t xml:space="preserve">O sulfato de magnésio (MgSO4) é indicado para o tratamento das crises convulsivas associadas ao quadro de eclâmpsia. No caso da prematuridade, sua principal função é a neuroproteção fetal, quando administrado em mulheres com risco iminente de parto prematuro ou parto prematuro eletivo. Íons de magnésio estariam envolvidos na manutenção da integridade da membrana celular e em vários processos intracelulares. Há evidências de que o magnésio diminui a produção de citocinas pró-inflamatórias e radicais livres produzidos durante a reperfusão hipóxico-isquêmica. Além disso, o MgSO4 possui efeitos hemodinâmicos benéficos, como o aumento da perfusão cerebral e a estabilização da pressão sanguínea no neonato </w:t>
      </w:r>
      <w:r>
        <w:rPr>
          <w:rFonts w:ascii="Arial" w:eastAsia="Arial" w:hAnsi="Arial" w:cs="Arial"/>
          <w:color w:val="000000"/>
        </w:rPr>
        <w:t xml:space="preserve">(GUIDÃO </w:t>
      </w:r>
      <w:r>
        <w:rPr>
          <w:rFonts w:ascii="Arial" w:eastAsia="Arial" w:hAnsi="Arial" w:cs="Arial"/>
          <w:i/>
          <w:color w:val="000000"/>
        </w:rPr>
        <w:t>et al</w:t>
      </w:r>
      <w:r>
        <w:rPr>
          <w:rFonts w:ascii="Arial" w:eastAsia="Arial" w:hAnsi="Arial" w:cs="Arial"/>
          <w:color w:val="000000"/>
        </w:rPr>
        <w:t xml:space="preserve">., 2020). </w:t>
      </w:r>
    </w:p>
    <w:p w14:paraId="00000135" w14:textId="77777777" w:rsidR="00934237" w:rsidRDefault="00934237">
      <w:pPr>
        <w:spacing w:line="360" w:lineRule="auto"/>
        <w:ind w:firstLine="709"/>
        <w:jc w:val="both"/>
        <w:rPr>
          <w:rFonts w:ascii="Arial" w:eastAsia="Arial" w:hAnsi="Arial" w:cs="Arial"/>
        </w:rPr>
      </w:pPr>
    </w:p>
    <w:p w14:paraId="00000136" w14:textId="77777777" w:rsidR="00934237" w:rsidRDefault="007A2A11">
      <w:pPr>
        <w:spacing w:line="360" w:lineRule="auto"/>
        <w:rPr>
          <w:rFonts w:ascii="Arial" w:eastAsia="Arial" w:hAnsi="Arial" w:cs="Arial"/>
          <w:b/>
        </w:rPr>
      </w:pPr>
      <w:r>
        <w:rPr>
          <w:rFonts w:ascii="Arial" w:eastAsia="Arial" w:hAnsi="Arial" w:cs="Arial"/>
          <w:b/>
        </w:rPr>
        <w:t>4.2</w:t>
      </w:r>
      <w:r>
        <w:rPr>
          <w:rFonts w:ascii="Arial" w:eastAsia="Arial" w:hAnsi="Arial" w:cs="Arial"/>
          <w:b/>
        </w:rPr>
        <w:tab/>
        <w:t xml:space="preserve">Efeitos Adversos pelo uso de Sulfato de Magnésio </w:t>
      </w:r>
    </w:p>
    <w:p w14:paraId="00000137" w14:textId="77777777" w:rsidR="00934237" w:rsidRDefault="00934237">
      <w:pPr>
        <w:spacing w:line="360" w:lineRule="auto"/>
        <w:rPr>
          <w:rFonts w:ascii="Arial" w:eastAsia="Arial" w:hAnsi="Arial" w:cs="Arial"/>
        </w:rPr>
      </w:pPr>
    </w:p>
    <w:p w14:paraId="00000138" w14:textId="77777777" w:rsidR="00934237" w:rsidRDefault="007A2A11">
      <w:pPr>
        <w:shd w:val="clear" w:color="auto" w:fill="FFFFFF"/>
        <w:spacing w:line="360" w:lineRule="auto"/>
        <w:ind w:firstLine="709"/>
        <w:jc w:val="both"/>
        <w:rPr>
          <w:rFonts w:ascii="Arial" w:eastAsia="Arial" w:hAnsi="Arial" w:cs="Arial"/>
        </w:rPr>
      </w:pPr>
      <w:r>
        <w:rPr>
          <w:rFonts w:ascii="Arial" w:eastAsia="Arial" w:hAnsi="Arial" w:cs="Arial"/>
          <w:color w:val="000000"/>
        </w:rPr>
        <w:t>A dose de ataque para tocólise varia entre 4 e 6 g sob infusão venosa no período de 15 a 30 minutos, seguida de manutenção venosa de 2 a 6 g por hora.</w:t>
      </w:r>
      <w:r>
        <w:rPr>
          <w:rFonts w:ascii="Arial" w:eastAsia="Arial" w:hAnsi="Arial" w:cs="Arial"/>
          <w:color w:val="000000"/>
          <w:vertAlign w:val="superscript"/>
        </w:rPr>
        <w:t xml:space="preserve"> </w:t>
      </w:r>
      <w:r>
        <w:rPr>
          <w:rFonts w:ascii="Arial" w:eastAsia="Arial" w:hAnsi="Arial" w:cs="Arial"/>
          <w:color w:val="000000"/>
        </w:rPr>
        <w:t xml:space="preserve">Muitas pacientes que recebem o magnésio apresentam efeitos adversos menores como: calor no corpo, escotomas, náuseas, vômito, visão borrada ou dupla e letargia. Os efeitos adversos podem ser revertidos pela administração de 1 g de gluconato de cálcio venoso. O desejo de prevenção de convulsões subsequentes em pacientes </w:t>
      </w:r>
      <w:r>
        <w:rPr>
          <w:rFonts w:ascii="Arial" w:eastAsia="Arial" w:hAnsi="Arial" w:cs="Arial"/>
        </w:rPr>
        <w:t>eclâmpicas,</w:t>
      </w:r>
      <w:r>
        <w:rPr>
          <w:rFonts w:ascii="Arial" w:eastAsia="Arial" w:hAnsi="Arial" w:cs="Arial"/>
          <w:color w:val="000000"/>
        </w:rPr>
        <w:t xml:space="preserve"> e o surgimento desses episódios em gestantes com pré-eclâmpsia, tem por escolha a terapia anticonvulsivante que utiliza o sulfato de magnésio. As indicações, condutas e posologia do medicamento em gestantes são: gestantes com </w:t>
      </w:r>
      <w:r>
        <w:rPr>
          <w:rFonts w:ascii="Arial" w:eastAsia="Arial" w:hAnsi="Arial" w:cs="Arial"/>
        </w:rPr>
        <w:t>eclampsia,</w:t>
      </w:r>
      <w:r>
        <w:rPr>
          <w:rFonts w:ascii="Arial" w:eastAsia="Arial" w:hAnsi="Arial" w:cs="Arial"/>
          <w:color w:val="000000"/>
        </w:rPr>
        <w:t xml:space="preserve"> com pré-eclâmpsia grave admitidas para conduta expectante nas primeiras 24 horas; gestantes com pré-eclâmpsia grave nas quais se considera interrupção, com pré-eclâmpsia nas quais se</w:t>
      </w:r>
      <w:r>
        <w:t xml:space="preserve"> </w:t>
      </w:r>
      <w:r>
        <w:rPr>
          <w:rFonts w:ascii="Arial" w:eastAsia="Arial" w:hAnsi="Arial" w:cs="Arial"/>
        </w:rPr>
        <w:t xml:space="preserve">aponta a interrupção da gestação e existe dúvida se a terapia anticonvulsivante ou ainda em gestantes deve ser utilizada. Como efeitos adversos materno-fetais, pode-se citar aumento da prevalência em hemorragia pós-parto, além da dificuldade respiratória no neonato e cianose (MENDES </w:t>
      </w:r>
      <w:r>
        <w:rPr>
          <w:rFonts w:ascii="Arial" w:eastAsia="Arial" w:hAnsi="Arial" w:cs="Arial"/>
          <w:i/>
        </w:rPr>
        <w:t>et al</w:t>
      </w:r>
      <w:r>
        <w:rPr>
          <w:rFonts w:ascii="Arial" w:eastAsia="Arial" w:hAnsi="Arial" w:cs="Arial"/>
        </w:rPr>
        <w:t xml:space="preserve">., 2011). </w:t>
      </w:r>
    </w:p>
    <w:p w14:paraId="00000139" w14:textId="77777777" w:rsidR="00934237" w:rsidRDefault="007A2A11">
      <w:pPr>
        <w:shd w:val="clear" w:color="auto" w:fill="FFFFFF"/>
        <w:spacing w:line="360" w:lineRule="auto"/>
        <w:ind w:firstLine="709"/>
        <w:jc w:val="both"/>
        <w:rPr>
          <w:rFonts w:ascii="Arial" w:eastAsia="Arial" w:hAnsi="Arial" w:cs="Arial"/>
          <w:color w:val="000000"/>
        </w:rPr>
      </w:pPr>
      <w:r>
        <w:rPr>
          <w:rFonts w:ascii="Arial" w:eastAsia="Arial" w:hAnsi="Arial" w:cs="Arial"/>
          <w:color w:val="000000"/>
          <w:highlight w:val="white"/>
        </w:rPr>
        <w:lastRenderedPageBreak/>
        <w:t>O enfraquecimento muscular induzido por MgSO</w:t>
      </w:r>
      <w:r>
        <w:rPr>
          <w:rFonts w:ascii="Arial" w:eastAsia="Arial" w:hAnsi="Arial" w:cs="Arial"/>
          <w:color w:val="000000"/>
          <w:highlight w:val="white"/>
          <w:vertAlign w:val="subscript"/>
        </w:rPr>
        <w:t>4</w:t>
      </w:r>
      <w:r>
        <w:rPr>
          <w:rFonts w:ascii="Arial" w:eastAsia="Arial" w:hAnsi="Arial" w:cs="Arial"/>
          <w:color w:val="000000"/>
          <w:highlight w:val="white"/>
        </w:rPr>
        <w:t>, com o risco consequente de insuficiência respiratória, e a possível vasodilatação, com hipotensão posterior, são preocupantes no contexto de asma. Apesar de muitos estudos anteriores terem mostrado efeitos adversos mínimos ou não terem mostrado efeitos adversos, o medo desses efeitos colaterais é generalizado. Efeitos colaterais insignificantes foram descritos em 16% dos pacientes: calor epigástrico, formigamento, dormência e dor no local da infusão; todos eles apareceram dentro de cinco minutos do início e desaparecem logo após (</w:t>
      </w:r>
      <w:r>
        <w:rPr>
          <w:rFonts w:ascii="Arial" w:eastAsia="Arial" w:hAnsi="Arial" w:cs="Arial"/>
          <w:color w:val="000000"/>
        </w:rPr>
        <w:t>NICOLAS, 2017).</w:t>
      </w:r>
    </w:p>
    <w:p w14:paraId="0000013A" w14:textId="77777777" w:rsidR="00934237" w:rsidRDefault="00934237">
      <w:pPr>
        <w:shd w:val="clear" w:color="auto" w:fill="FFFFFF"/>
        <w:spacing w:line="360" w:lineRule="auto"/>
        <w:ind w:firstLine="709"/>
        <w:jc w:val="both"/>
        <w:rPr>
          <w:rFonts w:ascii="Arial" w:eastAsia="Arial" w:hAnsi="Arial" w:cs="Arial"/>
          <w:color w:val="000000"/>
        </w:rPr>
      </w:pPr>
    </w:p>
    <w:p w14:paraId="0000013B" w14:textId="77777777" w:rsidR="00934237" w:rsidRDefault="007A2A11">
      <w:pPr>
        <w:numPr>
          <w:ilvl w:val="0"/>
          <w:numId w:val="1"/>
        </w:numPr>
        <w:pBdr>
          <w:top w:val="nil"/>
          <w:left w:val="nil"/>
          <w:bottom w:val="nil"/>
          <w:right w:val="nil"/>
          <w:between w:val="nil"/>
        </w:pBdr>
        <w:spacing w:after="160" w:line="360" w:lineRule="auto"/>
        <w:ind w:left="709" w:hanging="709"/>
        <w:jc w:val="both"/>
        <w:rPr>
          <w:rFonts w:ascii="Arial" w:eastAsia="Arial" w:hAnsi="Arial" w:cs="Arial"/>
          <w:b/>
          <w:color w:val="000000"/>
        </w:rPr>
      </w:pPr>
      <w:r>
        <w:rPr>
          <w:rFonts w:ascii="Arial" w:eastAsia="Arial" w:hAnsi="Arial" w:cs="Arial"/>
          <w:b/>
          <w:color w:val="000000"/>
        </w:rPr>
        <w:t>ASSISTÊNCIA DE ENFERMAGEM A PACIENTES COM DHEG</w:t>
      </w:r>
    </w:p>
    <w:p w14:paraId="0000013C" w14:textId="77777777" w:rsidR="00934237" w:rsidRDefault="007A2A11">
      <w:pPr>
        <w:pBdr>
          <w:top w:val="nil"/>
          <w:left w:val="nil"/>
          <w:bottom w:val="nil"/>
          <w:right w:val="nil"/>
          <w:between w:val="nil"/>
        </w:pBdr>
        <w:spacing w:after="160" w:line="360" w:lineRule="auto"/>
        <w:jc w:val="both"/>
        <w:rPr>
          <w:rFonts w:ascii="Arial" w:eastAsia="Arial" w:hAnsi="Arial" w:cs="Arial"/>
          <w:b/>
          <w:color w:val="000000"/>
        </w:rPr>
      </w:pPr>
      <w:r>
        <w:rPr>
          <w:rFonts w:ascii="Arial" w:eastAsia="Arial" w:hAnsi="Arial" w:cs="Arial"/>
          <w:b/>
          <w:color w:val="000000"/>
        </w:rPr>
        <w:t xml:space="preserve"> </w:t>
      </w:r>
    </w:p>
    <w:p w14:paraId="0000013D" w14:textId="77777777" w:rsidR="00934237" w:rsidRDefault="007A2A11">
      <w:pPr>
        <w:spacing w:line="360" w:lineRule="auto"/>
        <w:ind w:firstLine="709"/>
        <w:jc w:val="both"/>
        <w:rPr>
          <w:rFonts w:ascii="Arial" w:eastAsia="Arial" w:hAnsi="Arial" w:cs="Arial"/>
          <w:highlight w:val="white"/>
        </w:rPr>
      </w:pPr>
      <w:r>
        <w:rPr>
          <w:rFonts w:ascii="Arial" w:eastAsia="Arial" w:hAnsi="Arial" w:cs="Arial"/>
          <w:highlight w:val="white"/>
        </w:rPr>
        <w:t>Considerando que a DHEG é uma importante complicação obstétrica, o enfermeiro ao prestar cuidado tanto no âmbito da saúde pública quanto no hospitalar, deve prestar o atendimento à gestante de forma integral e humanizada.</w:t>
      </w:r>
    </w:p>
    <w:p w14:paraId="0000013E" w14:textId="77777777" w:rsidR="00934237" w:rsidRDefault="007A2A11">
      <w:pPr>
        <w:spacing w:line="360" w:lineRule="auto"/>
        <w:ind w:firstLine="709"/>
        <w:jc w:val="both"/>
        <w:rPr>
          <w:rFonts w:ascii="Arial" w:eastAsia="Arial" w:hAnsi="Arial" w:cs="Arial"/>
          <w:highlight w:val="white"/>
        </w:rPr>
      </w:pPr>
      <w:r>
        <w:rPr>
          <w:rFonts w:ascii="Arial" w:eastAsia="Arial" w:hAnsi="Arial" w:cs="Arial"/>
          <w:highlight w:val="white"/>
        </w:rPr>
        <w:t xml:space="preserve">O profissional de enfermagem deve estar atento e prestar os cuidados necessários as pacientes com distúrbios hipertensivos como: controlar sinais vitais, manter a paciente em repouso e em decúbito lateral esquerdo; oferecer dieta hiperprotéica e hipossódica; realizar controle de diurese nas 24hs, instalar controle hídrico; realizar avaliação da vitalidade e da maturidade fetal a partir da 30ª semana de gestação; orientar a equipe para se manter atenta para os valores dos níveis pressóricos, registrando e comunicando qualquer tipo de alteração no prontuário (SOUZA, 2011). </w:t>
      </w:r>
    </w:p>
    <w:p w14:paraId="0000013F" w14:textId="77777777" w:rsidR="00934237" w:rsidRDefault="007A2A11">
      <w:pPr>
        <w:spacing w:line="360" w:lineRule="auto"/>
        <w:ind w:firstLine="709"/>
        <w:jc w:val="both"/>
        <w:rPr>
          <w:rFonts w:ascii="Arial" w:eastAsia="Arial" w:hAnsi="Arial" w:cs="Arial"/>
          <w:highlight w:val="white"/>
        </w:rPr>
      </w:pPr>
      <w:r>
        <w:rPr>
          <w:rFonts w:ascii="Arial" w:eastAsia="Arial" w:hAnsi="Arial" w:cs="Arial"/>
          <w:highlight w:val="white"/>
        </w:rPr>
        <w:t xml:space="preserve">O diagnóstico de enfermagem é importante para realização de um plano de cuidados </w:t>
      </w:r>
      <w:r>
        <w:rPr>
          <w:rFonts w:ascii="Arial" w:eastAsia="Arial" w:hAnsi="Arial" w:cs="Arial"/>
          <w:color w:val="303134"/>
          <w:highlight w:val="white"/>
        </w:rPr>
        <w:t xml:space="preserve">eficiente </w:t>
      </w:r>
      <w:r>
        <w:rPr>
          <w:rFonts w:ascii="Arial" w:eastAsia="Arial" w:hAnsi="Arial" w:cs="Arial"/>
          <w:highlight w:val="white"/>
        </w:rPr>
        <w:t>à gestante com hipertensão. O planejamento tem o intuito de interromper o ciclo desta patologia, proporcionando base para a escolha das intervenções de enfermagem.</w:t>
      </w:r>
    </w:p>
    <w:p w14:paraId="00000140" w14:textId="77777777" w:rsidR="00934237" w:rsidRDefault="00934237">
      <w:pPr>
        <w:pBdr>
          <w:top w:val="nil"/>
          <w:left w:val="nil"/>
          <w:bottom w:val="nil"/>
          <w:right w:val="nil"/>
          <w:between w:val="nil"/>
        </w:pBdr>
        <w:spacing w:after="160" w:line="256" w:lineRule="auto"/>
        <w:rPr>
          <w:rFonts w:ascii="Arial" w:eastAsia="Arial" w:hAnsi="Arial" w:cs="Arial"/>
          <w:b/>
          <w:color w:val="000000"/>
        </w:rPr>
      </w:pPr>
    </w:p>
    <w:p w14:paraId="00000141" w14:textId="0234647F" w:rsidR="00934237" w:rsidRPr="00827F35" w:rsidRDefault="007A2A11">
      <w:pPr>
        <w:tabs>
          <w:tab w:val="left" w:pos="709"/>
        </w:tabs>
        <w:rPr>
          <w:rFonts w:ascii="Arial" w:eastAsia="Arial" w:hAnsi="Arial" w:cs="Arial"/>
          <w:b/>
        </w:rPr>
      </w:pPr>
      <w:r w:rsidRPr="00827F35">
        <w:rPr>
          <w:rFonts w:ascii="Arial" w:eastAsia="Arial" w:hAnsi="Arial" w:cs="Arial"/>
          <w:b/>
        </w:rPr>
        <w:t>CONSIDERAÇÕES FINAIS</w:t>
      </w:r>
    </w:p>
    <w:p w14:paraId="00000142" w14:textId="77777777" w:rsidR="00934237" w:rsidRPr="00827F35" w:rsidRDefault="00934237">
      <w:pPr>
        <w:pBdr>
          <w:top w:val="nil"/>
          <w:left w:val="nil"/>
          <w:bottom w:val="nil"/>
          <w:right w:val="nil"/>
          <w:between w:val="nil"/>
        </w:pBdr>
        <w:spacing w:line="360" w:lineRule="auto"/>
        <w:ind w:left="720"/>
        <w:rPr>
          <w:rFonts w:ascii="Arial" w:eastAsia="Arial" w:hAnsi="Arial" w:cs="Arial"/>
          <w:b/>
        </w:rPr>
      </w:pPr>
    </w:p>
    <w:p w14:paraId="00000143" w14:textId="77777777" w:rsidR="00934237" w:rsidRPr="00827F35" w:rsidRDefault="007A2A11">
      <w:pPr>
        <w:pBdr>
          <w:top w:val="nil"/>
          <w:left w:val="nil"/>
          <w:bottom w:val="nil"/>
          <w:right w:val="nil"/>
          <w:between w:val="nil"/>
        </w:pBdr>
        <w:spacing w:line="360" w:lineRule="auto"/>
        <w:ind w:firstLine="709"/>
        <w:jc w:val="both"/>
        <w:rPr>
          <w:rFonts w:ascii="Arial" w:eastAsia="Arial" w:hAnsi="Arial" w:cs="Arial"/>
        </w:rPr>
      </w:pPr>
      <w:r w:rsidRPr="00827F35">
        <w:rPr>
          <w:rFonts w:ascii="Arial" w:eastAsia="Arial" w:hAnsi="Arial" w:cs="Arial"/>
        </w:rPr>
        <w:t xml:space="preserve">Essa pesquisa evidenciou os aspectos da doença hipertensiva específica da gestação DHEG e procurou estimular futuras pesquisas no intuito de eliminar possíveis dúvidas sobre o tema. Outrossim, procurou mostrar a necessidade de conscientização dos profissionais quanto à assistência aplicada a gestantes em uso </w:t>
      </w:r>
      <w:r w:rsidRPr="00827F35">
        <w:rPr>
          <w:rFonts w:ascii="Arial" w:eastAsia="Arial" w:hAnsi="Arial" w:cs="Arial"/>
        </w:rPr>
        <w:lastRenderedPageBreak/>
        <w:t xml:space="preserve">da sulfatoterapia, além de subsidiar conhecimentos para a sensibilização dos profissionais da área da saúde, principalmente enfermeiros e acadêmicos de enfermagem; além da equipe multidisciplinar que presta assistência a estas mulheres, visando maior interação profissional/cliente. </w:t>
      </w:r>
    </w:p>
    <w:p w14:paraId="00000144" w14:textId="77777777" w:rsidR="00934237" w:rsidRPr="00827F35" w:rsidRDefault="007A2A11">
      <w:pPr>
        <w:pBdr>
          <w:top w:val="nil"/>
          <w:left w:val="nil"/>
          <w:bottom w:val="nil"/>
          <w:right w:val="nil"/>
          <w:between w:val="nil"/>
        </w:pBdr>
        <w:spacing w:line="360" w:lineRule="auto"/>
        <w:ind w:firstLine="709"/>
        <w:jc w:val="both"/>
        <w:rPr>
          <w:rFonts w:ascii="Arial" w:eastAsia="Arial" w:hAnsi="Arial" w:cs="Arial"/>
        </w:rPr>
      </w:pPr>
      <w:r w:rsidRPr="00827F35">
        <w:rPr>
          <w:rFonts w:ascii="Arial" w:eastAsia="Arial" w:hAnsi="Arial" w:cs="Arial"/>
        </w:rPr>
        <w:t>Dessa forma o presente estudo conclui que há necessidade de maior interesse na pesquisa sobre DHEG, para que haja uma otimização de sua implementação nos setores afins. Também se concluiu que a assistência ainda é insatisfatória, os profissionais não estão completamente engajados no tratamento dessa doença e a medicação utilizada.</w:t>
      </w:r>
    </w:p>
    <w:p w14:paraId="00000145" w14:textId="77777777" w:rsidR="00934237" w:rsidRPr="00827F35" w:rsidRDefault="007A2A11">
      <w:pPr>
        <w:pBdr>
          <w:top w:val="nil"/>
          <w:left w:val="nil"/>
          <w:bottom w:val="nil"/>
          <w:right w:val="nil"/>
          <w:between w:val="nil"/>
        </w:pBdr>
        <w:spacing w:line="360" w:lineRule="auto"/>
        <w:ind w:firstLine="709"/>
        <w:jc w:val="both"/>
        <w:rPr>
          <w:rFonts w:ascii="Arial" w:eastAsia="Arial" w:hAnsi="Arial" w:cs="Arial"/>
        </w:rPr>
      </w:pPr>
      <w:r w:rsidRPr="00827F35">
        <w:rPr>
          <w:rFonts w:ascii="Arial" w:eastAsia="Arial" w:hAnsi="Arial" w:cs="Arial"/>
        </w:rPr>
        <w:t>Finalizando é possível concluir que a assistência às gestantes em uso da sulfatoterapia é importante para reduzir a mortalidade materna e fetal e mostra que se fazem necessárias novas diretrizes para melhor condução do tratamento das gestantes com DHEG e maior e mais ágil disponibilidade de assistência, tendo em vista que na maioria dos casos há falta de vagas nas UTIs.</w:t>
      </w:r>
    </w:p>
    <w:p w14:paraId="00000146" w14:textId="77777777" w:rsidR="00934237" w:rsidRPr="00827F35" w:rsidRDefault="00934237">
      <w:pPr>
        <w:spacing w:line="360" w:lineRule="auto"/>
        <w:ind w:firstLine="709"/>
        <w:rPr>
          <w:rFonts w:ascii="Arial" w:eastAsia="Arial" w:hAnsi="Arial" w:cs="Arial"/>
        </w:rPr>
      </w:pPr>
    </w:p>
    <w:p w14:paraId="00000147" w14:textId="77777777" w:rsidR="00934237" w:rsidRPr="00827F35" w:rsidRDefault="00934237">
      <w:pPr>
        <w:spacing w:line="360" w:lineRule="auto"/>
        <w:jc w:val="both"/>
        <w:rPr>
          <w:rFonts w:ascii="Arial" w:eastAsia="Arial" w:hAnsi="Arial" w:cs="Arial"/>
        </w:rPr>
      </w:pPr>
    </w:p>
    <w:p w14:paraId="00000148" w14:textId="77777777" w:rsidR="00934237" w:rsidRPr="00827F35" w:rsidRDefault="00934237">
      <w:pPr>
        <w:spacing w:line="360" w:lineRule="auto"/>
        <w:rPr>
          <w:rFonts w:ascii="Arial" w:eastAsia="Arial" w:hAnsi="Arial" w:cs="Arial"/>
        </w:rPr>
      </w:pPr>
    </w:p>
    <w:p w14:paraId="00000149" w14:textId="77777777" w:rsidR="00934237" w:rsidRDefault="007A2A11">
      <w:pPr>
        <w:spacing w:line="360" w:lineRule="auto"/>
        <w:ind w:firstLine="426"/>
        <w:jc w:val="both"/>
        <w:rPr>
          <w:rFonts w:ascii="Arial" w:eastAsia="Arial" w:hAnsi="Arial" w:cs="Arial"/>
        </w:rPr>
      </w:pPr>
      <w:r w:rsidRPr="00827F35">
        <w:rPr>
          <w:rFonts w:ascii="Arial" w:eastAsia="Arial" w:hAnsi="Arial" w:cs="Arial"/>
        </w:rPr>
        <w:t>.</w:t>
      </w:r>
      <w:r w:rsidRPr="00827F35">
        <w:br w:type="page"/>
      </w:r>
    </w:p>
    <w:p w14:paraId="0000014A" w14:textId="77777777" w:rsidR="00934237" w:rsidRDefault="007A2A11">
      <w:pPr>
        <w:jc w:val="center"/>
        <w:rPr>
          <w:rFonts w:ascii="Arial" w:eastAsia="Arial" w:hAnsi="Arial" w:cs="Arial"/>
          <w:b/>
          <w:color w:val="000000"/>
        </w:rPr>
      </w:pPr>
      <w:r>
        <w:rPr>
          <w:rFonts w:ascii="Arial" w:eastAsia="Arial" w:hAnsi="Arial" w:cs="Arial"/>
          <w:b/>
        </w:rPr>
        <w:lastRenderedPageBreak/>
        <w:t>REFERÊNCIAS BIBLIOGRÁFICAS</w:t>
      </w:r>
    </w:p>
    <w:p w14:paraId="0000014B" w14:textId="77777777" w:rsidR="00934237" w:rsidRDefault="00934237">
      <w:pPr>
        <w:spacing w:line="360" w:lineRule="auto"/>
        <w:ind w:firstLine="1134"/>
        <w:jc w:val="both"/>
        <w:rPr>
          <w:rFonts w:ascii="Arial" w:eastAsia="Arial" w:hAnsi="Arial" w:cs="Arial"/>
          <w:b/>
          <w:color w:val="000000"/>
        </w:rPr>
      </w:pPr>
    </w:p>
    <w:p w14:paraId="0000014C" w14:textId="27069DA7" w:rsidR="00934237" w:rsidRPr="00A25AA0" w:rsidRDefault="007A2A11" w:rsidP="00827F35">
      <w:pPr>
        <w:rPr>
          <w:rFonts w:ascii="Arial" w:eastAsia="Arial" w:hAnsi="Arial" w:cs="Arial"/>
        </w:rPr>
      </w:pPr>
      <w:r>
        <w:rPr>
          <w:rFonts w:ascii="Arial" w:eastAsia="Arial" w:hAnsi="Arial" w:cs="Arial"/>
        </w:rPr>
        <w:t xml:space="preserve">CAVALCANTE, Bruna Luana de Lima; LIMA, Uirassú Tupinambá Silva de. Relato de Experiência de uma estudante de enfermagem em um consultório especializado em feridas. </w:t>
      </w:r>
      <w:r>
        <w:rPr>
          <w:rFonts w:ascii="Arial" w:eastAsia="Arial" w:hAnsi="Arial" w:cs="Arial"/>
          <w:b/>
        </w:rPr>
        <w:t>J Nurs Health,</w:t>
      </w:r>
      <w:r>
        <w:rPr>
          <w:rFonts w:ascii="Arial" w:eastAsia="Arial" w:hAnsi="Arial" w:cs="Arial"/>
        </w:rPr>
        <w:t xml:space="preserve"> Pelotas, v. 1, n. 2, p. 94-103, jan/jul 201</w:t>
      </w:r>
      <w:r w:rsidRPr="00A25AA0">
        <w:rPr>
          <w:rFonts w:ascii="Arial" w:eastAsia="Arial" w:hAnsi="Arial" w:cs="Arial"/>
        </w:rPr>
        <w:t>2.</w:t>
      </w:r>
      <w:r w:rsidR="006F5A26">
        <w:rPr>
          <w:rFonts w:ascii="Arial" w:eastAsia="Arial" w:hAnsi="Arial" w:cs="Arial"/>
        </w:rPr>
        <w:t xml:space="preserve"> </w:t>
      </w:r>
      <w:r w:rsidRPr="00A25AA0">
        <w:rPr>
          <w:rFonts w:ascii="Arial" w:eastAsia="Arial" w:hAnsi="Arial" w:cs="Arial"/>
        </w:rPr>
        <w:t xml:space="preserve">Disponível em: </w:t>
      </w:r>
      <w:hyperlink r:id="rId9" w:history="1">
        <w:r w:rsidR="00B8008A" w:rsidRPr="00A25AA0">
          <w:rPr>
            <w:rStyle w:val="Hyperlink"/>
            <w:rFonts w:ascii="Arial" w:eastAsia="Arial" w:hAnsi="Arial" w:cs="Arial"/>
            <w:color w:val="auto"/>
            <w:u w:val="none"/>
          </w:rPr>
          <w:t>file:///C:/Users/Giovanni/Downloads/3447-7631-1-PB.pdf</w:t>
        </w:r>
      </w:hyperlink>
      <w:r w:rsidR="006F5A26">
        <w:rPr>
          <w:rFonts w:ascii="Arial" w:eastAsia="Arial" w:hAnsi="Arial" w:cs="Arial"/>
        </w:rPr>
        <w:t xml:space="preserve">. </w:t>
      </w:r>
      <w:r w:rsidRPr="00A25AA0">
        <w:rPr>
          <w:rFonts w:ascii="Arial" w:eastAsia="Arial" w:hAnsi="Arial" w:cs="Arial"/>
        </w:rPr>
        <w:t>Acesso em:</w:t>
      </w:r>
      <w:r w:rsidR="00A25AA0" w:rsidRPr="00A25AA0">
        <w:rPr>
          <w:rFonts w:ascii="Arial" w:eastAsia="Arial" w:hAnsi="Arial" w:cs="Arial"/>
        </w:rPr>
        <w:t xml:space="preserve"> 28 abr. 2021</w:t>
      </w:r>
    </w:p>
    <w:p w14:paraId="0000014D" w14:textId="77777777" w:rsidR="00934237" w:rsidRPr="00A25AA0" w:rsidRDefault="00934237" w:rsidP="00827F35">
      <w:pPr>
        <w:pStyle w:val="NormalWeb"/>
        <w:spacing w:before="0" w:beforeAutospacing="0" w:after="0" w:afterAutospacing="0"/>
        <w:rPr>
          <w:rFonts w:ascii="Arial" w:eastAsia="Arial" w:hAnsi="Arial" w:cs="Arial"/>
        </w:rPr>
      </w:pPr>
    </w:p>
    <w:p w14:paraId="0000014E" w14:textId="679E05DB" w:rsidR="00934237" w:rsidRPr="005D1FF5" w:rsidRDefault="007A2A11" w:rsidP="00827F35">
      <w:pPr>
        <w:rPr>
          <w:rFonts w:ascii="Arial" w:eastAsia="Arial" w:hAnsi="Arial" w:cs="Arial"/>
        </w:rPr>
      </w:pPr>
      <w:r>
        <w:rPr>
          <w:rFonts w:ascii="Arial" w:eastAsia="Arial" w:hAnsi="Arial" w:cs="Arial"/>
        </w:rPr>
        <w:t xml:space="preserve">COREN/GO. PARECER COREN/GO Nº 035/CTAP/2016. </w:t>
      </w:r>
      <w:r>
        <w:rPr>
          <w:rFonts w:ascii="Arial" w:eastAsia="Arial" w:hAnsi="Arial" w:cs="Arial"/>
          <w:b/>
        </w:rPr>
        <w:t>Coren Goiás</w:t>
      </w:r>
      <w:r>
        <w:rPr>
          <w:rFonts w:ascii="Arial" w:eastAsia="Arial" w:hAnsi="Arial" w:cs="Arial"/>
        </w:rPr>
        <w:t xml:space="preserve">. 2016. Disponível em: </w:t>
      </w:r>
      <w:hyperlink r:id="rId10" w:history="1">
        <w:r w:rsidR="005D1FF5" w:rsidRPr="005D1FF5">
          <w:rPr>
            <w:rStyle w:val="Hyperlink"/>
            <w:rFonts w:ascii="Arial" w:eastAsia="Arial" w:hAnsi="Arial" w:cs="Arial"/>
            <w:color w:val="auto"/>
            <w:u w:val="none"/>
          </w:rPr>
          <w:t>http://www.corengo.org.br/wp-content/uploads/2016/10/Parecer-n%C2%BA035.2016-Aplica%C3%A7%C3%A3o-endovenosa-de-sulfato-de-magn%C3%A9sio-pela-enfermagem.pdf</w:t>
        </w:r>
      </w:hyperlink>
      <w:r w:rsidR="006F5A26">
        <w:rPr>
          <w:rFonts w:ascii="Arial" w:eastAsia="Arial" w:hAnsi="Arial" w:cs="Arial"/>
        </w:rPr>
        <w:t>.</w:t>
      </w:r>
      <w:r w:rsidR="005D1FF5" w:rsidRPr="005D1FF5">
        <w:rPr>
          <w:rFonts w:ascii="Arial" w:eastAsia="Arial" w:hAnsi="Arial" w:cs="Arial"/>
        </w:rPr>
        <w:t xml:space="preserve"> </w:t>
      </w:r>
      <w:r w:rsidRPr="005D1FF5">
        <w:rPr>
          <w:rFonts w:ascii="Arial" w:eastAsia="Arial" w:hAnsi="Arial" w:cs="Arial"/>
        </w:rPr>
        <w:t>Acesso em: 14</w:t>
      </w:r>
      <w:r w:rsidR="005D1FF5">
        <w:rPr>
          <w:rFonts w:ascii="Arial" w:eastAsia="Arial" w:hAnsi="Arial" w:cs="Arial"/>
        </w:rPr>
        <w:t xml:space="preserve"> maio </w:t>
      </w:r>
      <w:r w:rsidRPr="005D1FF5">
        <w:rPr>
          <w:rFonts w:ascii="Arial" w:eastAsia="Arial" w:hAnsi="Arial" w:cs="Arial"/>
        </w:rPr>
        <w:t>2021.</w:t>
      </w:r>
    </w:p>
    <w:p w14:paraId="0000014F" w14:textId="77777777" w:rsidR="00934237" w:rsidRPr="005D1FF5" w:rsidRDefault="00934237" w:rsidP="00827F35">
      <w:pPr>
        <w:rPr>
          <w:rFonts w:ascii="Arial" w:eastAsia="Arial" w:hAnsi="Arial" w:cs="Arial"/>
        </w:rPr>
      </w:pPr>
    </w:p>
    <w:p w14:paraId="00000150" w14:textId="3CC799BB" w:rsidR="00934237" w:rsidRDefault="007A2A11" w:rsidP="00827F35">
      <w:pPr>
        <w:shd w:val="clear" w:color="auto" w:fill="FFFFFF"/>
        <w:rPr>
          <w:rFonts w:ascii="Arial" w:eastAsia="Arial" w:hAnsi="Arial" w:cs="Arial"/>
        </w:rPr>
      </w:pPr>
      <w:r>
        <w:rPr>
          <w:rFonts w:ascii="Arial" w:eastAsia="Arial" w:hAnsi="Arial" w:cs="Arial"/>
        </w:rPr>
        <w:t xml:space="preserve">ENDRINGER, Deyvid Dantas; CRUZ, Monielle Lima; MENEZES, Max Oliveira Representatividade do enfermeiro na assistência a gestantes com pré-eclâmpsia. </w:t>
      </w:r>
      <w:r w:rsidRPr="00A25AA0">
        <w:rPr>
          <w:rFonts w:ascii="Arial" w:eastAsia="Arial" w:hAnsi="Arial" w:cs="Arial"/>
          <w:b/>
        </w:rPr>
        <w:t>International nursing congress</w:t>
      </w:r>
      <w:r w:rsidRPr="00A25AA0">
        <w:rPr>
          <w:rFonts w:ascii="Arial" w:eastAsia="Arial" w:hAnsi="Arial" w:cs="Arial"/>
        </w:rPr>
        <w:t>. In the construction of society May 9-12, 2017. Disponível em:</w:t>
      </w:r>
      <w:r w:rsidR="006F5A26">
        <w:rPr>
          <w:rFonts w:ascii="Arial" w:eastAsia="Arial" w:hAnsi="Arial" w:cs="Arial"/>
        </w:rPr>
        <w:t xml:space="preserve"> </w:t>
      </w:r>
      <w:r w:rsidRPr="00A25AA0">
        <w:rPr>
          <w:rFonts w:ascii="Roboto" w:eastAsia="Roboto" w:hAnsi="Roboto" w:cs="Roboto"/>
          <w:highlight w:val="white"/>
        </w:rPr>
        <w:t>https://eventos.set.edu.br/cie/article/download/5830/2347</w:t>
      </w:r>
      <w:r w:rsidR="006F5A26">
        <w:rPr>
          <w:rFonts w:ascii="Roboto" w:eastAsia="Roboto" w:hAnsi="Roboto" w:cs="Roboto"/>
        </w:rPr>
        <w:t>.</w:t>
      </w:r>
      <w:r w:rsidRPr="00A25AA0">
        <w:rPr>
          <w:rFonts w:ascii="Arial" w:eastAsia="Arial" w:hAnsi="Arial" w:cs="Arial"/>
        </w:rPr>
        <w:t xml:space="preserve">                           Acesso em:</w:t>
      </w:r>
      <w:r w:rsidR="00F84FA2" w:rsidRPr="00A25AA0">
        <w:rPr>
          <w:rFonts w:ascii="Arial" w:eastAsia="Arial" w:hAnsi="Arial" w:cs="Arial"/>
        </w:rPr>
        <w:t xml:space="preserve"> </w:t>
      </w:r>
      <w:r w:rsidRPr="00A25AA0">
        <w:rPr>
          <w:rFonts w:ascii="Arial" w:eastAsia="Arial" w:hAnsi="Arial" w:cs="Arial"/>
        </w:rPr>
        <w:t xml:space="preserve">27 </w:t>
      </w:r>
      <w:r w:rsidR="00F84FA2" w:rsidRPr="00A25AA0">
        <w:rPr>
          <w:rFonts w:ascii="Arial" w:eastAsia="Arial" w:hAnsi="Arial" w:cs="Arial"/>
        </w:rPr>
        <w:t xml:space="preserve">abr. </w:t>
      </w:r>
      <w:r w:rsidRPr="00A25AA0">
        <w:rPr>
          <w:rFonts w:ascii="Arial" w:eastAsia="Arial" w:hAnsi="Arial" w:cs="Arial"/>
        </w:rPr>
        <w:t>2021</w:t>
      </w:r>
    </w:p>
    <w:p w14:paraId="55451F92" w14:textId="77777777" w:rsidR="00B306C3" w:rsidRDefault="00B306C3" w:rsidP="00827F35">
      <w:pPr>
        <w:shd w:val="clear" w:color="auto" w:fill="FFFFFF"/>
        <w:rPr>
          <w:rFonts w:ascii="Arial" w:eastAsia="Arial" w:hAnsi="Arial" w:cs="Arial"/>
        </w:rPr>
      </w:pPr>
    </w:p>
    <w:p w14:paraId="00000152" w14:textId="24BE2987" w:rsidR="00934237" w:rsidRDefault="007A2A11" w:rsidP="00827F35">
      <w:pPr>
        <w:pBdr>
          <w:top w:val="nil"/>
          <w:left w:val="nil"/>
          <w:bottom w:val="nil"/>
          <w:right w:val="nil"/>
          <w:between w:val="nil"/>
        </w:pBdr>
        <w:shd w:val="clear" w:color="auto" w:fill="FFFFFF"/>
        <w:rPr>
          <w:rFonts w:ascii="Arial" w:eastAsia="Arial" w:hAnsi="Arial" w:cs="Arial"/>
        </w:rPr>
      </w:pPr>
      <w:r>
        <w:rPr>
          <w:rFonts w:ascii="Arial" w:eastAsia="Arial" w:hAnsi="Arial" w:cs="Arial"/>
          <w:color w:val="000000"/>
        </w:rPr>
        <w:t xml:space="preserve">FERREIRA, Maria Beatriz Guimarães </w:t>
      </w:r>
      <w:r>
        <w:rPr>
          <w:rFonts w:ascii="Arial" w:eastAsia="Arial" w:hAnsi="Arial" w:cs="Arial"/>
          <w:i/>
          <w:color w:val="000000"/>
        </w:rPr>
        <w:t>et al.</w:t>
      </w:r>
      <w:r>
        <w:rPr>
          <w:rFonts w:ascii="Arial" w:eastAsia="Arial" w:hAnsi="Arial" w:cs="Arial"/>
          <w:color w:val="000000"/>
        </w:rPr>
        <w:t xml:space="preserve"> Assistência de enfermagem a mulheres com pré-eclâmpsia e/ou eclampsia: revisão integrativa </w:t>
      </w:r>
      <w:r>
        <w:rPr>
          <w:rFonts w:ascii="Arial" w:eastAsia="Arial" w:hAnsi="Arial" w:cs="Arial"/>
          <w:b/>
          <w:color w:val="000000"/>
        </w:rPr>
        <w:t>Rev. esc. enferm. USP</w:t>
      </w:r>
      <w:r>
        <w:rPr>
          <w:rFonts w:ascii="Arial" w:eastAsia="Arial" w:hAnsi="Arial" w:cs="Arial"/>
          <w:color w:val="000000"/>
        </w:rPr>
        <w:t xml:space="preserve"> vol.50 no. 2 São Paulo Mar./Apr. 2016. Disponível em: </w:t>
      </w:r>
      <w:hyperlink r:id="rId11">
        <w:r w:rsidRPr="00A25AA0">
          <w:rPr>
            <w:rFonts w:ascii="Arial" w:eastAsia="Arial" w:hAnsi="Arial" w:cs="Arial"/>
          </w:rPr>
          <w:t>https://doi.org/10.1590/S008023420160000200020</w:t>
        </w:r>
      </w:hyperlink>
      <w:r w:rsidRPr="00A25AA0">
        <w:rPr>
          <w:rFonts w:ascii="Arial" w:eastAsia="Arial" w:hAnsi="Arial" w:cs="Arial"/>
        </w:rPr>
        <w:t>.  Acesso em:</w:t>
      </w:r>
      <w:r w:rsidR="00F84FA2" w:rsidRPr="00A25AA0">
        <w:rPr>
          <w:rFonts w:ascii="Arial" w:eastAsia="Arial" w:hAnsi="Arial" w:cs="Arial"/>
        </w:rPr>
        <w:t xml:space="preserve"> </w:t>
      </w:r>
      <w:r w:rsidRPr="00A25AA0">
        <w:rPr>
          <w:rFonts w:ascii="Arial" w:eastAsia="Arial" w:hAnsi="Arial" w:cs="Arial"/>
        </w:rPr>
        <w:t>10</w:t>
      </w:r>
      <w:r w:rsidR="00F84FA2" w:rsidRPr="00A25AA0">
        <w:rPr>
          <w:rFonts w:ascii="Arial" w:eastAsia="Arial" w:hAnsi="Arial" w:cs="Arial"/>
        </w:rPr>
        <w:t xml:space="preserve"> maio 2021</w:t>
      </w:r>
    </w:p>
    <w:p w14:paraId="2E4BD88A" w14:textId="2EBEFE53" w:rsidR="00B306C3" w:rsidRDefault="00B306C3" w:rsidP="00827F35">
      <w:pPr>
        <w:pBdr>
          <w:top w:val="nil"/>
          <w:left w:val="nil"/>
          <w:bottom w:val="nil"/>
          <w:right w:val="nil"/>
          <w:between w:val="nil"/>
        </w:pBdr>
        <w:shd w:val="clear" w:color="auto" w:fill="FFFFFF"/>
        <w:rPr>
          <w:rFonts w:ascii="Arial" w:eastAsia="Arial" w:hAnsi="Arial" w:cs="Arial"/>
        </w:rPr>
      </w:pPr>
    </w:p>
    <w:p w14:paraId="4667E575" w14:textId="364D4676" w:rsidR="00B306C3" w:rsidRPr="00B306C3" w:rsidRDefault="00B306C3" w:rsidP="00827F35">
      <w:pPr>
        <w:shd w:val="clear" w:color="auto" w:fill="FFFFFF"/>
        <w:rPr>
          <w:rFonts w:ascii="Arial" w:hAnsi="Arial" w:cs="Arial"/>
        </w:rPr>
      </w:pPr>
      <w:r w:rsidRPr="00B306C3">
        <w:rPr>
          <w:rFonts w:ascii="Arial" w:hAnsi="Arial" w:cs="Arial"/>
        </w:rPr>
        <w:t xml:space="preserve">FERREIRA, Mari Elen; CAMPANA, Hellen Carla Rickli. Assistência de enfermagem na doença hipertensiva específica da gravidez. </w:t>
      </w:r>
      <w:r w:rsidRPr="00B306C3">
        <w:rPr>
          <w:rFonts w:ascii="Arial" w:hAnsi="Arial" w:cs="Arial"/>
          <w:b/>
          <w:bCs/>
        </w:rPr>
        <w:t>Revista Uningá</w:t>
      </w:r>
      <w:r w:rsidRPr="00B306C3">
        <w:rPr>
          <w:rFonts w:ascii="Arial" w:hAnsi="Arial" w:cs="Arial"/>
        </w:rPr>
        <w:t>,</w:t>
      </w:r>
      <w:r w:rsidRPr="00B306C3">
        <w:rPr>
          <w:rFonts w:ascii="Arial" w:hAnsi="Arial" w:cs="Arial"/>
          <w:b/>
          <w:bCs/>
        </w:rPr>
        <w:t xml:space="preserve"> </w:t>
      </w:r>
      <w:r w:rsidRPr="00B306C3">
        <w:rPr>
          <w:rFonts w:ascii="Arial" w:hAnsi="Arial" w:cs="Arial"/>
        </w:rPr>
        <w:t>Nº 01, p. 39-46, jan./jun.2004</w:t>
      </w:r>
      <w:r w:rsidR="006F5A26">
        <w:rPr>
          <w:rFonts w:ascii="Arial" w:hAnsi="Arial" w:cs="Arial"/>
        </w:rPr>
        <w:t>.</w:t>
      </w:r>
    </w:p>
    <w:p w14:paraId="702F87F9" w14:textId="590F49DB" w:rsidR="00B306C3" w:rsidRPr="00B306C3" w:rsidRDefault="00B306C3" w:rsidP="00827F35">
      <w:pPr>
        <w:shd w:val="clear" w:color="auto" w:fill="FFFFFF"/>
        <w:rPr>
          <w:rFonts w:ascii="Arial" w:eastAsia="Arial" w:hAnsi="Arial" w:cs="Arial"/>
        </w:rPr>
      </w:pPr>
      <w:r w:rsidRPr="00B306C3">
        <w:rPr>
          <w:rFonts w:ascii="Arial" w:hAnsi="Arial" w:cs="Arial"/>
        </w:rPr>
        <w:t xml:space="preserve">Disponível em:  </w:t>
      </w:r>
      <w:hyperlink r:id="rId12" w:history="1">
        <w:r w:rsidRPr="00B306C3">
          <w:rPr>
            <w:rStyle w:val="Hyperlink"/>
            <w:rFonts w:ascii="Arial" w:hAnsi="Arial" w:cs="Arial"/>
            <w:color w:val="auto"/>
            <w:u w:val="none"/>
          </w:rPr>
          <w:t>https://www.mastereditora.com.br/periodico/20130716_162416.pdf</w:t>
        </w:r>
      </w:hyperlink>
      <w:r w:rsidRPr="00B306C3">
        <w:rPr>
          <w:rFonts w:ascii="Arial" w:hAnsi="Arial" w:cs="Arial"/>
        </w:rPr>
        <w:t>. Acesso em: 27 jun 2021</w:t>
      </w:r>
    </w:p>
    <w:p w14:paraId="00000153" w14:textId="77777777" w:rsidR="00934237" w:rsidRDefault="00934237" w:rsidP="00827F35">
      <w:pPr>
        <w:pBdr>
          <w:top w:val="nil"/>
          <w:left w:val="nil"/>
          <w:bottom w:val="nil"/>
          <w:right w:val="nil"/>
          <w:between w:val="nil"/>
        </w:pBdr>
        <w:shd w:val="clear" w:color="auto" w:fill="FFFFFF"/>
        <w:rPr>
          <w:rFonts w:ascii="Arial" w:eastAsia="Arial" w:hAnsi="Arial" w:cs="Arial"/>
          <w:color w:val="000000"/>
        </w:rPr>
      </w:pPr>
    </w:p>
    <w:p w14:paraId="00000154" w14:textId="4D94FC40" w:rsidR="00934237" w:rsidRDefault="007A2A11" w:rsidP="00827F35">
      <w:pPr>
        <w:shd w:val="clear" w:color="auto" w:fill="FFFFFF"/>
        <w:rPr>
          <w:rFonts w:ascii="Arial" w:eastAsia="Arial" w:hAnsi="Arial" w:cs="Arial"/>
        </w:rPr>
      </w:pPr>
      <w:r>
        <w:rPr>
          <w:rFonts w:ascii="Arial" w:eastAsia="Arial" w:hAnsi="Arial" w:cs="Arial"/>
          <w:color w:val="000000"/>
        </w:rPr>
        <w:t xml:space="preserve">GONÇALVES, Roselane; </w:t>
      </w:r>
      <w:r>
        <w:rPr>
          <w:rFonts w:ascii="Arial" w:eastAsia="Arial" w:hAnsi="Arial" w:cs="Arial"/>
          <w:smallCaps/>
          <w:color w:val="000000"/>
        </w:rPr>
        <w:t>FERNANDES</w:t>
      </w:r>
      <w:r>
        <w:rPr>
          <w:rFonts w:ascii="Arial" w:eastAsia="Arial" w:hAnsi="Arial" w:cs="Arial"/>
          <w:color w:val="000000"/>
        </w:rPr>
        <w:t xml:space="preserve">, Rosa Aurea Quintella; </w:t>
      </w:r>
      <w:r>
        <w:rPr>
          <w:rFonts w:ascii="Arial" w:eastAsia="Arial" w:hAnsi="Arial" w:cs="Arial"/>
          <w:smallCaps/>
          <w:color w:val="000000"/>
        </w:rPr>
        <w:t>SOBRAL</w:t>
      </w:r>
      <w:r>
        <w:rPr>
          <w:rFonts w:ascii="Arial" w:eastAsia="Arial" w:hAnsi="Arial" w:cs="Arial"/>
          <w:color w:val="000000"/>
        </w:rPr>
        <w:t xml:space="preserve"> Danielle Henriques Prevalência da doença hipertensiva específica da gestação em hospital público de São. </w:t>
      </w:r>
      <w:r>
        <w:rPr>
          <w:rFonts w:ascii="Arial" w:eastAsia="Arial" w:hAnsi="Arial" w:cs="Arial"/>
          <w:b/>
          <w:color w:val="000000"/>
        </w:rPr>
        <w:t>Rev. bras. enferm. v.58 n.1 Brasília jan./fev. 2005</w:t>
      </w:r>
      <w:r w:rsidR="006F5A26">
        <w:rPr>
          <w:rFonts w:ascii="Arial" w:eastAsia="Arial" w:hAnsi="Arial" w:cs="Arial"/>
          <w:b/>
          <w:color w:val="000000"/>
        </w:rPr>
        <w:t>.</w:t>
      </w:r>
      <w:r>
        <w:rPr>
          <w:rFonts w:ascii="Arial" w:eastAsia="Arial" w:hAnsi="Arial" w:cs="Arial"/>
          <w:color w:val="000000"/>
        </w:rPr>
        <w:t xml:space="preserve"> Disponível em: https://www.scielo.br/j/reben/a/mvwSyDB3NNpsLjrHSwcTvcb/?lang=pt.  </w:t>
      </w:r>
      <w:r>
        <w:rPr>
          <w:rFonts w:ascii="Arial" w:eastAsia="Arial" w:hAnsi="Arial" w:cs="Arial"/>
        </w:rPr>
        <w:t>Acesso em: 12 jun. 2020.</w:t>
      </w:r>
    </w:p>
    <w:p w14:paraId="00000155" w14:textId="3D720C31" w:rsidR="00934237" w:rsidRDefault="00934237" w:rsidP="00827F35">
      <w:pPr>
        <w:shd w:val="clear" w:color="auto" w:fill="FFFFFF"/>
        <w:rPr>
          <w:rFonts w:ascii="Arial" w:eastAsia="Arial" w:hAnsi="Arial" w:cs="Arial"/>
        </w:rPr>
      </w:pPr>
    </w:p>
    <w:p w14:paraId="5B4A797C" w14:textId="77777777" w:rsidR="00572230" w:rsidRDefault="00572230" w:rsidP="00827F35">
      <w:pPr>
        <w:shd w:val="clear" w:color="auto" w:fill="FFFFFF"/>
        <w:rPr>
          <w:rFonts w:ascii="Arial" w:eastAsia="Arial" w:hAnsi="Arial" w:cs="Arial"/>
        </w:rPr>
      </w:pPr>
    </w:p>
    <w:p w14:paraId="00000156" w14:textId="03116E85" w:rsidR="00934237" w:rsidRDefault="007A2A11" w:rsidP="00827F35">
      <w:pPr>
        <w:shd w:val="clear" w:color="auto" w:fill="FFFFFF"/>
        <w:rPr>
          <w:rFonts w:ascii="Arial" w:eastAsia="Arial" w:hAnsi="Arial" w:cs="Arial"/>
          <w:color w:val="FF0000"/>
        </w:rPr>
      </w:pPr>
      <w:r>
        <w:rPr>
          <w:rFonts w:ascii="Arial" w:eastAsia="Arial" w:hAnsi="Arial" w:cs="Arial"/>
        </w:rPr>
        <w:t xml:space="preserve">GUIDÃO, Nithya Deyelly Batista Neves </w:t>
      </w:r>
      <w:r>
        <w:rPr>
          <w:rFonts w:ascii="Arial" w:eastAsia="Arial" w:hAnsi="Arial" w:cs="Arial"/>
          <w:i/>
        </w:rPr>
        <w:t>et al</w:t>
      </w:r>
      <w:r>
        <w:rPr>
          <w:rFonts w:ascii="Arial" w:eastAsia="Arial" w:hAnsi="Arial" w:cs="Arial"/>
        </w:rPr>
        <w:t>. Assistência de enfermagem no cuidado às gestantes com complicações da síndrome hipertensiva gestacional: uma revisão inte</w:t>
      </w:r>
      <w:r w:rsidRPr="00A25AA0">
        <w:rPr>
          <w:rFonts w:ascii="Arial" w:eastAsia="Arial" w:hAnsi="Arial" w:cs="Arial"/>
        </w:rPr>
        <w:t>grativa S</w:t>
      </w:r>
      <w:r w:rsidRPr="006F5A26">
        <w:rPr>
          <w:rFonts w:ascii="Arial" w:eastAsia="Arial" w:hAnsi="Arial" w:cs="Arial"/>
        </w:rPr>
        <w:t xml:space="preserve">ão Paulo: </w:t>
      </w:r>
      <w:r w:rsidRPr="006F5A26">
        <w:rPr>
          <w:rFonts w:ascii="Arial" w:eastAsia="Arial" w:hAnsi="Arial" w:cs="Arial"/>
          <w:b/>
        </w:rPr>
        <w:t>Revista Recien.</w:t>
      </w:r>
      <w:r w:rsidRPr="006F5A26">
        <w:rPr>
          <w:rFonts w:ascii="Arial" w:eastAsia="Arial" w:hAnsi="Arial" w:cs="Arial"/>
        </w:rPr>
        <w:t xml:space="preserve"> 2020; v.10, n.29, pag.173-179. Disponível em</w:t>
      </w:r>
      <w:r w:rsidR="00A25AA0" w:rsidRPr="006F5A26">
        <w:rPr>
          <w:rFonts w:ascii="Arial" w:eastAsia="Arial" w:hAnsi="Arial" w:cs="Arial"/>
        </w:rPr>
        <w:t>:</w:t>
      </w:r>
      <w:r w:rsidR="006F5A26" w:rsidRPr="006F5A26">
        <w:rPr>
          <w:rFonts w:ascii="Arial" w:eastAsia="Arial" w:hAnsi="Arial" w:cs="Arial"/>
        </w:rPr>
        <w:t xml:space="preserve"> </w:t>
      </w:r>
      <w:hyperlink r:id="rId13" w:history="1">
        <w:r w:rsidR="006F5A26" w:rsidRPr="006F5A26">
          <w:rPr>
            <w:rStyle w:val="Hyperlink"/>
            <w:rFonts w:ascii="Arial" w:eastAsia="Arial" w:hAnsi="Arial" w:cs="Arial"/>
            <w:color w:val="auto"/>
            <w:u w:val="none"/>
          </w:rPr>
          <w:t>https://redib.org/Record/oai_articulo2597202</w:t>
        </w:r>
      </w:hyperlink>
      <w:r w:rsidR="00B306C3">
        <w:rPr>
          <w:rFonts w:ascii="Arial" w:eastAsia="Arial" w:hAnsi="Arial" w:cs="Arial"/>
        </w:rPr>
        <w:t>.</w:t>
      </w:r>
      <w:r>
        <w:rPr>
          <w:rFonts w:ascii="Arial" w:eastAsia="Arial" w:hAnsi="Arial" w:cs="Arial"/>
          <w:color w:val="FF0000"/>
        </w:rPr>
        <w:t xml:space="preserve"> </w:t>
      </w:r>
      <w:r w:rsidRPr="006F5A26">
        <w:rPr>
          <w:rFonts w:ascii="Arial" w:eastAsia="Arial" w:hAnsi="Arial" w:cs="Arial"/>
        </w:rPr>
        <w:t>Acesso</w:t>
      </w:r>
      <w:r w:rsidR="00F84FA2" w:rsidRPr="006F5A26">
        <w:rPr>
          <w:rFonts w:ascii="Arial" w:eastAsia="Arial" w:hAnsi="Arial" w:cs="Arial"/>
        </w:rPr>
        <w:t xml:space="preserve"> </w:t>
      </w:r>
      <w:r w:rsidRPr="006F5A26">
        <w:rPr>
          <w:rFonts w:ascii="Arial" w:eastAsia="Arial" w:hAnsi="Arial" w:cs="Arial"/>
        </w:rPr>
        <w:t>em</w:t>
      </w:r>
      <w:r w:rsidR="006F5A26">
        <w:rPr>
          <w:rFonts w:ascii="Arial" w:eastAsia="Arial" w:hAnsi="Arial" w:cs="Arial"/>
        </w:rPr>
        <w:t xml:space="preserve">: </w:t>
      </w:r>
      <w:r w:rsidRPr="006F5A26">
        <w:rPr>
          <w:rFonts w:ascii="Arial" w:eastAsia="Arial" w:hAnsi="Arial" w:cs="Arial"/>
        </w:rPr>
        <w:t>20 jun.</w:t>
      </w:r>
      <w:r w:rsidR="00F84FA2" w:rsidRPr="006F5A26">
        <w:rPr>
          <w:rFonts w:ascii="Arial" w:eastAsia="Arial" w:hAnsi="Arial" w:cs="Arial"/>
        </w:rPr>
        <w:t xml:space="preserve"> </w:t>
      </w:r>
      <w:r w:rsidRPr="006F5A26">
        <w:rPr>
          <w:rFonts w:ascii="Arial" w:eastAsia="Arial" w:hAnsi="Arial" w:cs="Arial"/>
        </w:rPr>
        <w:t>2020</w:t>
      </w:r>
      <w:r w:rsidRPr="006F5A26">
        <w:rPr>
          <w:rFonts w:ascii="Arial" w:eastAsia="Arial" w:hAnsi="Arial" w:cs="Arial"/>
        </w:rPr>
        <w:tab/>
      </w:r>
      <w:r>
        <w:rPr>
          <w:rFonts w:ascii="Arial" w:eastAsia="Arial" w:hAnsi="Arial" w:cs="Arial"/>
          <w:color w:val="FF0000"/>
        </w:rPr>
        <w:tab/>
      </w:r>
      <w:r>
        <w:rPr>
          <w:rFonts w:ascii="Arial" w:eastAsia="Arial" w:hAnsi="Arial" w:cs="Arial"/>
          <w:color w:val="FF0000"/>
        </w:rPr>
        <w:tab/>
      </w:r>
      <w:r>
        <w:rPr>
          <w:rFonts w:ascii="Arial" w:eastAsia="Arial" w:hAnsi="Arial" w:cs="Arial"/>
          <w:color w:val="FF0000"/>
        </w:rPr>
        <w:tab/>
      </w:r>
      <w:r>
        <w:rPr>
          <w:rFonts w:ascii="Arial" w:eastAsia="Arial" w:hAnsi="Arial" w:cs="Arial"/>
          <w:color w:val="FF0000"/>
        </w:rPr>
        <w:tab/>
      </w:r>
      <w:r>
        <w:rPr>
          <w:rFonts w:ascii="Arial" w:eastAsia="Arial" w:hAnsi="Arial" w:cs="Arial"/>
          <w:color w:val="FF0000"/>
        </w:rPr>
        <w:tab/>
      </w:r>
    </w:p>
    <w:p w14:paraId="00000157" w14:textId="77777777" w:rsidR="00934237" w:rsidRDefault="00934237" w:rsidP="00827F35">
      <w:pPr>
        <w:rPr>
          <w:rFonts w:ascii="Arial" w:eastAsia="Arial" w:hAnsi="Arial" w:cs="Arial"/>
        </w:rPr>
      </w:pPr>
    </w:p>
    <w:p w14:paraId="00000158" w14:textId="77777777" w:rsidR="00934237" w:rsidRDefault="007A2A11" w:rsidP="00827F35">
      <w:pPr>
        <w:rPr>
          <w:rFonts w:ascii="Arial" w:eastAsia="Arial" w:hAnsi="Arial" w:cs="Arial"/>
        </w:rPr>
      </w:pPr>
      <w:r>
        <w:rPr>
          <w:rFonts w:ascii="Arial" w:eastAsia="Arial" w:hAnsi="Arial" w:cs="Arial"/>
        </w:rPr>
        <w:t xml:space="preserve">MALACHIAS, Marcus Vinícius Bolívar </w:t>
      </w:r>
      <w:r>
        <w:rPr>
          <w:rFonts w:ascii="Arial" w:eastAsia="Arial" w:hAnsi="Arial" w:cs="Arial"/>
          <w:i/>
        </w:rPr>
        <w:t>et al.</w:t>
      </w:r>
      <w:r>
        <w:rPr>
          <w:rFonts w:ascii="Arial" w:eastAsia="Arial" w:hAnsi="Arial" w:cs="Arial"/>
        </w:rPr>
        <w:t xml:space="preserve"> Aparecido. 7ª Diretriz Brasileira de Hipertensão Arterial: capítulo 9- Hipertensão </w:t>
      </w:r>
      <w:r>
        <w:rPr>
          <w:rFonts w:ascii="Arial" w:eastAsia="Arial" w:hAnsi="Arial" w:cs="Arial"/>
          <w:b/>
        </w:rPr>
        <w:t>Arq. Bras. Cardiol.</w:t>
      </w:r>
      <w:r>
        <w:rPr>
          <w:rFonts w:ascii="Arial" w:eastAsia="Arial" w:hAnsi="Arial" w:cs="Arial"/>
        </w:rPr>
        <w:t xml:space="preserve">  [Internet]. 2016; 107(3 Suppl 3 ): 49-52. Disponível em: https://doi.org/10.5935/abc.20160159. Acesso em: 13 de maio de 2020.</w:t>
      </w:r>
    </w:p>
    <w:p w14:paraId="00000159" w14:textId="77777777" w:rsidR="00934237" w:rsidRDefault="00934237" w:rsidP="00827F35">
      <w:pPr>
        <w:shd w:val="clear" w:color="auto" w:fill="FFFFFF"/>
        <w:rPr>
          <w:rFonts w:ascii="Arial" w:eastAsia="Arial" w:hAnsi="Arial" w:cs="Arial"/>
        </w:rPr>
      </w:pPr>
    </w:p>
    <w:p w14:paraId="0000015A" w14:textId="5DC3B024" w:rsidR="00934237" w:rsidRPr="00B8706F" w:rsidRDefault="007A2A11" w:rsidP="00827F35">
      <w:pPr>
        <w:shd w:val="clear" w:color="auto" w:fill="FFFFFF"/>
        <w:rPr>
          <w:rFonts w:ascii="Arial" w:eastAsia="Arial" w:hAnsi="Arial" w:cs="Arial"/>
          <w:color w:val="000000" w:themeColor="text1"/>
        </w:rPr>
      </w:pPr>
      <w:r>
        <w:rPr>
          <w:rFonts w:ascii="Arial" w:eastAsia="Arial" w:hAnsi="Arial" w:cs="Arial"/>
        </w:rPr>
        <w:t xml:space="preserve">MENDES, Daniel de Carvalho et., Avaliação do uso do sulfato de magnésio no tratamento de emergências da gravidez: uma revisão bibliográfica </w:t>
      </w:r>
      <w:r>
        <w:rPr>
          <w:rFonts w:ascii="Arial" w:eastAsia="Arial" w:hAnsi="Arial" w:cs="Arial"/>
          <w:b/>
          <w:highlight w:val="white"/>
        </w:rPr>
        <w:t>Revista Interdisciplinar em Saúde,</w:t>
      </w:r>
      <w:r>
        <w:rPr>
          <w:rFonts w:ascii="Arial" w:eastAsia="Arial" w:hAnsi="Arial" w:cs="Arial"/>
          <w:highlight w:val="white"/>
        </w:rPr>
        <w:t xml:space="preserve"> Cajazeiras, 5 (4): 743-758, jul./set. 2018, ISSN: 2358-</w:t>
      </w:r>
      <w:r>
        <w:rPr>
          <w:rFonts w:ascii="Arial" w:eastAsia="Arial" w:hAnsi="Arial" w:cs="Arial"/>
          <w:highlight w:val="white"/>
        </w:rPr>
        <w:lastRenderedPageBreak/>
        <w:t>7490.</w:t>
      </w:r>
      <w:r w:rsidR="006F5A26">
        <w:rPr>
          <w:rFonts w:ascii="Arial" w:eastAsia="Arial" w:hAnsi="Arial" w:cs="Arial"/>
        </w:rPr>
        <w:t xml:space="preserve"> </w:t>
      </w:r>
      <w:r>
        <w:rPr>
          <w:rFonts w:ascii="Arial" w:eastAsia="Arial" w:hAnsi="Arial" w:cs="Arial"/>
        </w:rPr>
        <w:t>Disponível</w:t>
      </w:r>
      <w:r w:rsidR="006F5A26">
        <w:rPr>
          <w:rFonts w:ascii="Arial" w:eastAsia="Arial" w:hAnsi="Arial" w:cs="Arial"/>
        </w:rPr>
        <w:t xml:space="preserve"> </w:t>
      </w:r>
      <w:r>
        <w:rPr>
          <w:rFonts w:ascii="Arial" w:eastAsia="Arial" w:hAnsi="Arial" w:cs="Arial"/>
        </w:rPr>
        <w:t xml:space="preserve">em: https://www.interdisciplinaremsaude.com.br/Volume_20/Trabalho_09.pdf. </w:t>
      </w:r>
      <w:r w:rsidRPr="00B8706F">
        <w:rPr>
          <w:rFonts w:ascii="Arial" w:eastAsia="Arial" w:hAnsi="Arial" w:cs="Arial"/>
          <w:color w:val="000000" w:themeColor="text1"/>
        </w:rPr>
        <w:t>Acesso</w:t>
      </w:r>
      <w:r w:rsidR="002613F6" w:rsidRPr="00B8706F">
        <w:rPr>
          <w:rFonts w:ascii="Arial" w:eastAsia="Arial" w:hAnsi="Arial" w:cs="Arial"/>
          <w:color w:val="000000" w:themeColor="text1"/>
        </w:rPr>
        <w:t xml:space="preserve"> em: </w:t>
      </w:r>
      <w:r w:rsidRPr="00B8706F">
        <w:rPr>
          <w:rFonts w:ascii="Arial" w:eastAsia="Arial" w:hAnsi="Arial" w:cs="Arial"/>
          <w:color w:val="000000" w:themeColor="text1"/>
        </w:rPr>
        <w:t>28</w:t>
      </w:r>
      <w:r w:rsidR="002613F6" w:rsidRPr="00B8706F">
        <w:rPr>
          <w:rFonts w:ascii="Arial" w:eastAsia="Arial" w:hAnsi="Arial" w:cs="Arial"/>
          <w:color w:val="000000" w:themeColor="text1"/>
        </w:rPr>
        <w:t xml:space="preserve"> abr. </w:t>
      </w:r>
      <w:r w:rsidRPr="00B8706F">
        <w:rPr>
          <w:rFonts w:ascii="Arial" w:eastAsia="Arial" w:hAnsi="Arial" w:cs="Arial"/>
          <w:color w:val="000000" w:themeColor="text1"/>
        </w:rPr>
        <w:t>2021</w:t>
      </w:r>
    </w:p>
    <w:p w14:paraId="0000015B" w14:textId="77777777" w:rsidR="00934237" w:rsidRDefault="00934237" w:rsidP="00827F35">
      <w:pPr>
        <w:shd w:val="clear" w:color="auto" w:fill="FFFFFF"/>
        <w:rPr>
          <w:rFonts w:ascii="Arial" w:eastAsia="Arial" w:hAnsi="Arial" w:cs="Arial"/>
          <w:color w:val="0000FF"/>
          <w:u w:val="single"/>
        </w:rPr>
      </w:pPr>
    </w:p>
    <w:p w14:paraId="0000015C" w14:textId="374947DE" w:rsidR="00934237" w:rsidRDefault="007A2A11" w:rsidP="00827F35">
      <w:pPr>
        <w:shd w:val="clear" w:color="auto" w:fill="FFFFFF"/>
        <w:rPr>
          <w:rFonts w:ascii="Arial" w:eastAsia="Arial" w:hAnsi="Arial" w:cs="Arial"/>
          <w:highlight w:val="white"/>
        </w:rPr>
      </w:pPr>
      <w:r>
        <w:rPr>
          <w:rFonts w:ascii="Arial" w:eastAsia="Arial" w:hAnsi="Arial" w:cs="Arial"/>
          <w:highlight w:val="white"/>
        </w:rPr>
        <w:t>MOREIRA, Thereza Maria Magalhães et al. Conflitos vivenciados pelas adolescentes com a descoberta da gravidez. </w:t>
      </w:r>
      <w:r>
        <w:rPr>
          <w:rFonts w:ascii="Arial" w:eastAsia="Arial" w:hAnsi="Arial" w:cs="Arial"/>
          <w:b/>
          <w:highlight w:val="white"/>
        </w:rPr>
        <w:t>Revista da Escola de Enfermagem da USP</w:t>
      </w:r>
      <w:r>
        <w:rPr>
          <w:rFonts w:ascii="Arial" w:eastAsia="Arial" w:hAnsi="Arial" w:cs="Arial"/>
          <w:highlight w:val="white"/>
        </w:rPr>
        <w:t>, v. 42, n. 2, p. 312-320, 2008.</w:t>
      </w:r>
    </w:p>
    <w:p w14:paraId="1156F3FB" w14:textId="77777777" w:rsidR="006F5A26" w:rsidRDefault="006F5A26" w:rsidP="00827F35">
      <w:pPr>
        <w:shd w:val="clear" w:color="auto" w:fill="FFFFFF"/>
        <w:rPr>
          <w:rFonts w:ascii="Arial" w:eastAsia="Arial" w:hAnsi="Arial" w:cs="Arial"/>
          <w:highlight w:val="white"/>
        </w:rPr>
      </w:pPr>
    </w:p>
    <w:p w14:paraId="0000015D" w14:textId="77777777" w:rsidR="00934237" w:rsidRDefault="007A2A11" w:rsidP="00827F35">
      <w:pPr>
        <w:shd w:val="clear" w:color="auto" w:fill="FFFFFF"/>
        <w:rPr>
          <w:rFonts w:ascii="Arial" w:eastAsia="Arial" w:hAnsi="Arial" w:cs="Arial"/>
        </w:rPr>
      </w:pPr>
      <w:r>
        <w:rPr>
          <w:rFonts w:ascii="Arial" w:eastAsia="Arial" w:hAnsi="Arial" w:cs="Arial"/>
        </w:rPr>
        <w:t xml:space="preserve">NORONHA Neto Carlos; </w:t>
      </w:r>
      <w:r>
        <w:rPr>
          <w:rFonts w:ascii="Arial" w:eastAsia="Arial" w:hAnsi="Arial" w:cs="Arial"/>
          <w:smallCaps/>
        </w:rPr>
        <w:t>SOUZA</w:t>
      </w:r>
      <w:r>
        <w:rPr>
          <w:rFonts w:ascii="Arial" w:eastAsia="Arial" w:hAnsi="Arial" w:cs="Arial"/>
        </w:rPr>
        <w:t xml:space="preserve"> Alex Sandro Rolland de;  AMORIM, Melania Maria Ramos Tratamento da pré-eclâmpsia baseado em evidências. Disponível em: https://www.scielo.br/j/rbgo/a/fNqBksfSmYfTHmTmLTnf3RJ/?format=pdf&amp;lang=pt Acesso em: 12 jun. 2020.</w:t>
      </w:r>
    </w:p>
    <w:p w14:paraId="0000015E" w14:textId="77777777" w:rsidR="00934237" w:rsidRDefault="00934237" w:rsidP="00827F35">
      <w:pPr>
        <w:shd w:val="clear" w:color="auto" w:fill="FFFFFF"/>
        <w:rPr>
          <w:rFonts w:ascii="Arial" w:eastAsia="Arial" w:hAnsi="Arial" w:cs="Arial"/>
        </w:rPr>
      </w:pPr>
    </w:p>
    <w:p w14:paraId="0000015F" w14:textId="4FDA9FFA" w:rsidR="00934237" w:rsidRDefault="007A2A11" w:rsidP="00827F35">
      <w:pPr>
        <w:shd w:val="clear" w:color="auto" w:fill="FFFFFF"/>
        <w:rPr>
          <w:rFonts w:ascii="Arial" w:eastAsia="Arial" w:hAnsi="Arial" w:cs="Arial"/>
          <w:color w:val="FF0000"/>
        </w:rPr>
      </w:pPr>
      <w:r>
        <w:rPr>
          <w:rFonts w:ascii="Arial" w:eastAsia="Arial" w:hAnsi="Arial" w:cs="Arial"/>
        </w:rPr>
        <w:t xml:space="preserve">NUNES, Ginete Cavalcante; NASCIMENTO, Maria Cristina Delmondes do; LUZ, Maria Aparecida Carvalho Alencar. Pesquisa Científica: conceitos básicos. </w:t>
      </w:r>
      <w:r>
        <w:rPr>
          <w:rFonts w:ascii="Arial" w:eastAsia="Arial" w:hAnsi="Arial" w:cs="Arial"/>
          <w:b/>
        </w:rPr>
        <w:t>rev. Idon line</w:t>
      </w:r>
      <w:r>
        <w:rPr>
          <w:rFonts w:ascii="Arial" w:eastAsia="Arial" w:hAnsi="Arial" w:cs="Arial"/>
        </w:rPr>
        <w:t xml:space="preserve"> Ano 10, No. 29. Fevereiro/2016 - ISSN 1981-1179</w:t>
      </w:r>
      <w:r w:rsidR="006F5A26">
        <w:rPr>
          <w:rFonts w:ascii="Arial" w:eastAsia="Arial" w:hAnsi="Arial" w:cs="Arial"/>
        </w:rPr>
        <w:t>.</w:t>
      </w:r>
      <w:r>
        <w:rPr>
          <w:rFonts w:ascii="Arial" w:eastAsia="Arial" w:hAnsi="Arial" w:cs="Arial"/>
        </w:rPr>
        <w:t xml:space="preserve"> Edição eletrônica em</w:t>
      </w:r>
      <w:r>
        <w:t xml:space="preserve">: </w:t>
      </w:r>
      <w:r>
        <w:rPr>
          <w:rFonts w:ascii="Arial" w:eastAsia="Arial" w:hAnsi="Arial" w:cs="Arial"/>
        </w:rPr>
        <w:t>https://idonline.emnuvens.com.br/id</w:t>
      </w:r>
      <w:r w:rsidRPr="00872B16">
        <w:rPr>
          <w:rFonts w:ascii="Arial" w:eastAsia="Arial" w:hAnsi="Arial" w:cs="Arial"/>
        </w:rPr>
        <w:t>. Acesso</w:t>
      </w:r>
      <w:r w:rsidR="00F84FA2" w:rsidRPr="00872B16">
        <w:rPr>
          <w:rFonts w:ascii="Arial" w:eastAsia="Arial" w:hAnsi="Arial" w:cs="Arial"/>
        </w:rPr>
        <w:t xml:space="preserve"> em</w:t>
      </w:r>
      <w:r w:rsidRPr="00872B16">
        <w:rPr>
          <w:rFonts w:ascii="Arial" w:eastAsia="Arial" w:hAnsi="Arial" w:cs="Arial"/>
        </w:rPr>
        <w:t>:</w:t>
      </w:r>
      <w:r w:rsidR="00F84FA2" w:rsidRPr="00872B16">
        <w:rPr>
          <w:rFonts w:ascii="Arial" w:eastAsia="Arial" w:hAnsi="Arial" w:cs="Arial"/>
        </w:rPr>
        <w:t xml:space="preserve"> </w:t>
      </w:r>
      <w:r w:rsidRPr="00872B16">
        <w:rPr>
          <w:rFonts w:ascii="Arial" w:eastAsia="Arial" w:hAnsi="Arial" w:cs="Arial"/>
        </w:rPr>
        <w:t>30 jun.</w:t>
      </w:r>
      <w:r w:rsidR="005D1FF5" w:rsidRPr="00872B16">
        <w:rPr>
          <w:rFonts w:ascii="Arial" w:eastAsia="Arial" w:hAnsi="Arial" w:cs="Arial"/>
        </w:rPr>
        <w:t xml:space="preserve"> </w:t>
      </w:r>
      <w:r w:rsidRPr="00872B16">
        <w:rPr>
          <w:rFonts w:ascii="Arial" w:eastAsia="Arial" w:hAnsi="Arial" w:cs="Arial"/>
        </w:rPr>
        <w:t>2020</w:t>
      </w:r>
    </w:p>
    <w:p w14:paraId="00000160" w14:textId="77777777" w:rsidR="00934237" w:rsidRDefault="00934237" w:rsidP="00827F35">
      <w:pPr>
        <w:shd w:val="clear" w:color="auto" w:fill="FFFFFF"/>
        <w:rPr>
          <w:rFonts w:ascii="Arial" w:eastAsia="Arial" w:hAnsi="Arial" w:cs="Arial"/>
          <w:color w:val="0563C1"/>
          <w:u w:val="single"/>
        </w:rPr>
      </w:pPr>
    </w:p>
    <w:p w14:paraId="29B9BB95" w14:textId="276DBBFF" w:rsidR="002613F6" w:rsidRPr="00872B16" w:rsidRDefault="007A2A11" w:rsidP="00827F35">
      <w:pPr>
        <w:shd w:val="clear" w:color="auto" w:fill="FFFFFF"/>
        <w:rPr>
          <w:rFonts w:ascii="Arial" w:eastAsia="Arial" w:hAnsi="Arial" w:cs="Arial"/>
        </w:rPr>
      </w:pPr>
      <w:r w:rsidRPr="00872B16">
        <w:rPr>
          <w:rFonts w:ascii="Arial" w:eastAsia="Arial" w:hAnsi="Arial" w:cs="Arial"/>
        </w:rPr>
        <w:t xml:space="preserve">OLIVEIRA, Sonia Maria Junqueira V de; PERSINOTTO, Márcia Oliveira dos Anjos. Revisão de Literatura em enfermagem sobre </w:t>
      </w:r>
      <w:r w:rsidR="00A25AA0" w:rsidRPr="00872B16">
        <w:rPr>
          <w:rFonts w:ascii="Arial" w:eastAsia="Arial" w:hAnsi="Arial" w:cs="Arial"/>
        </w:rPr>
        <w:t>q</w:t>
      </w:r>
      <w:r w:rsidRPr="00872B16">
        <w:rPr>
          <w:rFonts w:ascii="Arial" w:eastAsia="Arial" w:hAnsi="Arial" w:cs="Arial"/>
        </w:rPr>
        <w:t xml:space="preserve">ualidade da assistência de enfermagem prestada à gestante de alto risco em âmbito hospitalar </w:t>
      </w:r>
      <w:r w:rsidRPr="00872B16">
        <w:rPr>
          <w:rFonts w:ascii="Arial" w:eastAsia="Arial" w:hAnsi="Arial" w:cs="Arial"/>
          <w:b/>
        </w:rPr>
        <w:t>Rev. esc. enferm. USP</w:t>
      </w:r>
      <w:r w:rsidRPr="00872B16">
        <w:rPr>
          <w:rFonts w:ascii="Arial" w:eastAsia="Arial" w:hAnsi="Arial" w:cs="Arial"/>
        </w:rPr>
        <w:t xml:space="preserve"> vol.35 no. 3 São Paulo Sept. 2001. Disponível em:  </w:t>
      </w:r>
      <w:r w:rsidR="005D1FF5" w:rsidRPr="00872B16">
        <w:rPr>
          <w:rFonts w:ascii="Arial" w:eastAsia="Arial" w:hAnsi="Arial" w:cs="Arial"/>
        </w:rPr>
        <w:t>https://periodicos.ifrs.edu.br/index.php/ScientiaTec/article/view/1488/1344</w:t>
      </w:r>
      <w:r w:rsidRPr="00872B16">
        <w:rPr>
          <w:rFonts w:ascii="Arial" w:eastAsia="Arial" w:hAnsi="Arial" w:cs="Arial"/>
        </w:rPr>
        <w:t xml:space="preserve">                Acesso</w:t>
      </w:r>
      <w:r w:rsidR="00F84FA2" w:rsidRPr="00872B16">
        <w:rPr>
          <w:rFonts w:ascii="Arial" w:eastAsia="Arial" w:hAnsi="Arial" w:cs="Arial"/>
        </w:rPr>
        <w:t xml:space="preserve"> em</w:t>
      </w:r>
      <w:r w:rsidRPr="00872B16">
        <w:rPr>
          <w:rFonts w:ascii="Arial" w:eastAsia="Arial" w:hAnsi="Arial" w:cs="Arial"/>
        </w:rPr>
        <w:t xml:space="preserve">: </w:t>
      </w:r>
      <w:r w:rsidR="006F5A26" w:rsidRPr="00872B16">
        <w:rPr>
          <w:rFonts w:ascii="Arial" w:eastAsia="Arial" w:hAnsi="Arial" w:cs="Arial"/>
        </w:rPr>
        <w:t>10 jun 2020</w:t>
      </w:r>
    </w:p>
    <w:p w14:paraId="2E3D81DC" w14:textId="77777777" w:rsidR="00F84FA2" w:rsidRDefault="00F84FA2" w:rsidP="00827F35">
      <w:pPr>
        <w:shd w:val="clear" w:color="auto" w:fill="FFFFFF"/>
        <w:rPr>
          <w:rFonts w:ascii="Arial" w:eastAsia="Arial" w:hAnsi="Arial" w:cs="Arial"/>
          <w:color w:val="FF0000"/>
        </w:rPr>
      </w:pPr>
    </w:p>
    <w:p w14:paraId="22FA99EC" w14:textId="77777777" w:rsidR="00D30065" w:rsidRDefault="00655F3C" w:rsidP="00827F35">
      <w:pPr>
        <w:shd w:val="clear" w:color="auto" w:fill="FFFFFF"/>
        <w:rPr>
          <w:rFonts w:ascii="Arial" w:eastAsia="Arial" w:hAnsi="Arial" w:cs="Arial"/>
        </w:rPr>
      </w:pPr>
      <w:r w:rsidRPr="00655F3C">
        <w:rPr>
          <w:rFonts w:ascii="Arial" w:eastAsia="Arial" w:hAnsi="Arial" w:cs="Arial"/>
        </w:rPr>
        <w:t>PICCININI</w:t>
      </w:r>
      <w:r w:rsidR="00F84FA2" w:rsidRPr="00655F3C">
        <w:rPr>
          <w:rFonts w:ascii="Arial" w:hAnsi="Arial" w:cs="Arial"/>
          <w:shd w:val="clear" w:color="auto" w:fill="FFFFFF"/>
        </w:rPr>
        <w:t xml:space="preserve">, Cesar Augusto </w:t>
      </w:r>
      <w:r w:rsidR="00F84FA2" w:rsidRPr="00D30065">
        <w:rPr>
          <w:rFonts w:ascii="Arial" w:hAnsi="Arial" w:cs="Arial"/>
          <w:i/>
          <w:iCs/>
          <w:shd w:val="clear" w:color="auto" w:fill="FFFFFF"/>
        </w:rPr>
        <w:t>et al</w:t>
      </w:r>
      <w:r w:rsidR="00F84FA2" w:rsidRPr="00655F3C">
        <w:rPr>
          <w:rFonts w:ascii="Arial" w:hAnsi="Arial" w:cs="Arial"/>
          <w:shd w:val="clear" w:color="auto" w:fill="FFFFFF"/>
        </w:rPr>
        <w:t xml:space="preserve">. Gestação e a constituição da maternidade. </w:t>
      </w:r>
      <w:r w:rsidR="00F84FA2" w:rsidRPr="00D30065">
        <w:rPr>
          <w:rFonts w:ascii="Arial" w:hAnsi="Arial" w:cs="Arial"/>
          <w:b/>
          <w:bCs/>
          <w:shd w:val="clear" w:color="auto" w:fill="FFFFFF"/>
        </w:rPr>
        <w:t>Psicologia em Estudo</w:t>
      </w:r>
      <w:r w:rsidR="00F84FA2" w:rsidRPr="00655F3C">
        <w:rPr>
          <w:rFonts w:ascii="Arial" w:hAnsi="Arial" w:cs="Arial"/>
          <w:shd w:val="clear" w:color="auto" w:fill="FFFFFF"/>
        </w:rPr>
        <w:t xml:space="preserve"> [online]. 2008, v. 13, n. pp. 63-72. Disponível</w:t>
      </w:r>
      <w:r w:rsidR="00872B16">
        <w:rPr>
          <w:rFonts w:ascii="Arial" w:hAnsi="Arial" w:cs="Arial"/>
          <w:shd w:val="clear" w:color="auto" w:fill="FFFFFF"/>
        </w:rPr>
        <w:t xml:space="preserve"> </w:t>
      </w:r>
      <w:r w:rsidR="00F84FA2" w:rsidRPr="00655F3C">
        <w:rPr>
          <w:rFonts w:ascii="Arial" w:hAnsi="Arial" w:cs="Arial"/>
          <w:shd w:val="clear" w:color="auto" w:fill="FFFFFF"/>
        </w:rPr>
        <w:t>em: &lt;https://doi.org/10.1590/S1413-73722008000100008&gt;. Epub 26 Jun 2008. ISSN 1807-0329. https://doi.org/10.1590/S1413-73722008000100008.</w:t>
      </w:r>
      <w:r w:rsidR="007A2A11" w:rsidRPr="00655F3C">
        <w:rPr>
          <w:rFonts w:ascii="Arial" w:eastAsia="Arial" w:hAnsi="Arial" w:cs="Arial"/>
        </w:rPr>
        <w:t xml:space="preserve"> </w:t>
      </w:r>
      <w:r w:rsidRPr="00655F3C">
        <w:rPr>
          <w:rFonts w:ascii="Arial" w:eastAsia="Arial" w:hAnsi="Arial" w:cs="Arial"/>
        </w:rPr>
        <w:t>Acesso em: 12 maio 2021</w:t>
      </w:r>
      <w:r w:rsidR="007A2A11" w:rsidRPr="00655F3C">
        <w:rPr>
          <w:rFonts w:ascii="Arial" w:eastAsia="Arial" w:hAnsi="Arial" w:cs="Arial"/>
        </w:rPr>
        <w:t xml:space="preserve">     </w:t>
      </w:r>
    </w:p>
    <w:p w14:paraId="4008DA53" w14:textId="77777777" w:rsidR="000C6842" w:rsidRDefault="000C6842" w:rsidP="00D30065">
      <w:pPr>
        <w:rPr>
          <w:rFonts w:ascii="Arial" w:eastAsia="Arial" w:hAnsi="Arial" w:cs="Arial"/>
        </w:rPr>
      </w:pPr>
    </w:p>
    <w:p w14:paraId="7F7155B5" w14:textId="74BE351F" w:rsidR="009A5C97" w:rsidRPr="00D30065" w:rsidRDefault="007A2A11" w:rsidP="00D30065">
      <w:pPr>
        <w:rPr>
          <w:rFonts w:ascii="Arial" w:eastAsia="Arial" w:hAnsi="Arial" w:cs="Arial"/>
          <w:bCs/>
        </w:rPr>
      </w:pPr>
      <w:r>
        <w:rPr>
          <w:rFonts w:ascii="Arial" w:eastAsia="Arial" w:hAnsi="Arial" w:cs="Arial"/>
        </w:rPr>
        <w:t xml:space="preserve">STERN, D. </w:t>
      </w:r>
      <w:r>
        <w:rPr>
          <w:rFonts w:ascii="Arial" w:eastAsia="Arial" w:hAnsi="Arial" w:cs="Arial"/>
          <w:b/>
        </w:rPr>
        <w:t xml:space="preserve">A constelação da maternidade: </w:t>
      </w:r>
      <w:r w:rsidRPr="00D30065">
        <w:rPr>
          <w:rFonts w:ascii="Arial" w:eastAsia="Arial" w:hAnsi="Arial" w:cs="Arial"/>
          <w:bCs/>
        </w:rPr>
        <w:t>o panorama da psicoterapia pais/bebê</w:t>
      </w:r>
      <w:r>
        <w:rPr>
          <w:rFonts w:ascii="Arial" w:eastAsia="Arial" w:hAnsi="Arial" w:cs="Arial"/>
          <w:b/>
        </w:rPr>
        <w:t xml:space="preserve">. </w:t>
      </w:r>
      <w:r w:rsidRPr="00D30065">
        <w:rPr>
          <w:rFonts w:ascii="Arial" w:eastAsia="Arial" w:hAnsi="Arial" w:cs="Arial"/>
          <w:bCs/>
        </w:rPr>
        <w:t>Porto Alegre: Artes Médicas</w:t>
      </w:r>
      <w:r w:rsidR="00D30065" w:rsidRPr="00D30065">
        <w:rPr>
          <w:rFonts w:ascii="Arial" w:eastAsia="Arial" w:hAnsi="Arial" w:cs="Arial"/>
          <w:bCs/>
        </w:rPr>
        <w:t>, 1997</w:t>
      </w:r>
      <w:r w:rsidRPr="00D30065">
        <w:rPr>
          <w:rFonts w:ascii="Arial" w:eastAsia="Arial" w:hAnsi="Arial" w:cs="Arial"/>
          <w:bCs/>
        </w:rPr>
        <w:t xml:space="preserve">. </w:t>
      </w:r>
    </w:p>
    <w:p w14:paraId="5F209E25" w14:textId="77777777" w:rsidR="00D30065" w:rsidRDefault="00D30065" w:rsidP="00D30065">
      <w:pPr>
        <w:rPr>
          <w:rFonts w:ascii="Arial" w:eastAsia="Arial" w:hAnsi="Arial" w:cs="Arial"/>
        </w:rPr>
      </w:pPr>
    </w:p>
    <w:p w14:paraId="00000164" w14:textId="59F6B117" w:rsidR="00934237" w:rsidRDefault="007A2A11" w:rsidP="00827F35">
      <w:pPr>
        <w:rPr>
          <w:rFonts w:ascii="Arial" w:eastAsia="Arial" w:hAnsi="Arial" w:cs="Arial"/>
        </w:rPr>
      </w:pPr>
      <w:r>
        <w:rPr>
          <w:rFonts w:ascii="Arial" w:eastAsia="Arial" w:hAnsi="Arial" w:cs="Arial"/>
        </w:rPr>
        <w:t>STERN, D., Stern-Bruschmeiler, N. &amp; Freeland, A. El nacimiento de una madre. España: Paidós</w:t>
      </w:r>
      <w:r w:rsidR="00D30065">
        <w:rPr>
          <w:rFonts w:ascii="Arial" w:eastAsia="Arial" w:hAnsi="Arial" w:cs="Arial"/>
        </w:rPr>
        <w:t>, 1999</w:t>
      </w:r>
      <w:r>
        <w:rPr>
          <w:rFonts w:ascii="Arial" w:eastAsia="Arial" w:hAnsi="Arial" w:cs="Arial"/>
        </w:rPr>
        <w:t>.</w:t>
      </w:r>
      <w:r w:rsidRPr="00872B16">
        <w:rPr>
          <w:rFonts w:ascii="Arial" w:eastAsia="Arial" w:hAnsi="Arial" w:cs="Arial"/>
        </w:rPr>
        <w:t xml:space="preserve"> Disponível</w:t>
      </w:r>
      <w:r w:rsidR="00F84FA2" w:rsidRPr="00872B16">
        <w:rPr>
          <w:rFonts w:ascii="Arial" w:eastAsia="Arial" w:hAnsi="Arial" w:cs="Arial"/>
        </w:rPr>
        <w:t xml:space="preserve"> em</w:t>
      </w:r>
      <w:r w:rsidRPr="00872B16">
        <w:rPr>
          <w:rFonts w:ascii="Arial" w:eastAsia="Arial" w:hAnsi="Arial" w:cs="Arial"/>
        </w:rPr>
        <w:t>:</w:t>
      </w:r>
      <w:r w:rsidR="00F84FA2" w:rsidRPr="00872B16">
        <w:rPr>
          <w:rFonts w:ascii="Arial" w:eastAsia="Arial" w:hAnsi="Arial" w:cs="Arial"/>
        </w:rPr>
        <w:t xml:space="preserve"> </w:t>
      </w:r>
      <w:r w:rsidRPr="00872B16">
        <w:rPr>
          <w:rFonts w:ascii="Arial" w:eastAsia="Arial" w:hAnsi="Arial" w:cs="Arial"/>
        </w:rPr>
        <w:t>https://books.google.com.br/books/about/                               Acesso</w:t>
      </w:r>
      <w:r w:rsidR="00F84FA2" w:rsidRPr="00872B16">
        <w:rPr>
          <w:rFonts w:ascii="Arial" w:eastAsia="Arial" w:hAnsi="Arial" w:cs="Arial"/>
        </w:rPr>
        <w:t xml:space="preserve"> em</w:t>
      </w:r>
      <w:r w:rsidRPr="00872B16">
        <w:rPr>
          <w:rFonts w:ascii="Arial" w:eastAsia="Arial" w:hAnsi="Arial" w:cs="Arial"/>
        </w:rPr>
        <w:t>:</w:t>
      </w:r>
      <w:r w:rsidR="00F84FA2" w:rsidRPr="00872B16">
        <w:rPr>
          <w:rFonts w:ascii="Arial" w:eastAsia="Arial" w:hAnsi="Arial" w:cs="Arial"/>
        </w:rPr>
        <w:t xml:space="preserve"> </w:t>
      </w:r>
      <w:r w:rsidRPr="00872B16">
        <w:rPr>
          <w:rFonts w:ascii="Arial" w:eastAsia="Arial" w:hAnsi="Arial" w:cs="Arial"/>
        </w:rPr>
        <w:t>01 jun.</w:t>
      </w:r>
      <w:r w:rsidR="005D1FF5" w:rsidRPr="00872B16">
        <w:rPr>
          <w:rFonts w:ascii="Arial" w:eastAsia="Arial" w:hAnsi="Arial" w:cs="Arial"/>
        </w:rPr>
        <w:t xml:space="preserve"> </w:t>
      </w:r>
      <w:r w:rsidRPr="00872B16">
        <w:rPr>
          <w:rFonts w:ascii="Arial" w:eastAsia="Arial" w:hAnsi="Arial" w:cs="Arial"/>
        </w:rPr>
        <w:t>2021</w:t>
      </w:r>
    </w:p>
    <w:p w14:paraId="00000165" w14:textId="77777777" w:rsidR="00934237" w:rsidRDefault="00934237" w:rsidP="00827F35">
      <w:pPr>
        <w:rPr>
          <w:rFonts w:ascii="Arial" w:eastAsia="Arial" w:hAnsi="Arial" w:cs="Arial"/>
        </w:rPr>
      </w:pPr>
    </w:p>
    <w:sectPr w:rsidR="00934237" w:rsidSect="00F76266">
      <w:headerReference w:type="default" r:id="rId14"/>
      <w:pgSz w:w="11900" w:h="16840"/>
      <w:pgMar w:top="1701" w:right="1134" w:bottom="1134" w:left="1701" w:header="709" w:footer="709" w:gutter="0"/>
      <w:pgNumType w:start="6"/>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D47201" w14:textId="77777777" w:rsidR="00A41D09" w:rsidRDefault="00A41D09" w:rsidP="00F76266">
      <w:r>
        <w:separator/>
      </w:r>
    </w:p>
  </w:endnote>
  <w:endnote w:type="continuationSeparator" w:id="0">
    <w:p w14:paraId="03741FA8" w14:textId="77777777" w:rsidR="00A41D09" w:rsidRDefault="00A41D09" w:rsidP="00F762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00000003" w:usb1="00000000" w:usb2="00000000" w:usb3="00000000" w:csb0="00000001" w:csb1="00000000"/>
  </w:font>
  <w:font w:name="Helvetica-Bold">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altName w:val="Arial"/>
    <w:charset w:val="00"/>
    <w:family w:val="auto"/>
    <w:pitch w:val="default"/>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732F2B" w14:textId="77777777" w:rsidR="00A41D09" w:rsidRDefault="00A41D09" w:rsidP="00F76266">
      <w:r>
        <w:separator/>
      </w:r>
    </w:p>
  </w:footnote>
  <w:footnote w:type="continuationSeparator" w:id="0">
    <w:p w14:paraId="16BF7093" w14:textId="77777777" w:rsidR="00A41D09" w:rsidRDefault="00A41D09" w:rsidP="00F762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6258526"/>
      <w:docPartObj>
        <w:docPartGallery w:val="Page Numbers (Top of Page)"/>
        <w:docPartUnique/>
      </w:docPartObj>
    </w:sdtPr>
    <w:sdtEndPr/>
    <w:sdtContent>
      <w:p w14:paraId="5221127C" w14:textId="75821EE0" w:rsidR="00F76266" w:rsidRDefault="00F76266">
        <w:pPr>
          <w:pStyle w:val="Cabealho"/>
          <w:jc w:val="right"/>
        </w:pPr>
        <w:r>
          <w:fldChar w:fldCharType="begin"/>
        </w:r>
        <w:r>
          <w:instrText>PAGE   \* MERGEFORMAT</w:instrText>
        </w:r>
        <w:r>
          <w:fldChar w:fldCharType="separate"/>
        </w:r>
        <w:r>
          <w:t>2</w:t>
        </w:r>
        <w:r>
          <w:fldChar w:fldCharType="end"/>
        </w:r>
      </w:p>
    </w:sdtContent>
  </w:sdt>
  <w:p w14:paraId="441334F9" w14:textId="77777777" w:rsidR="00F76266" w:rsidRDefault="00F76266">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1277FB"/>
    <w:multiLevelType w:val="multilevel"/>
    <w:tmpl w:val="6DACEDE0"/>
    <w:lvl w:ilvl="0">
      <w:start w:val="5"/>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4237"/>
    <w:rsid w:val="000C6842"/>
    <w:rsid w:val="001537A9"/>
    <w:rsid w:val="001959E9"/>
    <w:rsid w:val="002613F6"/>
    <w:rsid w:val="004A53E3"/>
    <w:rsid w:val="00572230"/>
    <w:rsid w:val="005D1FF5"/>
    <w:rsid w:val="00655F3C"/>
    <w:rsid w:val="006F5A26"/>
    <w:rsid w:val="007A2A11"/>
    <w:rsid w:val="00827F35"/>
    <w:rsid w:val="00872B16"/>
    <w:rsid w:val="008E4F42"/>
    <w:rsid w:val="00934237"/>
    <w:rsid w:val="009A5C97"/>
    <w:rsid w:val="00A25AA0"/>
    <w:rsid w:val="00A41D09"/>
    <w:rsid w:val="00A44894"/>
    <w:rsid w:val="00AF7336"/>
    <w:rsid w:val="00B06B22"/>
    <w:rsid w:val="00B306C3"/>
    <w:rsid w:val="00B8008A"/>
    <w:rsid w:val="00B8706F"/>
    <w:rsid w:val="00D30065"/>
    <w:rsid w:val="00F76266"/>
    <w:rsid w:val="00F84FA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6225D"/>
  <w15:docId w15:val="{9A9E901B-8418-4B13-94FF-275F09711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5E83"/>
    <w:rPr>
      <w:rFonts w:eastAsiaTheme="minorEastAsia"/>
    </w:rPr>
  </w:style>
  <w:style w:type="paragraph" w:styleId="Ttulo1">
    <w:name w:val="heading 1"/>
    <w:basedOn w:val="Normal"/>
    <w:next w:val="Normal"/>
    <w:link w:val="Ttulo1Char"/>
    <w:uiPriority w:val="9"/>
    <w:qFormat/>
    <w:rsid w:val="00095D7C"/>
    <w:pPr>
      <w:keepNext/>
      <w:shd w:val="clear" w:color="auto" w:fill="30313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outlineLvl w:val="0"/>
    </w:pPr>
    <w:rPr>
      <w:rFonts w:ascii="Arial" w:eastAsia="Times New Roman" w:hAnsi="Arial" w:cs="Arial"/>
      <w:color w:val="E8EAED"/>
      <w:sz w:val="32"/>
      <w:szCs w:val="32"/>
      <w:lang w:val="en"/>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PargrafodaLista">
    <w:name w:val="List Paragraph"/>
    <w:basedOn w:val="Normal"/>
    <w:link w:val="PargrafodaListaChar"/>
    <w:uiPriority w:val="34"/>
    <w:qFormat/>
    <w:rsid w:val="00F65E83"/>
    <w:pPr>
      <w:ind w:left="720"/>
      <w:contextualSpacing/>
    </w:pPr>
  </w:style>
  <w:style w:type="character" w:styleId="Refdecomentrio">
    <w:name w:val="annotation reference"/>
    <w:basedOn w:val="Fontepargpadro"/>
    <w:uiPriority w:val="99"/>
    <w:semiHidden/>
    <w:unhideWhenUsed/>
    <w:rsid w:val="00F65E83"/>
    <w:rPr>
      <w:sz w:val="16"/>
      <w:szCs w:val="16"/>
    </w:rPr>
  </w:style>
  <w:style w:type="paragraph" w:styleId="Textodecomentrio">
    <w:name w:val="annotation text"/>
    <w:basedOn w:val="Normal"/>
    <w:link w:val="TextodecomentrioChar"/>
    <w:uiPriority w:val="99"/>
    <w:unhideWhenUsed/>
    <w:rsid w:val="00F65E83"/>
    <w:rPr>
      <w:sz w:val="20"/>
      <w:szCs w:val="20"/>
    </w:rPr>
  </w:style>
  <w:style w:type="character" w:customStyle="1" w:styleId="TextodecomentrioChar">
    <w:name w:val="Texto de comentário Char"/>
    <w:basedOn w:val="Fontepargpadro"/>
    <w:link w:val="Textodecomentrio"/>
    <w:uiPriority w:val="99"/>
    <w:rsid w:val="00F65E83"/>
    <w:rPr>
      <w:rFonts w:eastAsiaTheme="minorEastAsia"/>
      <w:sz w:val="20"/>
      <w:szCs w:val="20"/>
    </w:rPr>
  </w:style>
  <w:style w:type="paragraph" w:customStyle="1" w:styleId="Funorte-corpodotexto">
    <w:name w:val="Funorte - corpo do texto"/>
    <w:basedOn w:val="Normal"/>
    <w:link w:val="Funorte-corpodotextoChar"/>
    <w:rsid w:val="00F65E83"/>
    <w:pPr>
      <w:spacing w:line="360" w:lineRule="auto"/>
      <w:ind w:firstLine="1134"/>
      <w:jc w:val="both"/>
    </w:pPr>
    <w:rPr>
      <w:rFonts w:ascii="Arial" w:eastAsia="Times New Roman" w:hAnsi="Arial" w:cs="Times New Roman"/>
      <w:szCs w:val="20"/>
    </w:rPr>
  </w:style>
  <w:style w:type="character" w:customStyle="1" w:styleId="Funorte-corpodotextoChar">
    <w:name w:val="Funorte - corpo do texto Char"/>
    <w:link w:val="Funorte-corpodotexto"/>
    <w:rsid w:val="00F65E83"/>
    <w:rPr>
      <w:rFonts w:ascii="Arial" w:eastAsia="Times New Roman" w:hAnsi="Arial" w:cs="Times New Roman"/>
      <w:sz w:val="24"/>
      <w:szCs w:val="20"/>
      <w:lang w:eastAsia="pt-BR"/>
    </w:rPr>
  </w:style>
  <w:style w:type="paragraph" w:styleId="Textodebalo">
    <w:name w:val="Balloon Text"/>
    <w:basedOn w:val="Normal"/>
    <w:link w:val="TextodebaloChar"/>
    <w:uiPriority w:val="99"/>
    <w:semiHidden/>
    <w:unhideWhenUsed/>
    <w:rsid w:val="00F65E83"/>
    <w:rPr>
      <w:rFonts w:ascii="Segoe UI" w:hAnsi="Segoe UI" w:cs="Segoe UI"/>
      <w:sz w:val="18"/>
      <w:szCs w:val="18"/>
    </w:rPr>
  </w:style>
  <w:style w:type="character" w:customStyle="1" w:styleId="TextodebaloChar">
    <w:name w:val="Texto de balão Char"/>
    <w:basedOn w:val="Fontepargpadro"/>
    <w:link w:val="Textodebalo"/>
    <w:uiPriority w:val="99"/>
    <w:semiHidden/>
    <w:rsid w:val="00F65E83"/>
    <w:rPr>
      <w:rFonts w:ascii="Segoe UI" w:eastAsiaTheme="minorEastAsia" w:hAnsi="Segoe UI" w:cs="Segoe UI"/>
      <w:sz w:val="18"/>
      <w:szCs w:val="18"/>
    </w:rPr>
  </w:style>
  <w:style w:type="table" w:customStyle="1" w:styleId="TableNormal0">
    <w:name w:val="Table Normal"/>
    <w:uiPriority w:val="2"/>
    <w:semiHidden/>
    <w:unhideWhenUsed/>
    <w:qFormat/>
    <w:rsid w:val="00CB5189"/>
    <w:pPr>
      <w:widowControl w:val="0"/>
      <w:autoSpaceDE w:val="0"/>
      <w:autoSpaceDN w:val="0"/>
    </w:pPr>
    <w:rPr>
      <w:lang w:val="en-US"/>
    </w:rPr>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sid w:val="00CB5189"/>
    <w:pPr>
      <w:widowControl w:val="0"/>
      <w:autoSpaceDE w:val="0"/>
      <w:autoSpaceDN w:val="0"/>
    </w:pPr>
    <w:rPr>
      <w:rFonts w:ascii="Arial" w:eastAsia="Arial" w:hAnsi="Arial" w:cs="Arial"/>
      <w:sz w:val="22"/>
      <w:szCs w:val="22"/>
      <w:lang w:val="pt-PT"/>
    </w:rPr>
  </w:style>
  <w:style w:type="character" w:customStyle="1" w:styleId="CorpodetextoChar">
    <w:name w:val="Corpo de texto Char"/>
    <w:basedOn w:val="Fontepargpadro"/>
    <w:link w:val="Corpodetexto"/>
    <w:uiPriority w:val="1"/>
    <w:rsid w:val="00CB5189"/>
    <w:rPr>
      <w:rFonts w:ascii="Arial" w:eastAsia="Arial" w:hAnsi="Arial" w:cs="Arial"/>
      <w:lang w:val="pt-PT"/>
    </w:rPr>
  </w:style>
  <w:style w:type="paragraph" w:customStyle="1" w:styleId="TableParagraph">
    <w:name w:val="Table Paragraph"/>
    <w:basedOn w:val="Normal"/>
    <w:uiPriority w:val="1"/>
    <w:qFormat/>
    <w:rsid w:val="00CB5189"/>
    <w:pPr>
      <w:widowControl w:val="0"/>
      <w:autoSpaceDE w:val="0"/>
      <w:autoSpaceDN w:val="0"/>
      <w:spacing w:before="61"/>
      <w:ind w:left="143"/>
    </w:pPr>
    <w:rPr>
      <w:rFonts w:ascii="Arial" w:eastAsia="Arial" w:hAnsi="Arial" w:cs="Arial"/>
      <w:sz w:val="22"/>
      <w:szCs w:val="22"/>
      <w:lang w:val="pt-PT"/>
    </w:rPr>
  </w:style>
  <w:style w:type="character" w:styleId="Hyperlink">
    <w:name w:val="Hyperlink"/>
    <w:basedOn w:val="Fontepargpadro"/>
    <w:uiPriority w:val="99"/>
    <w:unhideWhenUsed/>
    <w:rsid w:val="00DA5D53"/>
    <w:rPr>
      <w:color w:val="0563C1" w:themeColor="hyperlink"/>
      <w:u w:val="single"/>
    </w:rPr>
  </w:style>
  <w:style w:type="paragraph" w:styleId="NormalWeb">
    <w:name w:val="Normal (Web)"/>
    <w:basedOn w:val="Normal"/>
    <w:uiPriority w:val="99"/>
    <w:unhideWhenUsed/>
    <w:rsid w:val="003B224F"/>
    <w:pPr>
      <w:spacing w:before="100" w:beforeAutospacing="1" w:after="100" w:afterAutospacing="1"/>
    </w:pPr>
    <w:rPr>
      <w:rFonts w:ascii="Times New Roman" w:eastAsia="Times New Roman" w:hAnsi="Times New Roman" w:cs="Times New Roman"/>
    </w:rPr>
  </w:style>
  <w:style w:type="character" w:customStyle="1" w:styleId="fontstyle21">
    <w:name w:val="fontstyle21"/>
    <w:basedOn w:val="Fontepargpadro"/>
    <w:rsid w:val="00717D01"/>
    <w:rPr>
      <w:rFonts w:ascii="Helvetica" w:hAnsi="Helvetica" w:cs="Helvetica" w:hint="default"/>
      <w:b w:val="0"/>
      <w:bCs w:val="0"/>
      <w:i w:val="0"/>
      <w:iCs w:val="0"/>
      <w:color w:val="000000"/>
      <w:sz w:val="24"/>
      <w:szCs w:val="24"/>
    </w:rPr>
  </w:style>
  <w:style w:type="character" w:customStyle="1" w:styleId="PargrafodaListaChar">
    <w:name w:val="Parágrafo da Lista Char"/>
    <w:basedOn w:val="Fontepargpadro"/>
    <w:link w:val="PargrafodaLista"/>
    <w:uiPriority w:val="34"/>
    <w:rsid w:val="00717D01"/>
    <w:rPr>
      <w:rFonts w:eastAsiaTheme="minorEastAsia"/>
      <w:sz w:val="24"/>
      <w:szCs w:val="24"/>
    </w:rPr>
  </w:style>
  <w:style w:type="character" w:customStyle="1" w:styleId="fontstyle01">
    <w:name w:val="fontstyle01"/>
    <w:basedOn w:val="Fontepargpadro"/>
    <w:rsid w:val="00357CA7"/>
    <w:rPr>
      <w:rFonts w:ascii="Helvetica-Bold" w:hAnsi="Helvetica-Bold" w:hint="default"/>
      <w:b/>
      <w:bCs/>
      <w:i w:val="0"/>
      <w:iCs w:val="0"/>
      <w:color w:val="000000"/>
      <w:sz w:val="24"/>
      <w:szCs w:val="24"/>
    </w:rPr>
  </w:style>
  <w:style w:type="character" w:customStyle="1" w:styleId="author-name">
    <w:name w:val="author-name"/>
    <w:basedOn w:val="Fontepargpadro"/>
    <w:rsid w:val="00E6408D"/>
  </w:style>
  <w:style w:type="paragraph" w:customStyle="1" w:styleId="Ttulo10">
    <w:name w:val="Título1"/>
    <w:basedOn w:val="Normal"/>
    <w:rsid w:val="00E6408D"/>
    <w:pPr>
      <w:spacing w:before="100" w:beforeAutospacing="1" w:after="100" w:afterAutospacing="1"/>
    </w:pPr>
    <w:rPr>
      <w:rFonts w:ascii="Times New Roman" w:eastAsia="Times New Roman" w:hAnsi="Times New Roman" w:cs="Times New Roman"/>
    </w:rPr>
  </w:style>
  <w:style w:type="character" w:customStyle="1" w:styleId="MenoNoResolvida1">
    <w:name w:val="Menção Não Resolvida1"/>
    <w:basedOn w:val="Fontepargpadro"/>
    <w:uiPriority w:val="99"/>
    <w:semiHidden/>
    <w:unhideWhenUsed/>
    <w:rsid w:val="006537B1"/>
    <w:rPr>
      <w:color w:val="605E5C"/>
      <w:shd w:val="clear" w:color="auto" w:fill="E1DFDD"/>
    </w:rPr>
  </w:style>
  <w:style w:type="paragraph" w:styleId="Recuodecorpodetexto">
    <w:name w:val="Body Text Indent"/>
    <w:basedOn w:val="Normal"/>
    <w:link w:val="RecuodecorpodetextoChar"/>
    <w:uiPriority w:val="99"/>
    <w:unhideWhenUsed/>
    <w:rsid w:val="00445E5F"/>
    <w:pPr>
      <w:spacing w:line="360" w:lineRule="auto"/>
      <w:ind w:firstLine="709"/>
      <w:jc w:val="both"/>
    </w:pPr>
    <w:rPr>
      <w:rFonts w:ascii="Arial" w:hAnsi="Arial" w:cs="Arial"/>
    </w:rPr>
  </w:style>
  <w:style w:type="character" w:customStyle="1" w:styleId="RecuodecorpodetextoChar">
    <w:name w:val="Recuo de corpo de texto Char"/>
    <w:basedOn w:val="Fontepargpadro"/>
    <w:link w:val="Recuodecorpodetexto"/>
    <w:uiPriority w:val="99"/>
    <w:rsid w:val="00445E5F"/>
    <w:rPr>
      <w:rFonts w:ascii="Arial" w:eastAsiaTheme="minorEastAsia" w:hAnsi="Arial" w:cs="Arial"/>
      <w:sz w:val="24"/>
      <w:szCs w:val="24"/>
    </w:rPr>
  </w:style>
  <w:style w:type="paragraph" w:styleId="Assuntodocomentrio">
    <w:name w:val="annotation subject"/>
    <w:basedOn w:val="Textodecomentrio"/>
    <w:next w:val="Textodecomentrio"/>
    <w:link w:val="AssuntodocomentrioChar"/>
    <w:uiPriority w:val="99"/>
    <w:semiHidden/>
    <w:unhideWhenUsed/>
    <w:rsid w:val="00624021"/>
    <w:rPr>
      <w:b/>
      <w:bCs/>
    </w:rPr>
  </w:style>
  <w:style w:type="character" w:customStyle="1" w:styleId="AssuntodocomentrioChar">
    <w:name w:val="Assunto do comentário Char"/>
    <w:basedOn w:val="TextodecomentrioChar"/>
    <w:link w:val="Assuntodocomentrio"/>
    <w:uiPriority w:val="99"/>
    <w:semiHidden/>
    <w:rsid w:val="00624021"/>
    <w:rPr>
      <w:rFonts w:eastAsiaTheme="minorEastAsia"/>
      <w:b/>
      <w:bCs/>
      <w:sz w:val="20"/>
      <w:szCs w:val="20"/>
    </w:rPr>
  </w:style>
  <w:style w:type="paragraph" w:customStyle="1" w:styleId="frase">
    <w:name w:val="frase"/>
    <w:basedOn w:val="Normal"/>
    <w:rsid w:val="00B320BC"/>
    <w:pPr>
      <w:spacing w:before="100" w:beforeAutospacing="1" w:after="100" w:afterAutospacing="1"/>
    </w:pPr>
    <w:rPr>
      <w:rFonts w:ascii="Times New Roman" w:eastAsia="Times New Roman" w:hAnsi="Times New Roman" w:cs="Times New Roman"/>
    </w:rPr>
  </w:style>
  <w:style w:type="character" w:customStyle="1" w:styleId="autor">
    <w:name w:val="autor"/>
    <w:basedOn w:val="Fontepargpadro"/>
    <w:rsid w:val="00B320BC"/>
  </w:style>
  <w:style w:type="paragraph" w:styleId="Pr-formataoHTML">
    <w:name w:val="HTML Preformatted"/>
    <w:basedOn w:val="Normal"/>
    <w:link w:val="Pr-formataoHTMLChar"/>
    <w:uiPriority w:val="99"/>
    <w:unhideWhenUsed/>
    <w:rsid w:val="00095D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Pr-formataoHTMLChar">
    <w:name w:val="Pré-formatação HTML Char"/>
    <w:basedOn w:val="Fontepargpadro"/>
    <w:link w:val="Pr-formataoHTML"/>
    <w:uiPriority w:val="99"/>
    <w:rsid w:val="00095D7C"/>
    <w:rPr>
      <w:rFonts w:ascii="Courier New" w:eastAsia="Times New Roman" w:hAnsi="Courier New" w:cs="Courier New"/>
      <w:sz w:val="20"/>
      <w:szCs w:val="20"/>
      <w:lang w:eastAsia="pt-BR"/>
    </w:rPr>
  </w:style>
  <w:style w:type="character" w:customStyle="1" w:styleId="y2iqfc">
    <w:name w:val="y2iqfc"/>
    <w:basedOn w:val="Fontepargpadro"/>
    <w:rsid w:val="00095D7C"/>
  </w:style>
  <w:style w:type="paragraph" w:styleId="Corpodetexto2">
    <w:name w:val="Body Text 2"/>
    <w:basedOn w:val="Normal"/>
    <w:link w:val="Corpodetexto2Char"/>
    <w:uiPriority w:val="99"/>
    <w:unhideWhenUsed/>
    <w:rsid w:val="00095D7C"/>
    <w:pPr>
      <w:shd w:val="clear" w:color="auto" w:fill="30313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pPr>
    <w:rPr>
      <w:rFonts w:ascii="Arial" w:eastAsia="Times New Roman" w:hAnsi="Arial" w:cs="Arial"/>
      <w:color w:val="E8EAED"/>
      <w:sz w:val="22"/>
      <w:szCs w:val="22"/>
      <w:lang w:val="en"/>
    </w:rPr>
  </w:style>
  <w:style w:type="character" w:customStyle="1" w:styleId="Corpodetexto2Char">
    <w:name w:val="Corpo de texto 2 Char"/>
    <w:basedOn w:val="Fontepargpadro"/>
    <w:link w:val="Corpodetexto2"/>
    <w:uiPriority w:val="99"/>
    <w:rsid w:val="00095D7C"/>
    <w:rPr>
      <w:rFonts w:ascii="Arial" w:eastAsia="Times New Roman" w:hAnsi="Arial" w:cs="Arial"/>
      <w:color w:val="E8EAED"/>
      <w:shd w:val="clear" w:color="auto" w:fill="303134"/>
      <w:lang w:val="en" w:eastAsia="pt-BR"/>
    </w:rPr>
  </w:style>
  <w:style w:type="character" w:customStyle="1" w:styleId="Ttulo1Char">
    <w:name w:val="Título 1 Char"/>
    <w:basedOn w:val="Fontepargpadro"/>
    <w:link w:val="Ttulo1"/>
    <w:uiPriority w:val="9"/>
    <w:rsid w:val="00095D7C"/>
    <w:rPr>
      <w:rFonts w:ascii="Arial" w:eastAsia="Times New Roman" w:hAnsi="Arial" w:cs="Arial"/>
      <w:color w:val="E8EAED"/>
      <w:sz w:val="32"/>
      <w:szCs w:val="32"/>
      <w:shd w:val="clear" w:color="auto" w:fill="303134"/>
      <w:lang w:val="en" w:eastAsia="pt-BR"/>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MenoPendente">
    <w:name w:val="Unresolved Mention"/>
    <w:basedOn w:val="Fontepargpadro"/>
    <w:uiPriority w:val="99"/>
    <w:semiHidden/>
    <w:unhideWhenUsed/>
    <w:rsid w:val="002613F6"/>
    <w:rPr>
      <w:color w:val="605E5C"/>
      <w:shd w:val="clear" w:color="auto" w:fill="E1DFDD"/>
    </w:rPr>
  </w:style>
  <w:style w:type="paragraph" w:styleId="Recuodecorpodetexto2">
    <w:name w:val="Body Text Indent 2"/>
    <w:basedOn w:val="Normal"/>
    <w:link w:val="Recuodecorpodetexto2Char"/>
    <w:uiPriority w:val="99"/>
    <w:unhideWhenUsed/>
    <w:rsid w:val="00A44894"/>
    <w:pPr>
      <w:pBdr>
        <w:top w:val="nil"/>
        <w:left w:val="nil"/>
        <w:bottom w:val="nil"/>
        <w:right w:val="nil"/>
        <w:between w:val="nil"/>
      </w:pBdr>
      <w:spacing w:line="360" w:lineRule="auto"/>
      <w:ind w:firstLine="709"/>
      <w:jc w:val="both"/>
    </w:pPr>
    <w:rPr>
      <w:rFonts w:ascii="Arial" w:eastAsia="Arial" w:hAnsi="Arial" w:cs="Arial"/>
    </w:rPr>
  </w:style>
  <w:style w:type="character" w:customStyle="1" w:styleId="Recuodecorpodetexto2Char">
    <w:name w:val="Recuo de corpo de texto 2 Char"/>
    <w:basedOn w:val="Fontepargpadro"/>
    <w:link w:val="Recuodecorpodetexto2"/>
    <w:uiPriority w:val="99"/>
    <w:rsid w:val="00A44894"/>
    <w:rPr>
      <w:rFonts w:ascii="Arial" w:eastAsia="Arial" w:hAnsi="Arial" w:cs="Arial"/>
    </w:rPr>
  </w:style>
  <w:style w:type="paragraph" w:styleId="Cabealho">
    <w:name w:val="header"/>
    <w:basedOn w:val="Normal"/>
    <w:link w:val="CabealhoChar"/>
    <w:uiPriority w:val="99"/>
    <w:unhideWhenUsed/>
    <w:rsid w:val="00F76266"/>
    <w:pPr>
      <w:tabs>
        <w:tab w:val="center" w:pos="4252"/>
        <w:tab w:val="right" w:pos="8504"/>
      </w:tabs>
    </w:pPr>
  </w:style>
  <w:style w:type="character" w:customStyle="1" w:styleId="CabealhoChar">
    <w:name w:val="Cabeçalho Char"/>
    <w:basedOn w:val="Fontepargpadro"/>
    <w:link w:val="Cabealho"/>
    <w:uiPriority w:val="99"/>
    <w:rsid w:val="00F76266"/>
    <w:rPr>
      <w:rFonts w:eastAsiaTheme="minorEastAsia"/>
    </w:rPr>
  </w:style>
  <w:style w:type="paragraph" w:styleId="Rodap">
    <w:name w:val="footer"/>
    <w:basedOn w:val="Normal"/>
    <w:link w:val="RodapChar"/>
    <w:uiPriority w:val="99"/>
    <w:unhideWhenUsed/>
    <w:rsid w:val="00F76266"/>
    <w:pPr>
      <w:tabs>
        <w:tab w:val="center" w:pos="4252"/>
        <w:tab w:val="right" w:pos="8504"/>
      </w:tabs>
    </w:pPr>
  </w:style>
  <w:style w:type="character" w:customStyle="1" w:styleId="RodapChar">
    <w:name w:val="Rodapé Char"/>
    <w:basedOn w:val="Fontepargpadro"/>
    <w:link w:val="Rodap"/>
    <w:uiPriority w:val="99"/>
    <w:rsid w:val="00F76266"/>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edib.org/Record/oai_articulo2597202"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mastereditora.com.br/periodico/20130716_162416.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i.org/10.1590/S008023420160000200020"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corengo.org.br/wp-content/uploads/2016/10/Parecer-n%C2%BA035.2016-Aplica%C3%A7%C3%A3o-endovenosa-de-sulfato-de-magn%C3%A9sio-pela-enfermagem.pdf" TargetMode="External"/><Relationship Id="rId4" Type="http://schemas.openxmlformats.org/officeDocument/2006/relationships/styles" Target="styles.xml"/><Relationship Id="rId9" Type="http://schemas.openxmlformats.org/officeDocument/2006/relationships/hyperlink" Target="file:///C:/Users/Giovanni/Downloads/3447-7631-1-PB.pdf" TargetMode="External"/><Relationship Id="rId14"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gQmLUVdAp7JcNhhwZ02jpD4ILVCA==">AMUW2mU2blQ9ciPcD1fW+J5tngB+Qlv2ltHWksnci5sFrkQQIHNgZpOoK7FCeFovEQnDATCvWQicvez4cVrVYa3mhhO/4tP5fQGKjAd3iufCMotycWOBfA0=</go:docsCustomData>
</go:gDocsCustomXmlDataStorage>
</file>

<file path=customXml/itemProps1.xml><?xml version="1.0" encoding="utf-8"?>
<ds:datastoreItem xmlns:ds="http://schemas.openxmlformats.org/officeDocument/2006/customXml" ds:itemID="{E551B9F5-0BB5-43FB-9EE0-0FEC74222E92}">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18</Pages>
  <Words>4754</Words>
  <Characters>25675</Characters>
  <Application>Microsoft Office Word</Application>
  <DocSecurity>0</DocSecurity>
  <Lines>213</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Rosana</dc:creator>
  <cp:lastModifiedBy>BALCAO - 7</cp:lastModifiedBy>
  <cp:revision>5</cp:revision>
  <dcterms:created xsi:type="dcterms:W3CDTF">2021-11-30T17:43:00Z</dcterms:created>
  <dcterms:modified xsi:type="dcterms:W3CDTF">2021-12-03T12:14:00Z</dcterms:modified>
</cp:coreProperties>
</file>