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862EA5" w14:textId="77777777" w:rsidR="00722E30" w:rsidRPr="001B6763" w:rsidRDefault="00722E30" w:rsidP="00722E30">
      <w:pPr>
        <w:spacing w:after="0" w:line="240" w:lineRule="auto"/>
        <w:jc w:val="center"/>
        <w:rPr>
          <w:sz w:val="24"/>
          <w:szCs w:val="24"/>
        </w:rPr>
      </w:pPr>
      <w:r w:rsidRPr="001B6763">
        <w:rPr>
          <w:rFonts w:ascii="Arial" w:hAnsi="Arial" w:cs="Arial"/>
          <w:b/>
          <w:sz w:val="24"/>
          <w:szCs w:val="24"/>
        </w:rPr>
        <w:t>FACULDADE PATOS DE MINAS</w:t>
      </w:r>
    </w:p>
    <w:p w14:paraId="78B828BC" w14:textId="53A1C989" w:rsidR="00722E30" w:rsidRPr="001B6763" w:rsidRDefault="00722E30" w:rsidP="00722E30">
      <w:pPr>
        <w:spacing w:after="0" w:line="240" w:lineRule="auto"/>
        <w:jc w:val="center"/>
        <w:rPr>
          <w:sz w:val="24"/>
          <w:szCs w:val="24"/>
        </w:rPr>
      </w:pPr>
      <w:r w:rsidRPr="001B6763">
        <w:rPr>
          <w:rFonts w:ascii="Arial" w:hAnsi="Arial" w:cs="Arial"/>
          <w:b/>
          <w:sz w:val="24"/>
          <w:szCs w:val="24"/>
        </w:rPr>
        <w:t xml:space="preserve">CURSO DE </w:t>
      </w:r>
      <w:r w:rsidR="007C0029">
        <w:rPr>
          <w:rFonts w:ascii="Arial" w:hAnsi="Arial" w:cs="Arial"/>
          <w:b/>
          <w:sz w:val="24"/>
          <w:szCs w:val="24"/>
        </w:rPr>
        <w:t>BACHARELADO EM ENGENHARIA CIVIL</w:t>
      </w:r>
    </w:p>
    <w:p w14:paraId="4BFFA85C" w14:textId="77777777" w:rsidR="00722E30" w:rsidRPr="001B6763" w:rsidRDefault="00722E30" w:rsidP="00722E30">
      <w:pPr>
        <w:tabs>
          <w:tab w:val="left" w:pos="7500"/>
        </w:tabs>
        <w:spacing w:after="0" w:line="240" w:lineRule="auto"/>
        <w:jc w:val="center"/>
        <w:rPr>
          <w:rFonts w:ascii="Arial" w:hAnsi="Arial" w:cs="Arial"/>
          <w:b/>
          <w:sz w:val="24"/>
          <w:szCs w:val="24"/>
        </w:rPr>
      </w:pPr>
    </w:p>
    <w:p w14:paraId="29EAB933" w14:textId="77777777" w:rsidR="00722E30" w:rsidRPr="001B6763" w:rsidRDefault="00722E30" w:rsidP="00722E30">
      <w:pPr>
        <w:autoSpaceDE w:val="0"/>
        <w:spacing w:after="0" w:line="240" w:lineRule="auto"/>
        <w:contextualSpacing/>
        <w:jc w:val="center"/>
        <w:rPr>
          <w:rFonts w:ascii="Arial" w:hAnsi="Arial" w:cs="Arial"/>
          <w:b/>
          <w:bCs/>
          <w:sz w:val="24"/>
          <w:szCs w:val="24"/>
        </w:rPr>
      </w:pPr>
    </w:p>
    <w:p w14:paraId="2CCFA2F5" w14:textId="77777777" w:rsidR="00722E30" w:rsidRPr="001B6763" w:rsidRDefault="00722E30" w:rsidP="00722E30">
      <w:pPr>
        <w:autoSpaceDE w:val="0"/>
        <w:spacing w:after="0" w:line="240" w:lineRule="auto"/>
        <w:contextualSpacing/>
        <w:jc w:val="center"/>
        <w:rPr>
          <w:rFonts w:ascii="Arial" w:hAnsi="Arial" w:cs="Arial"/>
          <w:b/>
          <w:bCs/>
          <w:sz w:val="24"/>
          <w:szCs w:val="24"/>
        </w:rPr>
      </w:pPr>
    </w:p>
    <w:p w14:paraId="2D5FE788" w14:textId="0053287D" w:rsidR="00447D1C" w:rsidRDefault="00447D1C" w:rsidP="00722E30">
      <w:pPr>
        <w:spacing w:after="0" w:line="240" w:lineRule="auto"/>
        <w:jc w:val="center"/>
        <w:rPr>
          <w:rFonts w:ascii="Arial" w:hAnsi="Arial" w:cs="Arial"/>
          <w:b/>
          <w:bCs/>
          <w:sz w:val="24"/>
          <w:szCs w:val="24"/>
        </w:rPr>
      </w:pPr>
      <w:bookmarkStart w:id="0" w:name="_Hlk46434185"/>
      <w:r w:rsidRPr="007C0029">
        <w:rPr>
          <w:rFonts w:ascii="Arial" w:hAnsi="Arial" w:cs="Arial"/>
          <w:b/>
          <w:bCs/>
          <w:sz w:val="24"/>
          <w:szCs w:val="24"/>
        </w:rPr>
        <w:t>CARLA CRISTINA DE MELO</w:t>
      </w:r>
    </w:p>
    <w:p w14:paraId="34AB6B25" w14:textId="362AFE82" w:rsidR="00722E30" w:rsidRDefault="00447D1C" w:rsidP="00722E30">
      <w:pPr>
        <w:spacing w:after="0" w:line="240" w:lineRule="auto"/>
        <w:jc w:val="center"/>
        <w:rPr>
          <w:rFonts w:ascii="Arial" w:hAnsi="Arial" w:cs="Arial"/>
          <w:b/>
          <w:bCs/>
          <w:sz w:val="24"/>
          <w:szCs w:val="24"/>
        </w:rPr>
      </w:pPr>
      <w:r w:rsidRPr="001B6763">
        <w:rPr>
          <w:rFonts w:ascii="Arial" w:hAnsi="Arial" w:cs="Arial"/>
          <w:b/>
          <w:bCs/>
          <w:sz w:val="24"/>
          <w:szCs w:val="24"/>
        </w:rPr>
        <w:t xml:space="preserve"> </w:t>
      </w:r>
      <w:r w:rsidRPr="00447D1C">
        <w:rPr>
          <w:rFonts w:ascii="Arial" w:hAnsi="Arial" w:cs="Arial"/>
          <w:b/>
          <w:bCs/>
          <w:sz w:val="24"/>
          <w:szCs w:val="24"/>
        </w:rPr>
        <w:t>CELSO CAIXETA DE MELO</w:t>
      </w:r>
    </w:p>
    <w:p w14:paraId="0A361D80" w14:textId="08ED55C6" w:rsidR="00447D1C" w:rsidRPr="001B6763" w:rsidRDefault="00447D1C" w:rsidP="00722E30">
      <w:pPr>
        <w:spacing w:after="0" w:line="240" w:lineRule="auto"/>
        <w:jc w:val="center"/>
        <w:rPr>
          <w:rFonts w:ascii="Arial" w:hAnsi="Arial" w:cs="Arial"/>
          <w:b/>
          <w:bCs/>
          <w:sz w:val="24"/>
          <w:szCs w:val="24"/>
        </w:rPr>
      </w:pPr>
      <w:r w:rsidRPr="00447D1C">
        <w:rPr>
          <w:rFonts w:ascii="Arial" w:hAnsi="Arial" w:cs="Arial"/>
          <w:b/>
          <w:bCs/>
          <w:sz w:val="24"/>
          <w:szCs w:val="24"/>
        </w:rPr>
        <w:t>LUANA CRISTINA ALVES FERREIRA</w:t>
      </w:r>
    </w:p>
    <w:bookmarkEnd w:id="0"/>
    <w:p w14:paraId="2F3A31A0" w14:textId="77777777" w:rsidR="00722E30" w:rsidRPr="00D52B96" w:rsidRDefault="00722E30" w:rsidP="00722E30">
      <w:pPr>
        <w:spacing w:after="0" w:line="240" w:lineRule="auto"/>
        <w:jc w:val="center"/>
        <w:rPr>
          <w:rFonts w:ascii="Arial" w:hAnsi="Arial" w:cs="Arial"/>
          <w:b/>
          <w:bCs/>
        </w:rPr>
      </w:pPr>
    </w:p>
    <w:p w14:paraId="668E9007" w14:textId="77777777" w:rsidR="00722E30" w:rsidRDefault="00722E30" w:rsidP="00722E30">
      <w:pPr>
        <w:spacing w:after="0" w:line="240" w:lineRule="auto"/>
        <w:jc w:val="center"/>
        <w:rPr>
          <w:rFonts w:ascii="Arial" w:hAnsi="Arial" w:cs="Arial"/>
          <w:b/>
        </w:rPr>
      </w:pPr>
    </w:p>
    <w:p w14:paraId="063852A2" w14:textId="77777777" w:rsidR="00722E30" w:rsidRDefault="00722E30" w:rsidP="00722E30">
      <w:pPr>
        <w:spacing w:after="0" w:line="240" w:lineRule="auto"/>
        <w:jc w:val="center"/>
        <w:rPr>
          <w:rFonts w:ascii="Arial" w:hAnsi="Arial" w:cs="Arial"/>
          <w:b/>
        </w:rPr>
      </w:pPr>
    </w:p>
    <w:p w14:paraId="39C6CE85" w14:textId="77777777" w:rsidR="00722E30" w:rsidRDefault="00722E30" w:rsidP="00722E30">
      <w:pPr>
        <w:spacing w:after="0" w:line="240" w:lineRule="auto"/>
        <w:jc w:val="center"/>
        <w:rPr>
          <w:rFonts w:ascii="Arial" w:hAnsi="Arial" w:cs="Arial"/>
          <w:b/>
        </w:rPr>
      </w:pPr>
    </w:p>
    <w:p w14:paraId="1AED8A9A" w14:textId="77777777" w:rsidR="00722E30" w:rsidRDefault="00722E30" w:rsidP="00722E30">
      <w:pPr>
        <w:spacing w:after="0" w:line="240" w:lineRule="auto"/>
        <w:jc w:val="center"/>
        <w:rPr>
          <w:rFonts w:ascii="Arial" w:hAnsi="Arial" w:cs="Arial"/>
          <w:b/>
        </w:rPr>
      </w:pPr>
    </w:p>
    <w:p w14:paraId="25EAF7F6" w14:textId="77777777" w:rsidR="00722E30" w:rsidRDefault="00722E30" w:rsidP="00722E30">
      <w:pPr>
        <w:spacing w:after="0" w:line="240" w:lineRule="auto"/>
        <w:jc w:val="center"/>
        <w:rPr>
          <w:rFonts w:ascii="Arial" w:hAnsi="Arial" w:cs="Arial"/>
          <w:b/>
        </w:rPr>
      </w:pPr>
    </w:p>
    <w:p w14:paraId="42374CD1" w14:textId="77777777" w:rsidR="00722E30" w:rsidRDefault="00722E30" w:rsidP="00722E30">
      <w:pPr>
        <w:spacing w:after="0" w:line="240" w:lineRule="auto"/>
        <w:jc w:val="center"/>
        <w:rPr>
          <w:rFonts w:ascii="Arial" w:hAnsi="Arial" w:cs="Arial"/>
          <w:b/>
        </w:rPr>
      </w:pPr>
    </w:p>
    <w:p w14:paraId="5E8ACD75" w14:textId="77777777" w:rsidR="00722E30" w:rsidRDefault="00722E30" w:rsidP="00722E30">
      <w:pPr>
        <w:spacing w:after="0" w:line="240" w:lineRule="auto"/>
        <w:jc w:val="center"/>
        <w:rPr>
          <w:rFonts w:ascii="Arial" w:hAnsi="Arial" w:cs="Arial"/>
          <w:b/>
        </w:rPr>
      </w:pPr>
    </w:p>
    <w:p w14:paraId="0DF8F20D" w14:textId="77777777" w:rsidR="00722E30" w:rsidRDefault="00722E30" w:rsidP="00722E30">
      <w:pPr>
        <w:spacing w:after="0" w:line="240" w:lineRule="auto"/>
        <w:jc w:val="center"/>
        <w:rPr>
          <w:rFonts w:ascii="Arial" w:hAnsi="Arial" w:cs="Arial"/>
          <w:b/>
        </w:rPr>
      </w:pPr>
    </w:p>
    <w:p w14:paraId="226A8975" w14:textId="77777777" w:rsidR="00722E30" w:rsidRDefault="00722E30" w:rsidP="00722E30">
      <w:pPr>
        <w:spacing w:after="0" w:line="240" w:lineRule="auto"/>
        <w:jc w:val="center"/>
        <w:rPr>
          <w:rFonts w:ascii="Arial" w:hAnsi="Arial" w:cs="Arial"/>
          <w:b/>
        </w:rPr>
      </w:pPr>
    </w:p>
    <w:p w14:paraId="6C2811D6" w14:textId="77777777" w:rsidR="00722E30" w:rsidRDefault="00722E30" w:rsidP="00722E30">
      <w:pPr>
        <w:spacing w:after="0" w:line="240" w:lineRule="auto"/>
        <w:jc w:val="center"/>
        <w:rPr>
          <w:rFonts w:ascii="Arial" w:hAnsi="Arial" w:cs="Arial"/>
          <w:b/>
        </w:rPr>
      </w:pPr>
    </w:p>
    <w:p w14:paraId="584131C2" w14:textId="77777777" w:rsidR="00722E30" w:rsidRDefault="00722E30" w:rsidP="00722E30">
      <w:pPr>
        <w:spacing w:after="0" w:line="240" w:lineRule="auto"/>
        <w:jc w:val="center"/>
        <w:rPr>
          <w:rFonts w:ascii="Arial" w:hAnsi="Arial" w:cs="Arial"/>
          <w:b/>
        </w:rPr>
      </w:pPr>
    </w:p>
    <w:p w14:paraId="581EB26C" w14:textId="77777777" w:rsidR="00722E30" w:rsidRDefault="00722E30" w:rsidP="00722E30">
      <w:pPr>
        <w:spacing w:after="0" w:line="240" w:lineRule="auto"/>
        <w:jc w:val="center"/>
        <w:rPr>
          <w:rFonts w:ascii="Arial" w:hAnsi="Arial" w:cs="Arial"/>
          <w:b/>
        </w:rPr>
      </w:pPr>
    </w:p>
    <w:p w14:paraId="2CAFB5FF" w14:textId="77777777" w:rsidR="00722E30" w:rsidRDefault="00722E30" w:rsidP="00722E30">
      <w:pPr>
        <w:spacing w:after="0" w:line="240" w:lineRule="auto"/>
        <w:jc w:val="center"/>
        <w:rPr>
          <w:rFonts w:ascii="Arial" w:hAnsi="Arial" w:cs="Arial"/>
          <w:b/>
        </w:rPr>
      </w:pPr>
    </w:p>
    <w:p w14:paraId="0332F59B" w14:textId="77777777" w:rsidR="00722E30" w:rsidRDefault="00722E30" w:rsidP="00722E30">
      <w:pPr>
        <w:spacing w:after="0" w:line="240" w:lineRule="auto"/>
        <w:jc w:val="center"/>
        <w:rPr>
          <w:rFonts w:ascii="Arial" w:hAnsi="Arial" w:cs="Arial"/>
          <w:b/>
        </w:rPr>
      </w:pPr>
    </w:p>
    <w:p w14:paraId="5504E318" w14:textId="77777777" w:rsidR="00722E30" w:rsidRDefault="00722E30" w:rsidP="00722E30">
      <w:pPr>
        <w:spacing w:after="0" w:line="240" w:lineRule="auto"/>
        <w:jc w:val="center"/>
        <w:rPr>
          <w:rFonts w:ascii="Arial" w:hAnsi="Arial" w:cs="Arial"/>
          <w:b/>
        </w:rPr>
      </w:pPr>
    </w:p>
    <w:p w14:paraId="3788FADF" w14:textId="71152C9F" w:rsidR="00722E30" w:rsidRDefault="00722E30" w:rsidP="00722E30">
      <w:pPr>
        <w:spacing w:after="0" w:line="240" w:lineRule="auto"/>
        <w:jc w:val="center"/>
        <w:rPr>
          <w:rFonts w:ascii="Arial" w:hAnsi="Arial" w:cs="Arial"/>
          <w:b/>
        </w:rPr>
      </w:pPr>
    </w:p>
    <w:p w14:paraId="545DCF97" w14:textId="77777777" w:rsidR="00447D1C" w:rsidRDefault="00447D1C" w:rsidP="00722E30">
      <w:pPr>
        <w:spacing w:after="0" w:line="240" w:lineRule="auto"/>
        <w:jc w:val="center"/>
        <w:rPr>
          <w:rFonts w:ascii="Arial" w:hAnsi="Arial" w:cs="Arial"/>
          <w:b/>
        </w:rPr>
      </w:pPr>
    </w:p>
    <w:p w14:paraId="4FCA6F3B" w14:textId="79457535" w:rsidR="005876BE" w:rsidRDefault="00447D1C" w:rsidP="000A2AB3">
      <w:pPr>
        <w:spacing w:after="0" w:line="240" w:lineRule="auto"/>
        <w:jc w:val="center"/>
        <w:rPr>
          <w:rFonts w:ascii="Arial" w:hAnsi="Arial" w:cs="Arial"/>
          <w:b/>
          <w:sz w:val="24"/>
          <w:szCs w:val="24"/>
        </w:rPr>
      </w:pPr>
      <w:r w:rsidRPr="00447D1C">
        <w:rPr>
          <w:rFonts w:ascii="Arial" w:hAnsi="Arial" w:cs="Arial"/>
          <w:b/>
          <w:sz w:val="24"/>
          <w:szCs w:val="24"/>
        </w:rPr>
        <w:t>ESPAÇO URBANO E O DIREITO A MOBILIDADE E ACESSIBILIDADE:</w:t>
      </w:r>
      <w:r w:rsidR="005C7C3A">
        <w:rPr>
          <w:rFonts w:ascii="Arial" w:hAnsi="Arial" w:cs="Arial"/>
          <w:b/>
          <w:sz w:val="24"/>
          <w:szCs w:val="24"/>
        </w:rPr>
        <w:t xml:space="preserve"> </w:t>
      </w:r>
      <w:r w:rsidR="000A2AB3">
        <w:rPr>
          <w:rFonts w:ascii="Arial" w:hAnsi="Arial" w:cs="Arial"/>
          <w:b/>
          <w:sz w:val="24"/>
          <w:szCs w:val="24"/>
        </w:rPr>
        <w:t>Uma análise da principal via de uma cidade</w:t>
      </w:r>
    </w:p>
    <w:p w14:paraId="166F8632" w14:textId="35FB0040" w:rsidR="00722E30" w:rsidRPr="001B6763" w:rsidRDefault="00447D1C" w:rsidP="00722E30">
      <w:pPr>
        <w:spacing w:after="0" w:line="240" w:lineRule="auto"/>
        <w:jc w:val="center"/>
        <w:rPr>
          <w:rFonts w:ascii="Arial" w:hAnsi="Arial" w:cs="Arial"/>
          <w:sz w:val="24"/>
          <w:szCs w:val="24"/>
        </w:rPr>
      </w:pPr>
      <w:r w:rsidRPr="00447D1C">
        <w:rPr>
          <w:rFonts w:ascii="Arial" w:hAnsi="Arial" w:cs="Arial"/>
          <w:b/>
          <w:sz w:val="24"/>
          <w:szCs w:val="24"/>
        </w:rPr>
        <w:t xml:space="preserve"> </w:t>
      </w:r>
    </w:p>
    <w:p w14:paraId="4F7BDEAA" w14:textId="77777777" w:rsidR="00722E30" w:rsidRDefault="00722E30" w:rsidP="00722E30">
      <w:pPr>
        <w:spacing w:after="0" w:line="240" w:lineRule="auto"/>
        <w:jc w:val="center"/>
        <w:rPr>
          <w:rFonts w:ascii="Arial" w:hAnsi="Arial" w:cs="Arial"/>
        </w:rPr>
      </w:pPr>
    </w:p>
    <w:p w14:paraId="5E1A09EE" w14:textId="77777777" w:rsidR="00722E30" w:rsidRDefault="00722E30" w:rsidP="00722E30">
      <w:pPr>
        <w:autoSpaceDE w:val="0"/>
        <w:spacing w:after="0" w:line="240" w:lineRule="auto"/>
        <w:jc w:val="center"/>
        <w:rPr>
          <w:rFonts w:ascii="Arial" w:hAnsi="Arial" w:cs="Arial"/>
        </w:rPr>
      </w:pPr>
    </w:p>
    <w:p w14:paraId="27FBD810" w14:textId="77777777" w:rsidR="00722E30" w:rsidRDefault="00722E30" w:rsidP="00722E30">
      <w:pPr>
        <w:autoSpaceDE w:val="0"/>
        <w:spacing w:after="0" w:line="240" w:lineRule="auto"/>
        <w:jc w:val="center"/>
        <w:rPr>
          <w:rFonts w:ascii="Arial" w:hAnsi="Arial" w:cs="Arial"/>
        </w:rPr>
      </w:pPr>
    </w:p>
    <w:p w14:paraId="039CA72C" w14:textId="77777777" w:rsidR="00722E30" w:rsidRDefault="00722E30" w:rsidP="00722E30">
      <w:pPr>
        <w:autoSpaceDE w:val="0"/>
        <w:spacing w:after="0" w:line="240" w:lineRule="auto"/>
        <w:jc w:val="center"/>
        <w:rPr>
          <w:rFonts w:ascii="Arial" w:hAnsi="Arial" w:cs="Arial"/>
        </w:rPr>
      </w:pPr>
    </w:p>
    <w:p w14:paraId="2BC5EFCB" w14:textId="77777777" w:rsidR="00722E30" w:rsidRDefault="00722E30" w:rsidP="00722E30">
      <w:pPr>
        <w:autoSpaceDE w:val="0"/>
        <w:spacing w:after="0" w:line="240" w:lineRule="auto"/>
        <w:jc w:val="center"/>
        <w:rPr>
          <w:rFonts w:ascii="Arial" w:hAnsi="Arial" w:cs="Arial"/>
        </w:rPr>
      </w:pPr>
    </w:p>
    <w:p w14:paraId="638D0A0C" w14:textId="77777777" w:rsidR="00722E30" w:rsidRDefault="00722E30" w:rsidP="00722E30">
      <w:pPr>
        <w:autoSpaceDE w:val="0"/>
        <w:spacing w:after="0" w:line="240" w:lineRule="auto"/>
        <w:jc w:val="center"/>
        <w:rPr>
          <w:rFonts w:ascii="Arial" w:hAnsi="Arial" w:cs="Arial"/>
          <w:bCs/>
        </w:rPr>
      </w:pPr>
    </w:p>
    <w:p w14:paraId="34C75D41" w14:textId="77777777" w:rsidR="00722E30" w:rsidRDefault="00722E30" w:rsidP="00722E30">
      <w:pPr>
        <w:spacing w:after="0" w:line="240" w:lineRule="auto"/>
        <w:jc w:val="center"/>
        <w:rPr>
          <w:rFonts w:ascii="Arial" w:hAnsi="Arial" w:cs="Arial"/>
          <w:b/>
          <w:bCs/>
        </w:rPr>
      </w:pPr>
    </w:p>
    <w:p w14:paraId="5F5159DB" w14:textId="77777777" w:rsidR="00722E30" w:rsidRDefault="00722E30" w:rsidP="00722E30">
      <w:pPr>
        <w:spacing w:after="0" w:line="240" w:lineRule="auto"/>
        <w:jc w:val="center"/>
        <w:rPr>
          <w:rFonts w:ascii="Arial" w:hAnsi="Arial" w:cs="Arial"/>
          <w:b/>
        </w:rPr>
      </w:pPr>
    </w:p>
    <w:p w14:paraId="4EF11F31" w14:textId="77777777" w:rsidR="00722E30" w:rsidRDefault="00722E30" w:rsidP="00722E30">
      <w:pPr>
        <w:spacing w:after="0" w:line="240" w:lineRule="auto"/>
        <w:jc w:val="center"/>
        <w:rPr>
          <w:rFonts w:ascii="Arial" w:hAnsi="Arial" w:cs="Arial"/>
          <w:b/>
        </w:rPr>
      </w:pPr>
    </w:p>
    <w:p w14:paraId="13468594" w14:textId="77777777" w:rsidR="00722E30" w:rsidRDefault="00722E30" w:rsidP="00722E30">
      <w:pPr>
        <w:spacing w:after="0" w:line="240" w:lineRule="auto"/>
        <w:jc w:val="center"/>
        <w:rPr>
          <w:rFonts w:ascii="Arial" w:hAnsi="Arial" w:cs="Arial"/>
          <w:b/>
        </w:rPr>
      </w:pPr>
    </w:p>
    <w:p w14:paraId="137F2C06" w14:textId="77777777" w:rsidR="00722E30" w:rsidRDefault="00722E30" w:rsidP="00722E30">
      <w:pPr>
        <w:spacing w:after="0" w:line="240" w:lineRule="auto"/>
        <w:jc w:val="center"/>
        <w:rPr>
          <w:rFonts w:ascii="Arial" w:hAnsi="Arial" w:cs="Arial"/>
          <w:b/>
        </w:rPr>
      </w:pPr>
    </w:p>
    <w:p w14:paraId="10C8B0EF" w14:textId="77777777" w:rsidR="00722E30" w:rsidRDefault="00722E30" w:rsidP="00722E30">
      <w:pPr>
        <w:spacing w:after="0" w:line="240" w:lineRule="auto"/>
        <w:jc w:val="center"/>
        <w:rPr>
          <w:rFonts w:ascii="Arial" w:hAnsi="Arial" w:cs="Arial"/>
          <w:b/>
        </w:rPr>
      </w:pPr>
    </w:p>
    <w:p w14:paraId="7E3870A0" w14:textId="77777777" w:rsidR="00722E30" w:rsidRDefault="00722E30" w:rsidP="00722E30">
      <w:pPr>
        <w:spacing w:after="0" w:line="240" w:lineRule="auto"/>
        <w:jc w:val="center"/>
        <w:rPr>
          <w:rFonts w:ascii="Arial" w:hAnsi="Arial" w:cs="Arial"/>
          <w:b/>
        </w:rPr>
      </w:pPr>
    </w:p>
    <w:p w14:paraId="5645A5FB" w14:textId="77777777" w:rsidR="00722E30" w:rsidRDefault="00722E30" w:rsidP="00722E30">
      <w:pPr>
        <w:spacing w:after="0" w:line="240" w:lineRule="auto"/>
        <w:jc w:val="center"/>
        <w:rPr>
          <w:rFonts w:ascii="Arial" w:hAnsi="Arial" w:cs="Arial"/>
          <w:b/>
        </w:rPr>
      </w:pPr>
    </w:p>
    <w:p w14:paraId="48FD71C3" w14:textId="77777777" w:rsidR="00722E30" w:rsidRDefault="00722E30" w:rsidP="00722E30">
      <w:pPr>
        <w:spacing w:after="0" w:line="240" w:lineRule="auto"/>
        <w:jc w:val="center"/>
        <w:rPr>
          <w:rFonts w:ascii="Arial" w:hAnsi="Arial" w:cs="Arial"/>
          <w:b/>
        </w:rPr>
      </w:pPr>
    </w:p>
    <w:p w14:paraId="3E022F0A" w14:textId="77777777" w:rsidR="00722E30" w:rsidRDefault="00722E30" w:rsidP="00722E30">
      <w:pPr>
        <w:spacing w:after="0" w:line="240" w:lineRule="auto"/>
        <w:jc w:val="center"/>
        <w:rPr>
          <w:rFonts w:ascii="Arial" w:hAnsi="Arial" w:cs="Arial"/>
          <w:b/>
        </w:rPr>
      </w:pPr>
    </w:p>
    <w:p w14:paraId="74D36D5E" w14:textId="77777777" w:rsidR="00722E30" w:rsidRDefault="00722E30" w:rsidP="00722E30">
      <w:pPr>
        <w:spacing w:after="0" w:line="240" w:lineRule="auto"/>
        <w:jc w:val="center"/>
        <w:rPr>
          <w:rFonts w:ascii="Arial" w:hAnsi="Arial" w:cs="Arial"/>
          <w:b/>
        </w:rPr>
      </w:pPr>
    </w:p>
    <w:p w14:paraId="6E17AE13" w14:textId="77777777" w:rsidR="00722E30" w:rsidRDefault="00722E30" w:rsidP="00722E30">
      <w:pPr>
        <w:spacing w:after="0" w:line="240" w:lineRule="auto"/>
        <w:jc w:val="center"/>
        <w:rPr>
          <w:rFonts w:ascii="Arial" w:hAnsi="Arial" w:cs="Arial"/>
          <w:b/>
        </w:rPr>
      </w:pPr>
    </w:p>
    <w:p w14:paraId="1D7E03B8" w14:textId="77777777" w:rsidR="00722E30" w:rsidRDefault="00722E30" w:rsidP="00722E30">
      <w:pPr>
        <w:spacing w:after="0" w:line="240" w:lineRule="auto"/>
        <w:jc w:val="center"/>
        <w:rPr>
          <w:rFonts w:ascii="Arial" w:hAnsi="Arial" w:cs="Arial"/>
          <w:b/>
        </w:rPr>
      </w:pPr>
    </w:p>
    <w:p w14:paraId="06616437" w14:textId="77777777" w:rsidR="00722E30" w:rsidRDefault="00722E30" w:rsidP="00722E30">
      <w:pPr>
        <w:spacing w:after="0" w:line="240" w:lineRule="auto"/>
        <w:jc w:val="center"/>
        <w:rPr>
          <w:rFonts w:ascii="Arial" w:hAnsi="Arial" w:cs="Arial"/>
          <w:b/>
          <w:sz w:val="2"/>
          <w:szCs w:val="2"/>
        </w:rPr>
      </w:pPr>
    </w:p>
    <w:p w14:paraId="614E5890" w14:textId="77777777" w:rsidR="00722E30" w:rsidRDefault="00722E30" w:rsidP="00722E30">
      <w:pPr>
        <w:spacing w:after="0" w:line="240" w:lineRule="auto"/>
        <w:jc w:val="center"/>
        <w:rPr>
          <w:rFonts w:ascii="Arial" w:hAnsi="Arial" w:cs="Arial"/>
          <w:b/>
          <w:sz w:val="2"/>
          <w:szCs w:val="2"/>
        </w:rPr>
      </w:pPr>
    </w:p>
    <w:p w14:paraId="676AE297" w14:textId="77777777" w:rsidR="00722E30" w:rsidRDefault="00722E30" w:rsidP="00AF1FEA">
      <w:pPr>
        <w:spacing w:after="0" w:line="240" w:lineRule="auto"/>
        <w:rPr>
          <w:rFonts w:ascii="Arial" w:hAnsi="Arial" w:cs="Arial"/>
          <w:b/>
          <w:sz w:val="2"/>
          <w:szCs w:val="2"/>
        </w:rPr>
      </w:pPr>
    </w:p>
    <w:p w14:paraId="0A839D64" w14:textId="77777777" w:rsidR="00722E30" w:rsidRDefault="00722E30" w:rsidP="00722E30">
      <w:pPr>
        <w:spacing w:after="0" w:line="240" w:lineRule="auto"/>
        <w:jc w:val="center"/>
        <w:rPr>
          <w:rFonts w:ascii="Arial" w:hAnsi="Arial" w:cs="Arial"/>
          <w:b/>
          <w:sz w:val="2"/>
          <w:szCs w:val="2"/>
        </w:rPr>
      </w:pPr>
    </w:p>
    <w:p w14:paraId="7639B355" w14:textId="77777777" w:rsidR="00722E30" w:rsidRDefault="00722E30" w:rsidP="00722E30">
      <w:pPr>
        <w:spacing w:after="0" w:line="240" w:lineRule="auto"/>
        <w:jc w:val="center"/>
        <w:rPr>
          <w:rFonts w:ascii="Arial" w:hAnsi="Arial" w:cs="Arial"/>
          <w:b/>
          <w:sz w:val="2"/>
          <w:szCs w:val="2"/>
        </w:rPr>
      </w:pPr>
    </w:p>
    <w:p w14:paraId="1EA1B1F3" w14:textId="77777777" w:rsidR="00722E30" w:rsidRDefault="00722E30" w:rsidP="00722E30">
      <w:pPr>
        <w:spacing w:after="0" w:line="240" w:lineRule="auto"/>
        <w:jc w:val="center"/>
        <w:rPr>
          <w:rFonts w:ascii="Arial" w:hAnsi="Arial" w:cs="Arial"/>
          <w:b/>
          <w:sz w:val="2"/>
          <w:szCs w:val="2"/>
        </w:rPr>
      </w:pPr>
    </w:p>
    <w:p w14:paraId="3C348AAC" w14:textId="77777777" w:rsidR="00722E30" w:rsidRDefault="00722E30" w:rsidP="00722E30">
      <w:pPr>
        <w:spacing w:after="0" w:line="240" w:lineRule="auto"/>
        <w:jc w:val="center"/>
        <w:rPr>
          <w:rFonts w:ascii="Arial" w:hAnsi="Arial" w:cs="Arial"/>
          <w:b/>
          <w:sz w:val="2"/>
          <w:szCs w:val="2"/>
        </w:rPr>
      </w:pPr>
    </w:p>
    <w:p w14:paraId="46B8C8B1" w14:textId="77777777" w:rsidR="00722E30" w:rsidRDefault="00722E30" w:rsidP="00722E30">
      <w:pPr>
        <w:spacing w:after="0" w:line="240" w:lineRule="auto"/>
        <w:jc w:val="center"/>
        <w:rPr>
          <w:rFonts w:ascii="Arial" w:hAnsi="Arial" w:cs="Arial"/>
          <w:b/>
          <w:sz w:val="2"/>
          <w:szCs w:val="2"/>
        </w:rPr>
      </w:pPr>
    </w:p>
    <w:p w14:paraId="39F810D5" w14:textId="77777777" w:rsidR="00722E30" w:rsidRDefault="00722E30" w:rsidP="00722E30">
      <w:pPr>
        <w:spacing w:after="0" w:line="240" w:lineRule="auto"/>
        <w:jc w:val="center"/>
        <w:rPr>
          <w:rFonts w:ascii="Arial" w:hAnsi="Arial" w:cs="Arial"/>
          <w:b/>
          <w:sz w:val="2"/>
          <w:szCs w:val="2"/>
        </w:rPr>
      </w:pPr>
    </w:p>
    <w:p w14:paraId="7CAA8FBF" w14:textId="77777777" w:rsidR="00722E30" w:rsidRDefault="00722E30" w:rsidP="00722E30">
      <w:pPr>
        <w:spacing w:after="0" w:line="240" w:lineRule="auto"/>
        <w:jc w:val="center"/>
        <w:rPr>
          <w:rFonts w:ascii="Arial" w:hAnsi="Arial" w:cs="Arial"/>
          <w:b/>
          <w:sz w:val="2"/>
          <w:szCs w:val="2"/>
        </w:rPr>
      </w:pPr>
    </w:p>
    <w:p w14:paraId="36598075" w14:textId="77777777" w:rsidR="00722E30" w:rsidRDefault="00722E30" w:rsidP="00722E30">
      <w:pPr>
        <w:spacing w:after="0" w:line="240" w:lineRule="auto"/>
        <w:jc w:val="center"/>
        <w:rPr>
          <w:rFonts w:ascii="Arial" w:hAnsi="Arial" w:cs="Arial"/>
          <w:b/>
          <w:sz w:val="2"/>
          <w:szCs w:val="2"/>
        </w:rPr>
      </w:pPr>
    </w:p>
    <w:p w14:paraId="22A1DBE7" w14:textId="77777777" w:rsidR="00722E30" w:rsidRDefault="00722E30" w:rsidP="00722E30">
      <w:pPr>
        <w:spacing w:after="0" w:line="240" w:lineRule="auto"/>
        <w:jc w:val="center"/>
        <w:rPr>
          <w:rFonts w:ascii="Arial" w:hAnsi="Arial" w:cs="Arial"/>
          <w:b/>
          <w:sz w:val="2"/>
          <w:szCs w:val="2"/>
        </w:rPr>
      </w:pPr>
    </w:p>
    <w:p w14:paraId="367DE6C3" w14:textId="77777777" w:rsidR="00722E30" w:rsidRDefault="00722E30" w:rsidP="00722E30">
      <w:pPr>
        <w:spacing w:after="0" w:line="240" w:lineRule="auto"/>
        <w:jc w:val="center"/>
        <w:rPr>
          <w:rFonts w:ascii="Arial" w:hAnsi="Arial" w:cs="Arial"/>
          <w:b/>
          <w:sz w:val="2"/>
          <w:szCs w:val="2"/>
        </w:rPr>
      </w:pPr>
    </w:p>
    <w:p w14:paraId="170AA960" w14:textId="77777777" w:rsidR="00722E30" w:rsidRDefault="00722E30" w:rsidP="00722E30">
      <w:pPr>
        <w:spacing w:after="0" w:line="240" w:lineRule="auto"/>
        <w:jc w:val="center"/>
        <w:rPr>
          <w:rFonts w:ascii="Arial" w:hAnsi="Arial" w:cs="Arial"/>
          <w:b/>
          <w:sz w:val="2"/>
          <w:szCs w:val="2"/>
        </w:rPr>
      </w:pPr>
    </w:p>
    <w:p w14:paraId="0F1075E2" w14:textId="77777777" w:rsidR="00722E30" w:rsidRDefault="00722E30" w:rsidP="00722E30">
      <w:pPr>
        <w:spacing w:after="0" w:line="240" w:lineRule="auto"/>
        <w:jc w:val="center"/>
        <w:rPr>
          <w:rFonts w:ascii="Arial" w:hAnsi="Arial" w:cs="Arial"/>
          <w:b/>
          <w:sz w:val="2"/>
          <w:szCs w:val="2"/>
        </w:rPr>
      </w:pPr>
    </w:p>
    <w:p w14:paraId="058726D0" w14:textId="77777777" w:rsidR="00722E30" w:rsidRDefault="00722E30" w:rsidP="00722E30">
      <w:pPr>
        <w:spacing w:after="0" w:line="240" w:lineRule="auto"/>
        <w:jc w:val="center"/>
        <w:rPr>
          <w:rFonts w:ascii="Arial" w:hAnsi="Arial" w:cs="Arial"/>
          <w:b/>
          <w:sz w:val="2"/>
          <w:szCs w:val="2"/>
        </w:rPr>
      </w:pPr>
    </w:p>
    <w:p w14:paraId="2CE8A685" w14:textId="77777777" w:rsidR="00722E30" w:rsidRDefault="00722E30" w:rsidP="00722E30">
      <w:pPr>
        <w:spacing w:after="0" w:line="240" w:lineRule="auto"/>
        <w:jc w:val="center"/>
        <w:rPr>
          <w:rFonts w:ascii="Arial" w:hAnsi="Arial" w:cs="Arial"/>
          <w:b/>
          <w:sz w:val="2"/>
          <w:szCs w:val="2"/>
        </w:rPr>
      </w:pPr>
    </w:p>
    <w:p w14:paraId="7449158E" w14:textId="77777777" w:rsidR="00722E30" w:rsidRDefault="00722E30" w:rsidP="00722E30">
      <w:pPr>
        <w:spacing w:after="0" w:line="240" w:lineRule="auto"/>
        <w:jc w:val="center"/>
        <w:rPr>
          <w:rFonts w:ascii="Arial" w:hAnsi="Arial" w:cs="Arial"/>
          <w:b/>
          <w:sz w:val="2"/>
          <w:szCs w:val="2"/>
        </w:rPr>
      </w:pPr>
    </w:p>
    <w:p w14:paraId="32CCCF3D" w14:textId="77777777" w:rsidR="00722E30" w:rsidRDefault="00722E30" w:rsidP="00722E30">
      <w:pPr>
        <w:spacing w:after="0" w:line="240" w:lineRule="auto"/>
        <w:jc w:val="center"/>
        <w:rPr>
          <w:rFonts w:ascii="Arial" w:hAnsi="Arial" w:cs="Arial"/>
          <w:b/>
          <w:sz w:val="2"/>
          <w:szCs w:val="2"/>
        </w:rPr>
      </w:pPr>
    </w:p>
    <w:p w14:paraId="76372B4D" w14:textId="77777777" w:rsidR="00722E30" w:rsidRDefault="00722E30" w:rsidP="00722E30">
      <w:pPr>
        <w:spacing w:after="0" w:line="240" w:lineRule="auto"/>
        <w:jc w:val="center"/>
        <w:rPr>
          <w:rFonts w:ascii="Arial" w:hAnsi="Arial" w:cs="Arial"/>
          <w:b/>
          <w:sz w:val="2"/>
          <w:szCs w:val="2"/>
        </w:rPr>
      </w:pPr>
    </w:p>
    <w:p w14:paraId="3D852880" w14:textId="77777777" w:rsidR="00722E30" w:rsidRDefault="00722E30" w:rsidP="00722E30">
      <w:pPr>
        <w:spacing w:after="0" w:line="240" w:lineRule="auto"/>
        <w:jc w:val="center"/>
        <w:rPr>
          <w:rFonts w:ascii="Arial" w:hAnsi="Arial" w:cs="Arial"/>
          <w:b/>
          <w:sz w:val="2"/>
          <w:szCs w:val="2"/>
        </w:rPr>
      </w:pPr>
    </w:p>
    <w:p w14:paraId="386F9656" w14:textId="77777777" w:rsidR="00722E30" w:rsidRDefault="00722E30" w:rsidP="00722E30">
      <w:pPr>
        <w:spacing w:after="0" w:line="240" w:lineRule="auto"/>
        <w:jc w:val="center"/>
        <w:rPr>
          <w:rFonts w:ascii="Arial" w:hAnsi="Arial" w:cs="Arial"/>
          <w:b/>
          <w:sz w:val="2"/>
          <w:szCs w:val="2"/>
        </w:rPr>
      </w:pPr>
    </w:p>
    <w:p w14:paraId="2BE720EF" w14:textId="77777777" w:rsidR="00722E30" w:rsidRDefault="00722E30" w:rsidP="00722E30">
      <w:pPr>
        <w:spacing w:after="0" w:line="240" w:lineRule="auto"/>
        <w:jc w:val="center"/>
        <w:rPr>
          <w:rFonts w:ascii="Arial" w:hAnsi="Arial" w:cs="Arial"/>
          <w:b/>
          <w:sz w:val="2"/>
          <w:szCs w:val="2"/>
        </w:rPr>
      </w:pPr>
    </w:p>
    <w:p w14:paraId="5CE7336F" w14:textId="77777777" w:rsidR="00722E30" w:rsidRDefault="00722E30" w:rsidP="00722E30">
      <w:pPr>
        <w:spacing w:after="0" w:line="240" w:lineRule="auto"/>
        <w:jc w:val="center"/>
        <w:rPr>
          <w:rFonts w:ascii="Arial" w:hAnsi="Arial" w:cs="Arial"/>
          <w:b/>
          <w:sz w:val="2"/>
          <w:szCs w:val="2"/>
        </w:rPr>
      </w:pPr>
    </w:p>
    <w:p w14:paraId="2CAD1586" w14:textId="77777777" w:rsidR="00722E30" w:rsidRDefault="00722E30" w:rsidP="00722E30">
      <w:pPr>
        <w:spacing w:after="0" w:line="240" w:lineRule="auto"/>
        <w:jc w:val="center"/>
        <w:rPr>
          <w:rFonts w:ascii="Arial" w:hAnsi="Arial" w:cs="Arial"/>
          <w:b/>
          <w:sz w:val="2"/>
          <w:szCs w:val="2"/>
        </w:rPr>
      </w:pPr>
    </w:p>
    <w:p w14:paraId="071F7440" w14:textId="77777777" w:rsidR="00722E30" w:rsidRDefault="00722E30" w:rsidP="00722E30">
      <w:pPr>
        <w:spacing w:after="0" w:line="240" w:lineRule="auto"/>
        <w:jc w:val="center"/>
        <w:rPr>
          <w:rFonts w:ascii="Arial" w:hAnsi="Arial" w:cs="Arial"/>
          <w:b/>
          <w:sz w:val="2"/>
          <w:szCs w:val="2"/>
        </w:rPr>
      </w:pPr>
    </w:p>
    <w:p w14:paraId="5CBB6210" w14:textId="77777777" w:rsidR="00722E30" w:rsidRDefault="00722E30" w:rsidP="00722E30">
      <w:pPr>
        <w:spacing w:after="0" w:line="240" w:lineRule="auto"/>
        <w:jc w:val="center"/>
        <w:rPr>
          <w:rFonts w:ascii="Arial" w:hAnsi="Arial" w:cs="Arial"/>
          <w:b/>
          <w:sz w:val="2"/>
          <w:szCs w:val="2"/>
        </w:rPr>
      </w:pPr>
    </w:p>
    <w:p w14:paraId="1BADDD1A" w14:textId="77777777" w:rsidR="00722E30" w:rsidRDefault="00722E30" w:rsidP="00722E30">
      <w:pPr>
        <w:spacing w:after="0" w:line="240" w:lineRule="auto"/>
        <w:jc w:val="center"/>
        <w:rPr>
          <w:rFonts w:ascii="Arial" w:hAnsi="Arial" w:cs="Arial"/>
          <w:b/>
          <w:sz w:val="2"/>
          <w:szCs w:val="2"/>
        </w:rPr>
      </w:pPr>
    </w:p>
    <w:p w14:paraId="02C79EC6" w14:textId="77777777" w:rsidR="008538AB" w:rsidRDefault="008538AB" w:rsidP="00722E30">
      <w:pPr>
        <w:spacing w:after="0" w:line="240" w:lineRule="auto"/>
        <w:jc w:val="center"/>
        <w:rPr>
          <w:rFonts w:ascii="Arial" w:hAnsi="Arial" w:cs="Arial"/>
          <w:b/>
          <w:sz w:val="2"/>
          <w:szCs w:val="2"/>
        </w:rPr>
      </w:pPr>
    </w:p>
    <w:p w14:paraId="6244C2F7" w14:textId="77777777" w:rsidR="00722E30" w:rsidRDefault="00722E30" w:rsidP="00722E30">
      <w:pPr>
        <w:spacing w:after="0" w:line="240" w:lineRule="auto"/>
        <w:jc w:val="center"/>
        <w:rPr>
          <w:rFonts w:ascii="Arial" w:hAnsi="Arial" w:cs="Arial"/>
          <w:b/>
          <w:sz w:val="2"/>
          <w:szCs w:val="2"/>
        </w:rPr>
      </w:pPr>
    </w:p>
    <w:p w14:paraId="02F85D45" w14:textId="77777777" w:rsidR="00722E30" w:rsidRDefault="00722E30" w:rsidP="00722E30">
      <w:pPr>
        <w:spacing w:after="0" w:line="240" w:lineRule="auto"/>
        <w:jc w:val="center"/>
        <w:rPr>
          <w:rFonts w:ascii="Arial" w:hAnsi="Arial" w:cs="Arial"/>
          <w:b/>
          <w:sz w:val="2"/>
          <w:szCs w:val="2"/>
        </w:rPr>
      </w:pPr>
    </w:p>
    <w:p w14:paraId="0D1EC3E3" w14:textId="77777777" w:rsidR="00722E30" w:rsidRDefault="00722E30" w:rsidP="00722E30">
      <w:pPr>
        <w:spacing w:after="0" w:line="240" w:lineRule="auto"/>
        <w:jc w:val="center"/>
        <w:rPr>
          <w:rFonts w:ascii="Arial" w:hAnsi="Arial" w:cs="Arial"/>
          <w:b/>
          <w:sz w:val="2"/>
          <w:szCs w:val="2"/>
        </w:rPr>
      </w:pPr>
    </w:p>
    <w:p w14:paraId="3F2D3A66" w14:textId="77777777" w:rsidR="00722E30" w:rsidRDefault="00722E30" w:rsidP="00722E30">
      <w:pPr>
        <w:spacing w:after="0" w:line="240" w:lineRule="auto"/>
        <w:jc w:val="center"/>
        <w:rPr>
          <w:rFonts w:ascii="Arial" w:hAnsi="Arial" w:cs="Arial"/>
          <w:b/>
          <w:sz w:val="2"/>
          <w:szCs w:val="2"/>
        </w:rPr>
      </w:pPr>
    </w:p>
    <w:p w14:paraId="45263C50" w14:textId="4E733E13" w:rsidR="00722E30" w:rsidRDefault="00722E30" w:rsidP="00722E30">
      <w:pPr>
        <w:spacing w:after="0" w:line="240" w:lineRule="auto"/>
        <w:jc w:val="center"/>
        <w:rPr>
          <w:rFonts w:ascii="Arial" w:hAnsi="Arial" w:cs="Arial"/>
          <w:b/>
          <w:sz w:val="2"/>
          <w:szCs w:val="2"/>
        </w:rPr>
      </w:pPr>
    </w:p>
    <w:p w14:paraId="66E49A0F" w14:textId="77777777" w:rsidR="00722E30" w:rsidRDefault="00722E30" w:rsidP="00722E30">
      <w:pPr>
        <w:spacing w:after="0" w:line="240" w:lineRule="auto"/>
        <w:jc w:val="center"/>
        <w:rPr>
          <w:rFonts w:ascii="Arial" w:hAnsi="Arial" w:cs="Arial"/>
          <w:b/>
          <w:sz w:val="2"/>
          <w:szCs w:val="2"/>
        </w:rPr>
      </w:pPr>
    </w:p>
    <w:p w14:paraId="24813026" w14:textId="77777777" w:rsidR="00722E30" w:rsidRDefault="00722E30" w:rsidP="00AF1FEA">
      <w:pPr>
        <w:spacing w:after="0" w:line="240" w:lineRule="auto"/>
        <w:rPr>
          <w:rFonts w:ascii="Arial" w:hAnsi="Arial" w:cs="Arial"/>
          <w:b/>
          <w:sz w:val="2"/>
          <w:szCs w:val="2"/>
        </w:rPr>
      </w:pPr>
    </w:p>
    <w:p w14:paraId="0B20EA44" w14:textId="77777777" w:rsidR="00722E30" w:rsidRDefault="00722E30" w:rsidP="00722E30">
      <w:pPr>
        <w:spacing w:after="0" w:line="240" w:lineRule="auto"/>
        <w:jc w:val="center"/>
        <w:rPr>
          <w:rFonts w:ascii="Arial" w:hAnsi="Arial" w:cs="Arial"/>
          <w:b/>
          <w:sz w:val="2"/>
          <w:szCs w:val="2"/>
        </w:rPr>
      </w:pPr>
    </w:p>
    <w:p w14:paraId="08C7D89F" w14:textId="77777777" w:rsidR="00722E30" w:rsidRDefault="00722E30" w:rsidP="00722E30">
      <w:pPr>
        <w:spacing w:after="0" w:line="240" w:lineRule="auto"/>
        <w:jc w:val="center"/>
        <w:rPr>
          <w:rFonts w:ascii="Arial" w:hAnsi="Arial" w:cs="Arial"/>
          <w:b/>
          <w:sz w:val="2"/>
          <w:szCs w:val="2"/>
        </w:rPr>
      </w:pPr>
    </w:p>
    <w:p w14:paraId="75CDFBCA" w14:textId="77777777" w:rsidR="00722E30" w:rsidRDefault="00722E30" w:rsidP="00722E30">
      <w:pPr>
        <w:spacing w:after="0" w:line="240" w:lineRule="auto"/>
        <w:jc w:val="center"/>
        <w:rPr>
          <w:rFonts w:ascii="Arial" w:hAnsi="Arial" w:cs="Arial"/>
          <w:b/>
          <w:sz w:val="2"/>
          <w:szCs w:val="2"/>
        </w:rPr>
      </w:pPr>
    </w:p>
    <w:p w14:paraId="7A415EC7" w14:textId="5DDE0D99" w:rsidR="00722E30" w:rsidRDefault="00722E30" w:rsidP="00722E30">
      <w:pPr>
        <w:spacing w:after="0" w:line="240" w:lineRule="auto"/>
        <w:jc w:val="center"/>
        <w:rPr>
          <w:rFonts w:ascii="Arial" w:hAnsi="Arial" w:cs="Arial"/>
          <w:b/>
          <w:sz w:val="2"/>
          <w:szCs w:val="2"/>
        </w:rPr>
      </w:pPr>
    </w:p>
    <w:p w14:paraId="2ABC8405" w14:textId="1D218916" w:rsidR="00447D1C" w:rsidRDefault="00447D1C" w:rsidP="00722E30">
      <w:pPr>
        <w:spacing w:after="0" w:line="240" w:lineRule="auto"/>
        <w:jc w:val="center"/>
        <w:rPr>
          <w:rFonts w:ascii="Arial" w:hAnsi="Arial" w:cs="Arial"/>
          <w:b/>
          <w:sz w:val="2"/>
          <w:szCs w:val="2"/>
        </w:rPr>
      </w:pPr>
    </w:p>
    <w:p w14:paraId="2A94DF98" w14:textId="2C529273" w:rsidR="00447D1C" w:rsidRDefault="00447D1C" w:rsidP="00722E30">
      <w:pPr>
        <w:spacing w:after="0" w:line="240" w:lineRule="auto"/>
        <w:jc w:val="center"/>
        <w:rPr>
          <w:rFonts w:ascii="Arial" w:hAnsi="Arial" w:cs="Arial"/>
          <w:b/>
          <w:sz w:val="2"/>
          <w:szCs w:val="2"/>
        </w:rPr>
      </w:pPr>
    </w:p>
    <w:p w14:paraId="76C92382" w14:textId="1D643B59" w:rsidR="00447D1C" w:rsidRDefault="00447D1C" w:rsidP="00722E30">
      <w:pPr>
        <w:spacing w:after="0" w:line="240" w:lineRule="auto"/>
        <w:jc w:val="center"/>
        <w:rPr>
          <w:rFonts w:ascii="Arial" w:hAnsi="Arial" w:cs="Arial"/>
          <w:b/>
          <w:sz w:val="2"/>
          <w:szCs w:val="2"/>
        </w:rPr>
      </w:pPr>
    </w:p>
    <w:p w14:paraId="1D787527" w14:textId="77777777" w:rsidR="008538AB" w:rsidRDefault="008538AB" w:rsidP="008538AB">
      <w:pPr>
        <w:spacing w:after="0" w:line="240" w:lineRule="auto"/>
        <w:jc w:val="center"/>
        <w:rPr>
          <w:rFonts w:ascii="Arial" w:hAnsi="Arial" w:cs="Arial"/>
          <w:b/>
          <w:sz w:val="2"/>
          <w:szCs w:val="2"/>
        </w:rPr>
      </w:pPr>
    </w:p>
    <w:p w14:paraId="1155E6A3" w14:textId="77777777" w:rsidR="008538AB" w:rsidRDefault="008538AB" w:rsidP="008538AB">
      <w:pPr>
        <w:spacing w:after="0" w:line="240" w:lineRule="auto"/>
        <w:jc w:val="center"/>
        <w:rPr>
          <w:rFonts w:ascii="Arial" w:hAnsi="Arial" w:cs="Arial"/>
          <w:b/>
          <w:sz w:val="2"/>
          <w:szCs w:val="2"/>
        </w:rPr>
      </w:pPr>
    </w:p>
    <w:p w14:paraId="0725E074" w14:textId="277DC58C" w:rsidR="008538AB" w:rsidRDefault="00722E30" w:rsidP="008538AB">
      <w:pPr>
        <w:spacing w:after="0" w:line="240" w:lineRule="auto"/>
        <w:jc w:val="center"/>
        <w:rPr>
          <w:sz w:val="24"/>
          <w:szCs w:val="24"/>
        </w:rPr>
      </w:pPr>
      <w:r w:rsidRPr="001B6763">
        <w:rPr>
          <w:rFonts w:ascii="Arial" w:hAnsi="Arial" w:cs="Arial"/>
          <w:b/>
          <w:sz w:val="24"/>
          <w:szCs w:val="24"/>
        </w:rPr>
        <w:t>PATOS DE MINAS</w:t>
      </w:r>
    </w:p>
    <w:p w14:paraId="160B089E" w14:textId="06EB2CE4" w:rsidR="00722E30" w:rsidRPr="001B6763" w:rsidRDefault="00722E30" w:rsidP="008538AB">
      <w:pPr>
        <w:spacing w:after="0" w:line="240" w:lineRule="auto"/>
        <w:jc w:val="center"/>
        <w:rPr>
          <w:sz w:val="24"/>
          <w:szCs w:val="24"/>
        </w:rPr>
      </w:pPr>
      <w:r w:rsidRPr="001B6763">
        <w:rPr>
          <w:rFonts w:ascii="Arial" w:hAnsi="Arial" w:cs="Arial"/>
          <w:b/>
          <w:sz w:val="24"/>
          <w:szCs w:val="24"/>
        </w:rPr>
        <w:t>2020</w:t>
      </w:r>
    </w:p>
    <w:p w14:paraId="6804C354" w14:textId="77777777" w:rsidR="00447D1C" w:rsidRPr="001B6763" w:rsidRDefault="00447D1C" w:rsidP="00447D1C">
      <w:pPr>
        <w:spacing w:after="0" w:line="240" w:lineRule="auto"/>
        <w:jc w:val="center"/>
        <w:rPr>
          <w:sz w:val="24"/>
          <w:szCs w:val="24"/>
        </w:rPr>
      </w:pPr>
      <w:r w:rsidRPr="001B6763">
        <w:rPr>
          <w:rFonts w:ascii="Arial" w:hAnsi="Arial" w:cs="Arial"/>
          <w:b/>
          <w:sz w:val="24"/>
          <w:szCs w:val="24"/>
        </w:rPr>
        <w:lastRenderedPageBreak/>
        <w:t>FACULDADE PATOS DE MINAS</w:t>
      </w:r>
    </w:p>
    <w:p w14:paraId="19C64DBA" w14:textId="77777777" w:rsidR="00447D1C" w:rsidRPr="001B6763" w:rsidRDefault="00447D1C" w:rsidP="00447D1C">
      <w:pPr>
        <w:spacing w:after="0" w:line="240" w:lineRule="auto"/>
        <w:jc w:val="center"/>
        <w:rPr>
          <w:sz w:val="24"/>
          <w:szCs w:val="24"/>
        </w:rPr>
      </w:pPr>
      <w:r w:rsidRPr="001B6763">
        <w:rPr>
          <w:rFonts w:ascii="Arial" w:hAnsi="Arial" w:cs="Arial"/>
          <w:b/>
          <w:sz w:val="24"/>
          <w:szCs w:val="24"/>
        </w:rPr>
        <w:t xml:space="preserve">CURSO DE </w:t>
      </w:r>
      <w:r>
        <w:rPr>
          <w:rFonts w:ascii="Arial" w:hAnsi="Arial" w:cs="Arial"/>
          <w:b/>
          <w:sz w:val="24"/>
          <w:szCs w:val="24"/>
        </w:rPr>
        <w:t>BACHARELADO EM ENGENHARIA CIVIL</w:t>
      </w:r>
    </w:p>
    <w:p w14:paraId="67A094BC" w14:textId="77777777" w:rsidR="00447D1C" w:rsidRPr="001B6763" w:rsidRDefault="00447D1C" w:rsidP="00447D1C">
      <w:pPr>
        <w:tabs>
          <w:tab w:val="left" w:pos="7500"/>
        </w:tabs>
        <w:spacing w:after="0" w:line="240" w:lineRule="auto"/>
        <w:jc w:val="center"/>
        <w:rPr>
          <w:rFonts w:ascii="Arial" w:hAnsi="Arial" w:cs="Arial"/>
          <w:b/>
          <w:sz w:val="24"/>
          <w:szCs w:val="24"/>
        </w:rPr>
      </w:pPr>
    </w:p>
    <w:p w14:paraId="1676EB08" w14:textId="77777777" w:rsidR="00447D1C" w:rsidRPr="001B6763" w:rsidRDefault="00447D1C" w:rsidP="00447D1C">
      <w:pPr>
        <w:autoSpaceDE w:val="0"/>
        <w:spacing w:after="0" w:line="240" w:lineRule="auto"/>
        <w:contextualSpacing/>
        <w:jc w:val="center"/>
        <w:rPr>
          <w:rFonts w:ascii="Arial" w:hAnsi="Arial" w:cs="Arial"/>
          <w:b/>
          <w:bCs/>
          <w:sz w:val="24"/>
          <w:szCs w:val="24"/>
        </w:rPr>
      </w:pPr>
    </w:p>
    <w:p w14:paraId="6B23599C" w14:textId="77777777" w:rsidR="00447D1C" w:rsidRPr="001B6763" w:rsidRDefault="00447D1C" w:rsidP="00447D1C">
      <w:pPr>
        <w:autoSpaceDE w:val="0"/>
        <w:spacing w:after="0" w:line="240" w:lineRule="auto"/>
        <w:contextualSpacing/>
        <w:jc w:val="center"/>
        <w:rPr>
          <w:rFonts w:ascii="Arial" w:hAnsi="Arial" w:cs="Arial"/>
          <w:b/>
          <w:bCs/>
          <w:sz w:val="24"/>
          <w:szCs w:val="24"/>
        </w:rPr>
      </w:pPr>
    </w:p>
    <w:p w14:paraId="4631AF5B" w14:textId="77777777" w:rsidR="00447D1C" w:rsidRDefault="00447D1C" w:rsidP="00447D1C">
      <w:pPr>
        <w:spacing w:after="0" w:line="240" w:lineRule="auto"/>
        <w:jc w:val="center"/>
        <w:rPr>
          <w:rFonts w:ascii="Arial" w:hAnsi="Arial" w:cs="Arial"/>
          <w:b/>
          <w:bCs/>
          <w:sz w:val="24"/>
          <w:szCs w:val="24"/>
        </w:rPr>
      </w:pPr>
      <w:r w:rsidRPr="007C0029">
        <w:rPr>
          <w:rFonts w:ascii="Arial" w:hAnsi="Arial" w:cs="Arial"/>
          <w:b/>
          <w:bCs/>
          <w:sz w:val="24"/>
          <w:szCs w:val="24"/>
        </w:rPr>
        <w:t>CARLA CRISTINA DE MELO</w:t>
      </w:r>
    </w:p>
    <w:p w14:paraId="7B210F4B" w14:textId="77777777" w:rsidR="00447D1C" w:rsidRDefault="00447D1C" w:rsidP="00447D1C">
      <w:pPr>
        <w:spacing w:after="0" w:line="240" w:lineRule="auto"/>
        <w:jc w:val="center"/>
        <w:rPr>
          <w:rFonts w:ascii="Arial" w:hAnsi="Arial" w:cs="Arial"/>
          <w:b/>
          <w:bCs/>
          <w:sz w:val="24"/>
          <w:szCs w:val="24"/>
        </w:rPr>
      </w:pPr>
      <w:r w:rsidRPr="001B6763">
        <w:rPr>
          <w:rFonts w:ascii="Arial" w:hAnsi="Arial" w:cs="Arial"/>
          <w:b/>
          <w:bCs/>
          <w:sz w:val="24"/>
          <w:szCs w:val="24"/>
        </w:rPr>
        <w:t xml:space="preserve"> </w:t>
      </w:r>
      <w:r w:rsidRPr="00447D1C">
        <w:rPr>
          <w:rFonts w:ascii="Arial" w:hAnsi="Arial" w:cs="Arial"/>
          <w:b/>
          <w:bCs/>
          <w:sz w:val="24"/>
          <w:szCs w:val="24"/>
        </w:rPr>
        <w:t>CELSO CAIXETA DE MELO</w:t>
      </w:r>
    </w:p>
    <w:p w14:paraId="3E54BD43" w14:textId="77777777" w:rsidR="00447D1C" w:rsidRPr="001B6763" w:rsidRDefault="00447D1C" w:rsidP="00447D1C">
      <w:pPr>
        <w:spacing w:after="0" w:line="240" w:lineRule="auto"/>
        <w:jc w:val="center"/>
        <w:rPr>
          <w:rFonts w:ascii="Arial" w:hAnsi="Arial" w:cs="Arial"/>
          <w:b/>
          <w:bCs/>
          <w:sz w:val="24"/>
          <w:szCs w:val="24"/>
        </w:rPr>
      </w:pPr>
      <w:r w:rsidRPr="00447D1C">
        <w:rPr>
          <w:rFonts w:ascii="Arial" w:hAnsi="Arial" w:cs="Arial"/>
          <w:b/>
          <w:bCs/>
          <w:sz w:val="24"/>
          <w:szCs w:val="24"/>
        </w:rPr>
        <w:t>LUANA CRISTINA ALVES FERREIRA</w:t>
      </w:r>
    </w:p>
    <w:p w14:paraId="53ED877C" w14:textId="77777777" w:rsidR="00447D1C" w:rsidRPr="00D52B96" w:rsidRDefault="00447D1C" w:rsidP="00447D1C">
      <w:pPr>
        <w:spacing w:after="0" w:line="240" w:lineRule="auto"/>
        <w:jc w:val="center"/>
        <w:rPr>
          <w:rFonts w:ascii="Arial" w:hAnsi="Arial" w:cs="Arial"/>
          <w:b/>
          <w:bCs/>
        </w:rPr>
      </w:pPr>
    </w:p>
    <w:p w14:paraId="5A737936" w14:textId="77777777" w:rsidR="00447D1C" w:rsidRDefault="00447D1C" w:rsidP="00447D1C">
      <w:pPr>
        <w:spacing w:after="0" w:line="240" w:lineRule="auto"/>
        <w:jc w:val="center"/>
        <w:rPr>
          <w:rFonts w:ascii="Arial" w:hAnsi="Arial" w:cs="Arial"/>
          <w:b/>
        </w:rPr>
      </w:pPr>
    </w:p>
    <w:p w14:paraId="1AFDEC4E" w14:textId="77777777" w:rsidR="00447D1C" w:rsidRDefault="00447D1C" w:rsidP="00447D1C">
      <w:pPr>
        <w:spacing w:after="0" w:line="240" w:lineRule="auto"/>
        <w:jc w:val="center"/>
        <w:rPr>
          <w:rFonts w:ascii="Arial" w:hAnsi="Arial" w:cs="Arial"/>
          <w:b/>
        </w:rPr>
      </w:pPr>
    </w:p>
    <w:p w14:paraId="1A5F1E17" w14:textId="77777777" w:rsidR="00447D1C" w:rsidRDefault="00447D1C" w:rsidP="00447D1C">
      <w:pPr>
        <w:spacing w:after="0" w:line="240" w:lineRule="auto"/>
        <w:jc w:val="center"/>
        <w:rPr>
          <w:rFonts w:ascii="Arial" w:hAnsi="Arial" w:cs="Arial"/>
          <w:b/>
        </w:rPr>
      </w:pPr>
    </w:p>
    <w:p w14:paraId="4E122335" w14:textId="77777777" w:rsidR="00447D1C" w:rsidRDefault="00447D1C" w:rsidP="00447D1C">
      <w:pPr>
        <w:spacing w:after="0" w:line="240" w:lineRule="auto"/>
        <w:jc w:val="center"/>
        <w:rPr>
          <w:rFonts w:ascii="Arial" w:hAnsi="Arial" w:cs="Arial"/>
          <w:b/>
        </w:rPr>
      </w:pPr>
    </w:p>
    <w:p w14:paraId="28DD93B4" w14:textId="77777777" w:rsidR="00447D1C" w:rsidRDefault="00447D1C" w:rsidP="00447D1C">
      <w:pPr>
        <w:spacing w:after="0" w:line="240" w:lineRule="auto"/>
        <w:jc w:val="center"/>
        <w:rPr>
          <w:rFonts w:ascii="Arial" w:hAnsi="Arial" w:cs="Arial"/>
          <w:b/>
        </w:rPr>
      </w:pPr>
    </w:p>
    <w:p w14:paraId="577825FF" w14:textId="77777777" w:rsidR="00447D1C" w:rsidRDefault="00447D1C" w:rsidP="00447D1C">
      <w:pPr>
        <w:spacing w:after="0" w:line="240" w:lineRule="auto"/>
        <w:jc w:val="center"/>
        <w:rPr>
          <w:rFonts w:ascii="Arial" w:hAnsi="Arial" w:cs="Arial"/>
          <w:b/>
        </w:rPr>
      </w:pPr>
    </w:p>
    <w:p w14:paraId="37569E06" w14:textId="77777777" w:rsidR="00447D1C" w:rsidRDefault="00447D1C" w:rsidP="00447D1C">
      <w:pPr>
        <w:spacing w:after="0" w:line="240" w:lineRule="auto"/>
        <w:jc w:val="center"/>
        <w:rPr>
          <w:rFonts w:ascii="Arial" w:hAnsi="Arial" w:cs="Arial"/>
          <w:b/>
        </w:rPr>
      </w:pPr>
    </w:p>
    <w:p w14:paraId="10F925B9" w14:textId="77777777" w:rsidR="00447D1C" w:rsidRDefault="00447D1C" w:rsidP="00447D1C">
      <w:pPr>
        <w:spacing w:after="0" w:line="240" w:lineRule="auto"/>
        <w:jc w:val="center"/>
        <w:rPr>
          <w:rFonts w:ascii="Arial" w:hAnsi="Arial" w:cs="Arial"/>
          <w:b/>
        </w:rPr>
      </w:pPr>
    </w:p>
    <w:p w14:paraId="4128E001" w14:textId="77777777" w:rsidR="00447D1C" w:rsidRDefault="00447D1C" w:rsidP="00447D1C">
      <w:pPr>
        <w:spacing w:after="0" w:line="240" w:lineRule="auto"/>
        <w:jc w:val="center"/>
        <w:rPr>
          <w:rFonts w:ascii="Arial" w:hAnsi="Arial" w:cs="Arial"/>
          <w:b/>
        </w:rPr>
      </w:pPr>
    </w:p>
    <w:p w14:paraId="5826703C" w14:textId="77777777" w:rsidR="00447D1C" w:rsidRDefault="00447D1C" w:rsidP="00447D1C">
      <w:pPr>
        <w:spacing w:after="0" w:line="240" w:lineRule="auto"/>
        <w:jc w:val="center"/>
        <w:rPr>
          <w:rFonts w:ascii="Arial" w:hAnsi="Arial" w:cs="Arial"/>
          <w:b/>
        </w:rPr>
      </w:pPr>
    </w:p>
    <w:p w14:paraId="55ACA0E3" w14:textId="77777777" w:rsidR="00447D1C" w:rsidRDefault="00447D1C" w:rsidP="00447D1C">
      <w:pPr>
        <w:spacing w:after="0" w:line="240" w:lineRule="auto"/>
        <w:jc w:val="center"/>
        <w:rPr>
          <w:rFonts w:ascii="Arial" w:hAnsi="Arial" w:cs="Arial"/>
          <w:b/>
        </w:rPr>
      </w:pPr>
    </w:p>
    <w:p w14:paraId="5AA4FE4D" w14:textId="77777777" w:rsidR="00447D1C" w:rsidRDefault="00447D1C" w:rsidP="00447D1C">
      <w:pPr>
        <w:spacing w:after="0" w:line="240" w:lineRule="auto"/>
        <w:jc w:val="center"/>
        <w:rPr>
          <w:rFonts w:ascii="Arial" w:hAnsi="Arial" w:cs="Arial"/>
          <w:b/>
        </w:rPr>
      </w:pPr>
    </w:p>
    <w:p w14:paraId="06BCC803" w14:textId="77777777" w:rsidR="00447D1C" w:rsidRDefault="00447D1C" w:rsidP="00447D1C">
      <w:pPr>
        <w:spacing w:after="0" w:line="240" w:lineRule="auto"/>
        <w:jc w:val="center"/>
        <w:rPr>
          <w:rFonts w:ascii="Arial" w:hAnsi="Arial" w:cs="Arial"/>
          <w:b/>
        </w:rPr>
      </w:pPr>
    </w:p>
    <w:p w14:paraId="1351CE1E" w14:textId="77777777" w:rsidR="00447D1C" w:rsidRDefault="00447D1C" w:rsidP="00447D1C">
      <w:pPr>
        <w:spacing w:after="0" w:line="240" w:lineRule="auto"/>
        <w:jc w:val="center"/>
        <w:rPr>
          <w:rFonts w:ascii="Arial" w:hAnsi="Arial" w:cs="Arial"/>
          <w:b/>
        </w:rPr>
      </w:pPr>
    </w:p>
    <w:p w14:paraId="445D2320" w14:textId="77777777" w:rsidR="00447D1C" w:rsidRDefault="00447D1C" w:rsidP="00447D1C">
      <w:pPr>
        <w:spacing w:after="0" w:line="240" w:lineRule="auto"/>
        <w:jc w:val="center"/>
        <w:rPr>
          <w:rFonts w:ascii="Arial" w:hAnsi="Arial" w:cs="Arial"/>
          <w:b/>
        </w:rPr>
      </w:pPr>
    </w:p>
    <w:p w14:paraId="44194E61" w14:textId="77777777" w:rsidR="00447D1C" w:rsidRDefault="00447D1C" w:rsidP="00447D1C">
      <w:pPr>
        <w:spacing w:after="0" w:line="240" w:lineRule="auto"/>
        <w:jc w:val="center"/>
        <w:rPr>
          <w:rFonts w:ascii="Arial" w:hAnsi="Arial" w:cs="Arial"/>
          <w:b/>
        </w:rPr>
      </w:pPr>
    </w:p>
    <w:p w14:paraId="19E0AB38" w14:textId="77777777" w:rsidR="00447D1C" w:rsidRDefault="00447D1C" w:rsidP="00447D1C">
      <w:pPr>
        <w:spacing w:after="0" w:line="240" w:lineRule="auto"/>
        <w:jc w:val="center"/>
        <w:rPr>
          <w:rFonts w:ascii="Arial" w:hAnsi="Arial" w:cs="Arial"/>
          <w:b/>
        </w:rPr>
      </w:pPr>
    </w:p>
    <w:p w14:paraId="662F5D75" w14:textId="6D117F89" w:rsidR="00722E30" w:rsidRDefault="00447D1C" w:rsidP="00447D1C">
      <w:pPr>
        <w:spacing w:after="0" w:line="240" w:lineRule="auto"/>
        <w:jc w:val="center"/>
      </w:pPr>
      <w:r w:rsidRPr="00447D1C">
        <w:rPr>
          <w:rFonts w:ascii="Arial" w:hAnsi="Arial" w:cs="Arial"/>
          <w:b/>
          <w:sz w:val="24"/>
          <w:szCs w:val="24"/>
        </w:rPr>
        <w:t xml:space="preserve">ESPAÇO URBANO E O DIREITO A MOBILIDADE E ACESSIBILIDADE: </w:t>
      </w:r>
      <w:r w:rsidR="00AF1FEA">
        <w:rPr>
          <w:rFonts w:ascii="Arial" w:hAnsi="Arial" w:cs="Arial"/>
          <w:b/>
          <w:sz w:val="24"/>
          <w:szCs w:val="24"/>
        </w:rPr>
        <w:t>Uma análise da principal via de uma cidade</w:t>
      </w:r>
    </w:p>
    <w:p w14:paraId="42214FE8" w14:textId="77777777" w:rsidR="00722E30" w:rsidRPr="001B6763" w:rsidRDefault="00722E30" w:rsidP="00722E30">
      <w:pPr>
        <w:spacing w:after="0" w:line="240" w:lineRule="auto"/>
        <w:jc w:val="center"/>
        <w:rPr>
          <w:rFonts w:ascii="Arial" w:hAnsi="Arial" w:cs="Arial"/>
          <w:b/>
          <w:sz w:val="24"/>
          <w:szCs w:val="24"/>
        </w:rPr>
      </w:pPr>
    </w:p>
    <w:p w14:paraId="13036188" w14:textId="107E29A4" w:rsidR="00722E30" w:rsidRPr="001B6763" w:rsidRDefault="00722E30" w:rsidP="00722E30">
      <w:pPr>
        <w:autoSpaceDE w:val="0"/>
        <w:spacing w:after="0" w:line="240" w:lineRule="auto"/>
        <w:ind w:left="4140"/>
        <w:jc w:val="both"/>
        <w:rPr>
          <w:rFonts w:ascii="Arial" w:hAnsi="Arial" w:cs="Arial"/>
          <w:b/>
          <w:sz w:val="24"/>
          <w:szCs w:val="24"/>
        </w:rPr>
      </w:pPr>
    </w:p>
    <w:p w14:paraId="233CDBEA" w14:textId="70CD7499" w:rsidR="00735890" w:rsidRPr="001B6763" w:rsidRDefault="00735890" w:rsidP="00722E30">
      <w:pPr>
        <w:autoSpaceDE w:val="0"/>
        <w:spacing w:after="0" w:line="240" w:lineRule="auto"/>
        <w:ind w:left="4140"/>
        <w:jc w:val="both"/>
        <w:rPr>
          <w:rFonts w:ascii="Arial" w:hAnsi="Arial" w:cs="Arial"/>
          <w:b/>
          <w:sz w:val="24"/>
          <w:szCs w:val="24"/>
        </w:rPr>
      </w:pPr>
    </w:p>
    <w:p w14:paraId="14FF148F" w14:textId="18C478E9" w:rsidR="00735890" w:rsidRPr="001B6763" w:rsidRDefault="00735890" w:rsidP="00722E30">
      <w:pPr>
        <w:autoSpaceDE w:val="0"/>
        <w:spacing w:after="0" w:line="240" w:lineRule="auto"/>
        <w:ind w:left="4140"/>
        <w:jc w:val="both"/>
        <w:rPr>
          <w:rFonts w:ascii="Arial" w:hAnsi="Arial" w:cs="Arial"/>
          <w:b/>
          <w:sz w:val="24"/>
          <w:szCs w:val="24"/>
        </w:rPr>
      </w:pPr>
    </w:p>
    <w:p w14:paraId="445F36A5" w14:textId="77777777" w:rsidR="00735890" w:rsidRPr="001B6763" w:rsidRDefault="00735890" w:rsidP="00722E30">
      <w:pPr>
        <w:autoSpaceDE w:val="0"/>
        <w:spacing w:after="0" w:line="240" w:lineRule="auto"/>
        <w:ind w:left="4140"/>
        <w:jc w:val="both"/>
        <w:rPr>
          <w:rFonts w:ascii="Arial" w:hAnsi="Arial" w:cs="Arial"/>
          <w:b/>
          <w:sz w:val="24"/>
          <w:szCs w:val="24"/>
        </w:rPr>
      </w:pPr>
    </w:p>
    <w:p w14:paraId="2DB0B745" w14:textId="6204A7FB" w:rsidR="00722E30" w:rsidRPr="001B6763" w:rsidRDefault="00447D1C" w:rsidP="00722E30">
      <w:pPr>
        <w:autoSpaceDE w:val="0"/>
        <w:spacing w:after="0" w:line="240" w:lineRule="auto"/>
        <w:ind w:left="4536"/>
        <w:jc w:val="both"/>
        <w:rPr>
          <w:sz w:val="24"/>
          <w:szCs w:val="24"/>
        </w:rPr>
      </w:pPr>
      <w:r>
        <w:rPr>
          <w:rFonts w:ascii="Arial" w:hAnsi="Arial" w:cs="Arial"/>
          <w:sz w:val="24"/>
          <w:szCs w:val="24"/>
        </w:rPr>
        <w:t>Artigo</w:t>
      </w:r>
      <w:r w:rsidR="00722E30" w:rsidRPr="001B6763">
        <w:rPr>
          <w:rFonts w:ascii="Arial" w:hAnsi="Arial" w:cs="Arial"/>
          <w:sz w:val="24"/>
          <w:szCs w:val="24"/>
        </w:rPr>
        <w:t xml:space="preserve"> apresentad</w:t>
      </w:r>
      <w:r>
        <w:rPr>
          <w:rFonts w:ascii="Arial" w:hAnsi="Arial" w:cs="Arial"/>
          <w:sz w:val="24"/>
          <w:szCs w:val="24"/>
        </w:rPr>
        <w:t xml:space="preserve">o </w:t>
      </w:r>
      <w:r w:rsidR="00722E30" w:rsidRPr="001B6763">
        <w:rPr>
          <w:rFonts w:ascii="Arial" w:hAnsi="Arial" w:cs="Arial"/>
          <w:sz w:val="24"/>
          <w:szCs w:val="24"/>
        </w:rPr>
        <w:t>à Faculdade Patos de Minas como requisito</w:t>
      </w:r>
      <w:r>
        <w:rPr>
          <w:rFonts w:ascii="Arial" w:hAnsi="Arial" w:cs="Arial"/>
          <w:sz w:val="24"/>
          <w:szCs w:val="24"/>
        </w:rPr>
        <w:t xml:space="preserve"> parcial</w:t>
      </w:r>
      <w:r w:rsidR="00722E30" w:rsidRPr="001B6763">
        <w:rPr>
          <w:rFonts w:ascii="Arial" w:hAnsi="Arial" w:cs="Arial"/>
          <w:sz w:val="24"/>
          <w:szCs w:val="24"/>
        </w:rPr>
        <w:t xml:space="preserve"> para conclusão do Curso de Graduação em </w:t>
      </w:r>
      <w:r>
        <w:rPr>
          <w:rFonts w:ascii="Arial" w:hAnsi="Arial" w:cs="Arial"/>
          <w:sz w:val="24"/>
          <w:szCs w:val="24"/>
        </w:rPr>
        <w:t>Engenharia Civil</w:t>
      </w:r>
      <w:r w:rsidR="00722E30" w:rsidRPr="001B6763">
        <w:rPr>
          <w:rFonts w:ascii="Arial" w:hAnsi="Arial" w:cs="Arial"/>
          <w:sz w:val="24"/>
          <w:szCs w:val="24"/>
        </w:rPr>
        <w:t xml:space="preserve"> para finalidade de obtenção do título de </w:t>
      </w:r>
      <w:r>
        <w:rPr>
          <w:rFonts w:ascii="Arial" w:hAnsi="Arial" w:cs="Arial"/>
          <w:sz w:val="24"/>
          <w:szCs w:val="24"/>
        </w:rPr>
        <w:t>Bacharel</w:t>
      </w:r>
      <w:r w:rsidR="00722E30" w:rsidRPr="001B6763">
        <w:rPr>
          <w:rFonts w:ascii="Arial" w:hAnsi="Arial" w:cs="Arial"/>
          <w:sz w:val="24"/>
          <w:szCs w:val="24"/>
        </w:rPr>
        <w:t>.</w:t>
      </w:r>
    </w:p>
    <w:p w14:paraId="6F73A59C" w14:textId="77777777" w:rsidR="00722E30" w:rsidRPr="001B6763" w:rsidRDefault="00722E30" w:rsidP="00722E30">
      <w:pPr>
        <w:autoSpaceDE w:val="0"/>
        <w:spacing w:after="0" w:line="240" w:lineRule="auto"/>
        <w:ind w:left="4536"/>
        <w:jc w:val="both"/>
        <w:rPr>
          <w:rFonts w:ascii="Arial" w:hAnsi="Arial" w:cs="Arial"/>
          <w:sz w:val="24"/>
          <w:szCs w:val="24"/>
        </w:rPr>
      </w:pPr>
    </w:p>
    <w:p w14:paraId="42A53FD1" w14:textId="77777777" w:rsidR="00722E30" w:rsidRPr="001B6763" w:rsidRDefault="00722E30" w:rsidP="00722E30">
      <w:pPr>
        <w:autoSpaceDE w:val="0"/>
        <w:spacing w:after="0" w:line="240" w:lineRule="auto"/>
        <w:ind w:left="4536"/>
        <w:jc w:val="both"/>
        <w:rPr>
          <w:rFonts w:ascii="Arial" w:hAnsi="Arial" w:cs="Arial"/>
          <w:sz w:val="24"/>
          <w:szCs w:val="24"/>
        </w:rPr>
      </w:pPr>
    </w:p>
    <w:p w14:paraId="588E0F5D" w14:textId="77777777" w:rsidR="00722E30" w:rsidRDefault="00722E30" w:rsidP="00722E30">
      <w:pPr>
        <w:autoSpaceDE w:val="0"/>
        <w:spacing w:after="0" w:line="240" w:lineRule="auto"/>
        <w:ind w:left="4536"/>
        <w:jc w:val="both"/>
        <w:rPr>
          <w:rFonts w:ascii="Arial" w:hAnsi="Arial" w:cs="Arial"/>
        </w:rPr>
      </w:pPr>
      <w:r w:rsidRPr="001B6763">
        <w:rPr>
          <w:rFonts w:ascii="Arial" w:hAnsi="Arial" w:cs="Arial"/>
          <w:sz w:val="24"/>
          <w:szCs w:val="24"/>
        </w:rPr>
        <w:t xml:space="preserve">Orientador: Prof. Me. Gilmar </w:t>
      </w:r>
      <w:proofErr w:type="spellStart"/>
      <w:r w:rsidRPr="001B6763">
        <w:rPr>
          <w:rFonts w:ascii="Arial" w:hAnsi="Arial" w:cs="Arial"/>
          <w:sz w:val="24"/>
          <w:szCs w:val="24"/>
        </w:rPr>
        <w:t>Antoniassi</w:t>
      </w:r>
      <w:proofErr w:type="spellEnd"/>
      <w:r w:rsidRPr="001B6763">
        <w:rPr>
          <w:rFonts w:ascii="Arial" w:hAnsi="Arial" w:cs="Arial"/>
          <w:sz w:val="24"/>
          <w:szCs w:val="24"/>
        </w:rPr>
        <w:t xml:space="preserve"> Junior</w:t>
      </w:r>
    </w:p>
    <w:p w14:paraId="5CF045D7" w14:textId="77777777" w:rsidR="00722E30" w:rsidRDefault="00722E30" w:rsidP="00722E30">
      <w:pPr>
        <w:autoSpaceDE w:val="0"/>
        <w:spacing w:after="0" w:line="240" w:lineRule="auto"/>
        <w:ind w:left="4536"/>
        <w:jc w:val="both"/>
        <w:rPr>
          <w:rFonts w:ascii="Arial" w:hAnsi="Arial" w:cs="Arial"/>
        </w:rPr>
      </w:pPr>
    </w:p>
    <w:p w14:paraId="08B427E5" w14:textId="7F532F9C" w:rsidR="00722E30" w:rsidRDefault="00722E30" w:rsidP="00722E30">
      <w:pPr>
        <w:autoSpaceDE w:val="0"/>
        <w:spacing w:after="0" w:line="240" w:lineRule="auto"/>
        <w:ind w:left="4536"/>
        <w:jc w:val="both"/>
      </w:pPr>
    </w:p>
    <w:p w14:paraId="026B270E" w14:textId="77777777" w:rsidR="00722E30" w:rsidRDefault="00722E30" w:rsidP="00722E30">
      <w:pPr>
        <w:spacing w:after="0" w:line="240" w:lineRule="auto"/>
        <w:jc w:val="center"/>
        <w:rPr>
          <w:rFonts w:ascii="Arial" w:hAnsi="Arial" w:cs="Arial"/>
          <w:b/>
          <w:bCs/>
        </w:rPr>
      </w:pPr>
    </w:p>
    <w:p w14:paraId="63C5F3AA" w14:textId="77777777" w:rsidR="00722E30" w:rsidRDefault="00722E30" w:rsidP="00722E30">
      <w:pPr>
        <w:spacing w:after="0" w:line="240" w:lineRule="auto"/>
        <w:jc w:val="center"/>
        <w:rPr>
          <w:rFonts w:ascii="Arial" w:hAnsi="Arial" w:cs="Arial"/>
          <w:b/>
        </w:rPr>
      </w:pPr>
    </w:p>
    <w:p w14:paraId="1615BF2B" w14:textId="77777777" w:rsidR="00722E30" w:rsidRDefault="00722E30" w:rsidP="00811932">
      <w:pPr>
        <w:spacing w:after="0" w:line="240" w:lineRule="auto"/>
        <w:rPr>
          <w:rFonts w:ascii="Arial" w:hAnsi="Arial" w:cs="Arial"/>
          <w:b/>
        </w:rPr>
      </w:pPr>
    </w:p>
    <w:p w14:paraId="5B539894" w14:textId="4E6E8B80" w:rsidR="00722E30" w:rsidRDefault="00722E30" w:rsidP="00722E30">
      <w:pPr>
        <w:spacing w:after="0" w:line="240" w:lineRule="auto"/>
        <w:jc w:val="center"/>
        <w:rPr>
          <w:rFonts w:ascii="Arial" w:hAnsi="Arial" w:cs="Arial"/>
          <w:b/>
        </w:rPr>
      </w:pPr>
    </w:p>
    <w:p w14:paraId="28246156" w14:textId="77777777" w:rsidR="008538AB" w:rsidRDefault="008538AB" w:rsidP="00722E30">
      <w:pPr>
        <w:spacing w:after="0" w:line="240" w:lineRule="auto"/>
        <w:jc w:val="center"/>
        <w:rPr>
          <w:rFonts w:ascii="Arial" w:hAnsi="Arial" w:cs="Arial"/>
          <w:b/>
        </w:rPr>
      </w:pPr>
    </w:p>
    <w:p w14:paraId="31115C4E" w14:textId="77777777" w:rsidR="00722E30" w:rsidRDefault="00722E30" w:rsidP="00722E30">
      <w:pPr>
        <w:spacing w:after="0" w:line="240" w:lineRule="auto"/>
        <w:jc w:val="center"/>
        <w:rPr>
          <w:rFonts w:ascii="Arial" w:hAnsi="Arial" w:cs="Arial"/>
          <w:b/>
        </w:rPr>
      </w:pPr>
    </w:p>
    <w:p w14:paraId="360DCA12" w14:textId="77777777" w:rsidR="00722E30" w:rsidRDefault="00722E30" w:rsidP="00722E30">
      <w:pPr>
        <w:spacing w:after="0" w:line="240" w:lineRule="auto"/>
        <w:jc w:val="center"/>
        <w:rPr>
          <w:rFonts w:ascii="Arial" w:hAnsi="Arial" w:cs="Arial"/>
          <w:b/>
          <w:sz w:val="4"/>
          <w:szCs w:val="4"/>
        </w:rPr>
      </w:pPr>
    </w:p>
    <w:p w14:paraId="4A0DD547" w14:textId="35566EA1" w:rsidR="00722E30" w:rsidRDefault="00722E30" w:rsidP="00722E30">
      <w:pPr>
        <w:spacing w:after="0" w:line="240" w:lineRule="auto"/>
        <w:jc w:val="center"/>
        <w:rPr>
          <w:rFonts w:ascii="Arial" w:hAnsi="Arial" w:cs="Arial"/>
          <w:b/>
          <w:sz w:val="4"/>
          <w:szCs w:val="4"/>
        </w:rPr>
      </w:pPr>
    </w:p>
    <w:p w14:paraId="18684773" w14:textId="7389D0F4" w:rsidR="00722E30" w:rsidRDefault="00722E30" w:rsidP="00722E30">
      <w:pPr>
        <w:spacing w:after="0" w:line="240" w:lineRule="auto"/>
        <w:jc w:val="center"/>
        <w:rPr>
          <w:rFonts w:ascii="Arial" w:hAnsi="Arial" w:cs="Arial"/>
          <w:b/>
          <w:sz w:val="4"/>
          <w:szCs w:val="4"/>
        </w:rPr>
      </w:pPr>
    </w:p>
    <w:p w14:paraId="09221A1A" w14:textId="36C95D52" w:rsidR="00722E30" w:rsidRDefault="00722E30" w:rsidP="00722E30">
      <w:pPr>
        <w:spacing w:after="0" w:line="240" w:lineRule="auto"/>
        <w:jc w:val="center"/>
        <w:rPr>
          <w:rFonts w:ascii="Arial" w:hAnsi="Arial" w:cs="Arial"/>
          <w:b/>
          <w:sz w:val="4"/>
          <w:szCs w:val="4"/>
        </w:rPr>
      </w:pPr>
    </w:p>
    <w:p w14:paraId="4628A009" w14:textId="13C03408" w:rsidR="00722E30" w:rsidRDefault="00722E30" w:rsidP="00722E30">
      <w:pPr>
        <w:spacing w:after="0" w:line="240" w:lineRule="auto"/>
        <w:jc w:val="center"/>
        <w:rPr>
          <w:rFonts w:ascii="Arial" w:hAnsi="Arial" w:cs="Arial"/>
          <w:b/>
          <w:sz w:val="4"/>
          <w:szCs w:val="4"/>
        </w:rPr>
      </w:pPr>
    </w:p>
    <w:p w14:paraId="0FBBDC3D" w14:textId="77777777" w:rsidR="00722E30" w:rsidRPr="001B6763" w:rsidRDefault="00722E30" w:rsidP="00722E30">
      <w:pPr>
        <w:spacing w:after="0" w:line="240" w:lineRule="auto"/>
        <w:jc w:val="center"/>
        <w:rPr>
          <w:sz w:val="24"/>
          <w:szCs w:val="24"/>
        </w:rPr>
      </w:pPr>
      <w:r w:rsidRPr="001B6763">
        <w:rPr>
          <w:rFonts w:ascii="Arial" w:hAnsi="Arial" w:cs="Arial"/>
          <w:b/>
          <w:sz w:val="24"/>
          <w:szCs w:val="24"/>
        </w:rPr>
        <w:t>PATOS DE MINAS</w:t>
      </w:r>
    </w:p>
    <w:p w14:paraId="34FCC2AA" w14:textId="77777777" w:rsidR="00722E30" w:rsidRPr="001B6763" w:rsidRDefault="00722E30" w:rsidP="00722E30">
      <w:pPr>
        <w:spacing w:after="0" w:line="240" w:lineRule="auto"/>
        <w:jc w:val="center"/>
        <w:rPr>
          <w:sz w:val="24"/>
          <w:szCs w:val="24"/>
        </w:rPr>
      </w:pPr>
      <w:r w:rsidRPr="001B6763">
        <w:rPr>
          <w:rFonts w:ascii="Arial" w:hAnsi="Arial" w:cs="Arial"/>
          <w:b/>
          <w:sz w:val="24"/>
          <w:szCs w:val="24"/>
        </w:rPr>
        <w:t>2020</w:t>
      </w:r>
    </w:p>
    <w:p w14:paraId="5FC4B791" w14:textId="77777777" w:rsidR="00722E30" w:rsidRPr="001B6763" w:rsidRDefault="00722E30" w:rsidP="00722E30">
      <w:pPr>
        <w:pageBreakBefore/>
        <w:spacing w:after="0" w:line="240" w:lineRule="auto"/>
        <w:jc w:val="center"/>
        <w:rPr>
          <w:sz w:val="24"/>
          <w:szCs w:val="24"/>
        </w:rPr>
      </w:pPr>
      <w:r w:rsidRPr="001B6763">
        <w:rPr>
          <w:rFonts w:ascii="Arial" w:hAnsi="Arial" w:cs="Arial"/>
          <w:sz w:val="24"/>
          <w:szCs w:val="24"/>
        </w:rPr>
        <w:lastRenderedPageBreak/>
        <w:t>FACULDADE PATOS DE MINAS</w:t>
      </w:r>
    </w:p>
    <w:p w14:paraId="18C31E47" w14:textId="493A3825" w:rsidR="00722E30" w:rsidRPr="001B6763" w:rsidRDefault="00447D1C" w:rsidP="00722E30">
      <w:pPr>
        <w:spacing w:after="0" w:line="240" w:lineRule="auto"/>
        <w:jc w:val="center"/>
        <w:rPr>
          <w:rFonts w:ascii="Arial" w:hAnsi="Arial" w:cs="Arial"/>
          <w:sz w:val="24"/>
          <w:szCs w:val="24"/>
        </w:rPr>
      </w:pPr>
      <w:r w:rsidRPr="00447D1C">
        <w:rPr>
          <w:rFonts w:ascii="Arial" w:hAnsi="Arial" w:cs="Arial"/>
          <w:sz w:val="24"/>
          <w:szCs w:val="24"/>
        </w:rPr>
        <w:t>CURSO DE BACHARELADO EM ENGENHARIA CIVIL</w:t>
      </w:r>
    </w:p>
    <w:p w14:paraId="106D5327" w14:textId="77777777" w:rsidR="00722E30" w:rsidRPr="001B6763" w:rsidRDefault="00722E30" w:rsidP="00722E30">
      <w:pPr>
        <w:spacing w:after="0" w:line="240" w:lineRule="auto"/>
        <w:jc w:val="center"/>
        <w:rPr>
          <w:rFonts w:ascii="Arial" w:hAnsi="Arial" w:cs="Arial"/>
          <w:sz w:val="24"/>
          <w:szCs w:val="24"/>
        </w:rPr>
      </w:pPr>
    </w:p>
    <w:p w14:paraId="4D1BABFA" w14:textId="77777777" w:rsidR="00722E30" w:rsidRPr="001B6763" w:rsidRDefault="00722E30" w:rsidP="00722E30">
      <w:pPr>
        <w:spacing w:after="0" w:line="240" w:lineRule="auto"/>
        <w:jc w:val="center"/>
        <w:rPr>
          <w:rFonts w:ascii="Arial" w:hAnsi="Arial" w:cs="Arial"/>
          <w:sz w:val="24"/>
          <w:szCs w:val="24"/>
        </w:rPr>
      </w:pPr>
    </w:p>
    <w:p w14:paraId="39A16120" w14:textId="77777777" w:rsidR="00722E30" w:rsidRPr="001B6763" w:rsidRDefault="00722E30" w:rsidP="00722E30">
      <w:pPr>
        <w:spacing w:after="0" w:line="240" w:lineRule="auto"/>
        <w:jc w:val="center"/>
        <w:rPr>
          <w:rFonts w:ascii="Arial" w:hAnsi="Arial" w:cs="Arial"/>
          <w:sz w:val="24"/>
          <w:szCs w:val="24"/>
        </w:rPr>
      </w:pPr>
    </w:p>
    <w:p w14:paraId="7F17D127" w14:textId="77777777" w:rsidR="00722E30" w:rsidRPr="001B6763" w:rsidRDefault="00722E30" w:rsidP="00722E30">
      <w:pPr>
        <w:spacing w:after="0" w:line="240" w:lineRule="auto"/>
        <w:jc w:val="center"/>
        <w:rPr>
          <w:rFonts w:ascii="Arial" w:hAnsi="Arial" w:cs="Arial"/>
          <w:sz w:val="24"/>
          <w:szCs w:val="24"/>
        </w:rPr>
      </w:pPr>
    </w:p>
    <w:p w14:paraId="4FBFBEC7" w14:textId="77777777" w:rsidR="00722E30" w:rsidRPr="001B6763" w:rsidRDefault="00722E30" w:rsidP="00722E30">
      <w:pPr>
        <w:spacing w:after="0" w:line="240" w:lineRule="auto"/>
        <w:jc w:val="center"/>
        <w:rPr>
          <w:rFonts w:ascii="Arial" w:hAnsi="Arial" w:cs="Arial"/>
          <w:sz w:val="24"/>
          <w:szCs w:val="24"/>
        </w:rPr>
      </w:pPr>
    </w:p>
    <w:p w14:paraId="317D07AA" w14:textId="77777777" w:rsidR="00447D1C" w:rsidRPr="00447D1C" w:rsidRDefault="00447D1C" w:rsidP="00447D1C">
      <w:pPr>
        <w:spacing w:after="0" w:line="240" w:lineRule="auto"/>
        <w:jc w:val="center"/>
        <w:rPr>
          <w:rFonts w:ascii="Arial" w:hAnsi="Arial" w:cs="Arial"/>
          <w:b/>
          <w:bCs/>
          <w:sz w:val="24"/>
          <w:szCs w:val="24"/>
        </w:rPr>
      </w:pPr>
      <w:r w:rsidRPr="00447D1C">
        <w:rPr>
          <w:rFonts w:ascii="Arial" w:hAnsi="Arial" w:cs="Arial"/>
          <w:b/>
          <w:bCs/>
          <w:sz w:val="24"/>
          <w:szCs w:val="24"/>
        </w:rPr>
        <w:t>CARLA CRISTINA DE MELO</w:t>
      </w:r>
    </w:p>
    <w:p w14:paraId="249BDE86" w14:textId="77777777" w:rsidR="00447D1C" w:rsidRPr="00447D1C" w:rsidRDefault="00447D1C" w:rsidP="00447D1C">
      <w:pPr>
        <w:spacing w:after="0" w:line="240" w:lineRule="auto"/>
        <w:jc w:val="center"/>
        <w:rPr>
          <w:rFonts w:ascii="Arial" w:hAnsi="Arial" w:cs="Arial"/>
          <w:b/>
          <w:bCs/>
          <w:sz w:val="24"/>
          <w:szCs w:val="24"/>
        </w:rPr>
      </w:pPr>
      <w:r w:rsidRPr="00447D1C">
        <w:rPr>
          <w:rFonts w:ascii="Arial" w:hAnsi="Arial" w:cs="Arial"/>
          <w:b/>
          <w:bCs/>
          <w:sz w:val="24"/>
          <w:szCs w:val="24"/>
        </w:rPr>
        <w:t xml:space="preserve"> CELSO CAIXETA DE MELO</w:t>
      </w:r>
    </w:p>
    <w:p w14:paraId="0A06AAA5" w14:textId="0AB48563" w:rsidR="00722E30" w:rsidRPr="001B6763" w:rsidRDefault="00447D1C" w:rsidP="00447D1C">
      <w:pPr>
        <w:spacing w:after="0" w:line="240" w:lineRule="auto"/>
        <w:jc w:val="center"/>
        <w:rPr>
          <w:rFonts w:ascii="Arial" w:hAnsi="Arial" w:cs="Arial"/>
          <w:b/>
          <w:bCs/>
          <w:sz w:val="24"/>
          <w:szCs w:val="24"/>
        </w:rPr>
      </w:pPr>
      <w:r w:rsidRPr="00447D1C">
        <w:rPr>
          <w:rFonts w:ascii="Arial" w:hAnsi="Arial" w:cs="Arial"/>
          <w:b/>
          <w:bCs/>
          <w:sz w:val="24"/>
          <w:szCs w:val="24"/>
        </w:rPr>
        <w:t>LUANA CRISTINA ALVES FERREIRA</w:t>
      </w:r>
    </w:p>
    <w:p w14:paraId="3CCD20F5" w14:textId="77777777" w:rsidR="00722E30" w:rsidRPr="001B6763" w:rsidRDefault="00722E30" w:rsidP="00722E30">
      <w:pPr>
        <w:spacing w:after="0" w:line="240" w:lineRule="auto"/>
        <w:jc w:val="center"/>
        <w:rPr>
          <w:rFonts w:ascii="Arial" w:hAnsi="Arial" w:cs="Arial"/>
          <w:sz w:val="24"/>
          <w:szCs w:val="24"/>
        </w:rPr>
      </w:pPr>
    </w:p>
    <w:p w14:paraId="24762681" w14:textId="77777777" w:rsidR="00722E30" w:rsidRPr="001B6763" w:rsidRDefault="00722E30" w:rsidP="00722E30">
      <w:pPr>
        <w:spacing w:after="0" w:line="240" w:lineRule="auto"/>
        <w:jc w:val="center"/>
        <w:rPr>
          <w:rFonts w:ascii="Arial" w:hAnsi="Arial" w:cs="Arial"/>
          <w:sz w:val="24"/>
          <w:szCs w:val="24"/>
        </w:rPr>
      </w:pPr>
    </w:p>
    <w:p w14:paraId="63AFF1FC" w14:textId="77777777" w:rsidR="00722E30" w:rsidRPr="001B6763" w:rsidRDefault="00722E30" w:rsidP="00722E30">
      <w:pPr>
        <w:spacing w:after="0" w:line="240" w:lineRule="auto"/>
        <w:jc w:val="center"/>
        <w:rPr>
          <w:rFonts w:ascii="Arial" w:hAnsi="Arial" w:cs="Arial"/>
          <w:sz w:val="24"/>
          <w:szCs w:val="24"/>
        </w:rPr>
      </w:pPr>
    </w:p>
    <w:p w14:paraId="6FE3498E" w14:textId="6CE33479" w:rsidR="00722E30" w:rsidRPr="001B6763" w:rsidRDefault="00447D1C" w:rsidP="00722E30">
      <w:pPr>
        <w:spacing w:after="0" w:line="240" w:lineRule="auto"/>
        <w:jc w:val="center"/>
        <w:rPr>
          <w:sz w:val="24"/>
          <w:szCs w:val="24"/>
        </w:rPr>
      </w:pPr>
      <w:r w:rsidRPr="00447D1C">
        <w:rPr>
          <w:rFonts w:ascii="Arial" w:hAnsi="Arial" w:cs="Arial"/>
          <w:b/>
          <w:sz w:val="24"/>
          <w:szCs w:val="24"/>
        </w:rPr>
        <w:t xml:space="preserve">ESPAÇO URBANO E O DIREITO A MOBILIDADE E ACESSIBILIDADE: </w:t>
      </w:r>
      <w:r w:rsidR="00387CDC">
        <w:rPr>
          <w:rFonts w:ascii="Arial" w:hAnsi="Arial" w:cs="Arial"/>
          <w:b/>
          <w:sz w:val="24"/>
          <w:szCs w:val="24"/>
        </w:rPr>
        <w:t xml:space="preserve"> Uma análise da principal via de uma cidade</w:t>
      </w:r>
    </w:p>
    <w:p w14:paraId="7D89B3D5" w14:textId="77777777" w:rsidR="00722E30" w:rsidRPr="001B6763" w:rsidRDefault="00722E30" w:rsidP="00722E30">
      <w:pPr>
        <w:spacing w:after="0" w:line="240" w:lineRule="auto"/>
        <w:jc w:val="center"/>
        <w:rPr>
          <w:rFonts w:ascii="Arial" w:hAnsi="Arial" w:cs="Arial"/>
          <w:b/>
          <w:sz w:val="24"/>
          <w:szCs w:val="24"/>
        </w:rPr>
      </w:pPr>
    </w:p>
    <w:p w14:paraId="26C4FE46" w14:textId="77777777" w:rsidR="00722E30" w:rsidRPr="001B6763" w:rsidRDefault="00722E30" w:rsidP="00722E30">
      <w:pPr>
        <w:spacing w:after="0" w:line="240" w:lineRule="auto"/>
        <w:jc w:val="center"/>
        <w:rPr>
          <w:rFonts w:ascii="Arial" w:hAnsi="Arial" w:cs="Arial"/>
          <w:b/>
          <w:sz w:val="24"/>
          <w:szCs w:val="24"/>
        </w:rPr>
      </w:pPr>
    </w:p>
    <w:p w14:paraId="6E5B7BB3" w14:textId="77777777" w:rsidR="00722E30" w:rsidRPr="001B6763" w:rsidRDefault="00722E30" w:rsidP="00722E30">
      <w:pPr>
        <w:spacing w:after="0" w:line="240" w:lineRule="auto"/>
        <w:jc w:val="center"/>
        <w:rPr>
          <w:rFonts w:ascii="Arial" w:hAnsi="Arial" w:cs="Arial"/>
          <w:sz w:val="24"/>
          <w:szCs w:val="24"/>
        </w:rPr>
      </w:pPr>
    </w:p>
    <w:p w14:paraId="46A56BAD" w14:textId="77777777" w:rsidR="00722E30" w:rsidRPr="001B6763" w:rsidRDefault="00722E30" w:rsidP="00722E30">
      <w:pPr>
        <w:spacing w:after="0" w:line="240" w:lineRule="auto"/>
        <w:jc w:val="center"/>
        <w:rPr>
          <w:rFonts w:ascii="Arial" w:hAnsi="Arial" w:cs="Arial"/>
          <w:sz w:val="24"/>
          <w:szCs w:val="24"/>
        </w:rPr>
      </w:pPr>
    </w:p>
    <w:p w14:paraId="5320AA2E" w14:textId="77777777" w:rsidR="00722E30" w:rsidRPr="001B6763" w:rsidRDefault="00722E30" w:rsidP="00722E30">
      <w:pPr>
        <w:spacing w:after="0" w:line="240" w:lineRule="auto"/>
        <w:jc w:val="center"/>
        <w:rPr>
          <w:rFonts w:ascii="Arial" w:hAnsi="Arial" w:cs="Arial"/>
          <w:sz w:val="24"/>
          <w:szCs w:val="24"/>
        </w:rPr>
      </w:pPr>
    </w:p>
    <w:p w14:paraId="272D9ADA" w14:textId="77777777" w:rsidR="00722E30" w:rsidRPr="001B6763" w:rsidRDefault="00722E30" w:rsidP="00722E30">
      <w:pPr>
        <w:spacing w:after="0" w:line="240" w:lineRule="auto"/>
        <w:jc w:val="center"/>
        <w:rPr>
          <w:rFonts w:ascii="Arial" w:hAnsi="Arial" w:cs="Arial"/>
          <w:sz w:val="24"/>
          <w:szCs w:val="24"/>
        </w:rPr>
      </w:pPr>
    </w:p>
    <w:p w14:paraId="1B9A6581" w14:textId="77777777" w:rsidR="00722E30" w:rsidRPr="001B6763" w:rsidRDefault="00722E30" w:rsidP="00722E30">
      <w:pPr>
        <w:spacing w:after="0" w:line="240" w:lineRule="auto"/>
        <w:rPr>
          <w:rFonts w:ascii="Arial" w:hAnsi="Arial" w:cs="Arial"/>
          <w:sz w:val="24"/>
          <w:szCs w:val="24"/>
        </w:rPr>
      </w:pPr>
    </w:p>
    <w:p w14:paraId="0D34C435" w14:textId="05388B46" w:rsidR="00722E30" w:rsidRPr="001B6763" w:rsidRDefault="00722E30" w:rsidP="00722E30">
      <w:pPr>
        <w:spacing w:after="0" w:line="240" w:lineRule="auto"/>
        <w:jc w:val="center"/>
        <w:rPr>
          <w:sz w:val="24"/>
          <w:szCs w:val="24"/>
        </w:rPr>
      </w:pPr>
      <w:r w:rsidRPr="001B6763">
        <w:rPr>
          <w:rFonts w:ascii="Arial" w:hAnsi="Arial" w:cs="Arial"/>
          <w:sz w:val="24"/>
          <w:szCs w:val="24"/>
        </w:rPr>
        <w:t xml:space="preserve">Banca Examinadora do Curso de </w:t>
      </w:r>
      <w:r w:rsidR="00447D1C" w:rsidRPr="00447D1C">
        <w:rPr>
          <w:rFonts w:ascii="Arial" w:hAnsi="Arial" w:cs="Arial"/>
          <w:sz w:val="24"/>
          <w:szCs w:val="24"/>
        </w:rPr>
        <w:t xml:space="preserve">Bacharelado </w:t>
      </w:r>
      <w:r w:rsidR="00447D1C">
        <w:rPr>
          <w:rFonts w:ascii="Arial" w:hAnsi="Arial" w:cs="Arial"/>
          <w:sz w:val="24"/>
          <w:szCs w:val="24"/>
        </w:rPr>
        <w:t>e</w:t>
      </w:r>
      <w:r w:rsidR="00447D1C" w:rsidRPr="00447D1C">
        <w:rPr>
          <w:rFonts w:ascii="Arial" w:hAnsi="Arial" w:cs="Arial"/>
          <w:sz w:val="24"/>
          <w:szCs w:val="24"/>
        </w:rPr>
        <w:t>m Engenharia Civil</w:t>
      </w:r>
      <w:r w:rsidRPr="001B6763">
        <w:rPr>
          <w:rFonts w:ascii="Arial" w:hAnsi="Arial" w:cs="Arial"/>
          <w:sz w:val="24"/>
          <w:szCs w:val="24"/>
        </w:rPr>
        <w:t>, composta em 00 de novembro de 2020.</w:t>
      </w:r>
    </w:p>
    <w:p w14:paraId="3C57DD87" w14:textId="77777777" w:rsidR="00722E30" w:rsidRPr="001B6763" w:rsidRDefault="00722E30" w:rsidP="00722E30">
      <w:pPr>
        <w:spacing w:after="0" w:line="240" w:lineRule="auto"/>
        <w:jc w:val="center"/>
        <w:rPr>
          <w:rFonts w:ascii="Arial" w:hAnsi="Arial" w:cs="Arial"/>
          <w:sz w:val="24"/>
          <w:szCs w:val="24"/>
        </w:rPr>
      </w:pPr>
    </w:p>
    <w:p w14:paraId="11DA4755" w14:textId="77777777" w:rsidR="00722E30" w:rsidRPr="001B6763" w:rsidRDefault="00722E30" w:rsidP="00722E30">
      <w:pPr>
        <w:spacing w:after="0" w:line="240" w:lineRule="auto"/>
        <w:jc w:val="center"/>
        <w:rPr>
          <w:rFonts w:ascii="Arial" w:hAnsi="Arial" w:cs="Arial"/>
          <w:sz w:val="24"/>
          <w:szCs w:val="24"/>
        </w:rPr>
      </w:pPr>
    </w:p>
    <w:p w14:paraId="7DEF3FB2" w14:textId="77777777" w:rsidR="00722E30" w:rsidRPr="001B6763" w:rsidRDefault="00722E30" w:rsidP="00722E30">
      <w:pPr>
        <w:spacing w:after="0" w:line="240" w:lineRule="auto"/>
        <w:jc w:val="center"/>
        <w:rPr>
          <w:rFonts w:ascii="Arial" w:hAnsi="Arial" w:cs="Arial"/>
          <w:sz w:val="24"/>
          <w:szCs w:val="24"/>
        </w:rPr>
      </w:pPr>
    </w:p>
    <w:p w14:paraId="5E6B9C3A" w14:textId="77777777" w:rsidR="00722E30" w:rsidRPr="001B6763" w:rsidRDefault="00722E30" w:rsidP="00722E30">
      <w:pPr>
        <w:spacing w:after="0" w:line="240" w:lineRule="auto"/>
        <w:jc w:val="center"/>
        <w:rPr>
          <w:rFonts w:ascii="Arial" w:hAnsi="Arial" w:cs="Arial"/>
          <w:sz w:val="24"/>
          <w:szCs w:val="24"/>
        </w:rPr>
      </w:pPr>
    </w:p>
    <w:p w14:paraId="615553FB" w14:textId="77777777" w:rsidR="00722E30" w:rsidRPr="001B6763" w:rsidRDefault="00722E30" w:rsidP="00722E30">
      <w:pPr>
        <w:spacing w:after="0" w:line="240" w:lineRule="auto"/>
        <w:jc w:val="center"/>
        <w:rPr>
          <w:rFonts w:ascii="Arial" w:hAnsi="Arial" w:cs="Arial"/>
          <w:sz w:val="24"/>
          <w:szCs w:val="24"/>
        </w:rPr>
      </w:pPr>
    </w:p>
    <w:p w14:paraId="2183A824" w14:textId="59FE10BA" w:rsidR="00722E30" w:rsidRPr="001B6763" w:rsidRDefault="00722E30" w:rsidP="00722E30">
      <w:pPr>
        <w:spacing w:after="0" w:line="240" w:lineRule="auto"/>
        <w:jc w:val="center"/>
        <w:rPr>
          <w:sz w:val="24"/>
          <w:szCs w:val="24"/>
        </w:rPr>
      </w:pPr>
      <w:r w:rsidRPr="001B6763">
        <w:rPr>
          <w:rFonts w:ascii="Arial" w:hAnsi="Arial" w:cs="Arial"/>
          <w:sz w:val="24"/>
          <w:szCs w:val="24"/>
        </w:rPr>
        <w:t xml:space="preserve">Orientador: Prof. Me. Gilmar </w:t>
      </w:r>
      <w:proofErr w:type="spellStart"/>
      <w:r w:rsidRPr="001B6763">
        <w:rPr>
          <w:rFonts w:ascii="Arial" w:hAnsi="Arial" w:cs="Arial"/>
          <w:sz w:val="24"/>
          <w:szCs w:val="24"/>
        </w:rPr>
        <w:t>Antoniassi</w:t>
      </w:r>
      <w:proofErr w:type="spellEnd"/>
      <w:r w:rsidRPr="001B6763">
        <w:rPr>
          <w:rFonts w:ascii="Arial" w:hAnsi="Arial" w:cs="Arial"/>
          <w:sz w:val="24"/>
          <w:szCs w:val="24"/>
        </w:rPr>
        <w:t xml:space="preserve"> J</w:t>
      </w:r>
      <w:r w:rsidR="001B6763" w:rsidRPr="001B6763">
        <w:rPr>
          <w:rFonts w:ascii="Arial" w:hAnsi="Arial" w:cs="Arial"/>
          <w:sz w:val="24"/>
          <w:szCs w:val="24"/>
        </w:rPr>
        <w:t>u</w:t>
      </w:r>
      <w:r w:rsidRPr="001B6763">
        <w:rPr>
          <w:rFonts w:ascii="Arial" w:hAnsi="Arial" w:cs="Arial"/>
          <w:sz w:val="24"/>
          <w:szCs w:val="24"/>
        </w:rPr>
        <w:t>nior</w:t>
      </w:r>
    </w:p>
    <w:p w14:paraId="52D62C64" w14:textId="77777777" w:rsidR="00722E30" w:rsidRPr="001B6763" w:rsidRDefault="00722E30" w:rsidP="00722E30">
      <w:pPr>
        <w:spacing w:after="0" w:line="240" w:lineRule="auto"/>
        <w:jc w:val="center"/>
        <w:rPr>
          <w:sz w:val="24"/>
          <w:szCs w:val="24"/>
        </w:rPr>
      </w:pPr>
      <w:r w:rsidRPr="001B6763">
        <w:rPr>
          <w:rFonts w:ascii="Arial" w:hAnsi="Arial" w:cs="Arial"/>
          <w:sz w:val="24"/>
          <w:szCs w:val="24"/>
        </w:rPr>
        <w:t>Faculdade Patos de Minas</w:t>
      </w:r>
    </w:p>
    <w:p w14:paraId="7D71E4D2" w14:textId="77777777" w:rsidR="00722E30" w:rsidRPr="001B6763" w:rsidRDefault="00722E30" w:rsidP="00722E30">
      <w:pPr>
        <w:spacing w:after="0" w:line="240" w:lineRule="auto"/>
        <w:jc w:val="center"/>
        <w:rPr>
          <w:rFonts w:ascii="Arial" w:hAnsi="Arial" w:cs="Arial"/>
          <w:sz w:val="24"/>
          <w:szCs w:val="24"/>
        </w:rPr>
      </w:pPr>
    </w:p>
    <w:p w14:paraId="15644D18" w14:textId="77777777" w:rsidR="00722E30" w:rsidRPr="001B6763" w:rsidRDefault="00722E30" w:rsidP="00722E30">
      <w:pPr>
        <w:spacing w:after="0" w:line="240" w:lineRule="auto"/>
        <w:jc w:val="center"/>
        <w:rPr>
          <w:rFonts w:ascii="Arial" w:hAnsi="Arial" w:cs="Arial"/>
          <w:sz w:val="24"/>
          <w:szCs w:val="24"/>
        </w:rPr>
      </w:pPr>
    </w:p>
    <w:p w14:paraId="43EE4E7C" w14:textId="77777777" w:rsidR="00722E30" w:rsidRPr="001B6763" w:rsidRDefault="00722E30" w:rsidP="00722E30">
      <w:pPr>
        <w:spacing w:after="0" w:line="240" w:lineRule="auto"/>
        <w:jc w:val="center"/>
        <w:rPr>
          <w:rFonts w:ascii="Arial" w:hAnsi="Arial" w:cs="Arial"/>
          <w:sz w:val="24"/>
          <w:szCs w:val="24"/>
        </w:rPr>
      </w:pPr>
    </w:p>
    <w:p w14:paraId="2845D0CD" w14:textId="77777777" w:rsidR="00722E30" w:rsidRPr="001B6763" w:rsidRDefault="00722E30" w:rsidP="00722E30">
      <w:pPr>
        <w:spacing w:after="0" w:line="240" w:lineRule="auto"/>
        <w:jc w:val="center"/>
        <w:rPr>
          <w:rFonts w:ascii="Arial" w:hAnsi="Arial" w:cs="Arial"/>
          <w:sz w:val="24"/>
          <w:szCs w:val="24"/>
        </w:rPr>
      </w:pPr>
    </w:p>
    <w:p w14:paraId="19681594" w14:textId="77777777" w:rsidR="00722E30" w:rsidRPr="001B6763" w:rsidRDefault="00722E30" w:rsidP="00722E30">
      <w:pPr>
        <w:spacing w:after="0" w:line="240" w:lineRule="auto"/>
        <w:jc w:val="center"/>
        <w:rPr>
          <w:rFonts w:ascii="Arial" w:hAnsi="Arial" w:cs="Arial"/>
          <w:sz w:val="24"/>
          <w:szCs w:val="24"/>
        </w:rPr>
      </w:pPr>
    </w:p>
    <w:p w14:paraId="49107EB8" w14:textId="3203918C" w:rsidR="00722E30" w:rsidRPr="001B6763" w:rsidRDefault="00722E30" w:rsidP="00722E30">
      <w:pPr>
        <w:spacing w:after="0" w:line="240" w:lineRule="auto"/>
        <w:jc w:val="center"/>
        <w:rPr>
          <w:sz w:val="24"/>
          <w:szCs w:val="24"/>
        </w:rPr>
      </w:pPr>
      <w:r w:rsidRPr="001B6763">
        <w:rPr>
          <w:rFonts w:ascii="Arial" w:hAnsi="Arial" w:cs="Arial"/>
          <w:sz w:val="24"/>
          <w:szCs w:val="24"/>
        </w:rPr>
        <w:t>Examinador 1: XXXXX</w:t>
      </w:r>
    </w:p>
    <w:p w14:paraId="18DA3C47" w14:textId="7FC503D5" w:rsidR="00722E30" w:rsidRPr="001B6763" w:rsidRDefault="00722E30" w:rsidP="00722E30">
      <w:pPr>
        <w:spacing w:after="0" w:line="240" w:lineRule="auto"/>
        <w:jc w:val="center"/>
        <w:rPr>
          <w:sz w:val="24"/>
          <w:szCs w:val="24"/>
        </w:rPr>
      </w:pPr>
      <w:r w:rsidRPr="001B6763">
        <w:rPr>
          <w:rFonts w:ascii="Arial" w:hAnsi="Arial" w:cs="Arial"/>
          <w:sz w:val="24"/>
          <w:szCs w:val="24"/>
        </w:rPr>
        <w:t>XXXXXX</w:t>
      </w:r>
    </w:p>
    <w:p w14:paraId="074724B2" w14:textId="77777777" w:rsidR="00722E30" w:rsidRPr="001B6763" w:rsidRDefault="00722E30" w:rsidP="00722E30">
      <w:pPr>
        <w:spacing w:after="0" w:line="240" w:lineRule="auto"/>
        <w:jc w:val="center"/>
        <w:rPr>
          <w:rFonts w:ascii="Arial" w:hAnsi="Arial" w:cs="Arial"/>
          <w:sz w:val="24"/>
          <w:szCs w:val="24"/>
        </w:rPr>
      </w:pPr>
    </w:p>
    <w:p w14:paraId="4F577D48" w14:textId="77777777" w:rsidR="00722E30" w:rsidRPr="001B6763" w:rsidRDefault="00722E30" w:rsidP="00722E30">
      <w:pPr>
        <w:spacing w:after="0" w:line="240" w:lineRule="auto"/>
        <w:jc w:val="center"/>
        <w:rPr>
          <w:rFonts w:ascii="Arial" w:hAnsi="Arial" w:cs="Arial"/>
          <w:sz w:val="24"/>
          <w:szCs w:val="24"/>
        </w:rPr>
      </w:pPr>
    </w:p>
    <w:p w14:paraId="6A6E0AF8" w14:textId="77777777" w:rsidR="00722E30" w:rsidRPr="001B6763" w:rsidRDefault="00722E30" w:rsidP="00722E30">
      <w:pPr>
        <w:spacing w:after="0" w:line="240" w:lineRule="auto"/>
        <w:jc w:val="center"/>
        <w:rPr>
          <w:rFonts w:ascii="Arial" w:hAnsi="Arial" w:cs="Arial"/>
          <w:sz w:val="24"/>
          <w:szCs w:val="24"/>
        </w:rPr>
      </w:pPr>
    </w:p>
    <w:p w14:paraId="1AA7C7CE" w14:textId="77777777" w:rsidR="00722E30" w:rsidRPr="001B6763" w:rsidRDefault="00722E30" w:rsidP="00722E30">
      <w:pPr>
        <w:spacing w:after="0" w:line="240" w:lineRule="auto"/>
        <w:jc w:val="center"/>
        <w:rPr>
          <w:rFonts w:ascii="Arial" w:hAnsi="Arial" w:cs="Arial"/>
          <w:sz w:val="24"/>
          <w:szCs w:val="24"/>
        </w:rPr>
      </w:pPr>
    </w:p>
    <w:p w14:paraId="31A8D90B" w14:textId="77777777" w:rsidR="00722E30" w:rsidRPr="001B6763" w:rsidRDefault="00722E30" w:rsidP="00722E30">
      <w:pPr>
        <w:spacing w:after="0" w:line="240" w:lineRule="auto"/>
        <w:jc w:val="center"/>
        <w:rPr>
          <w:rFonts w:ascii="Arial" w:hAnsi="Arial" w:cs="Arial"/>
          <w:sz w:val="24"/>
          <w:szCs w:val="24"/>
        </w:rPr>
      </w:pPr>
    </w:p>
    <w:p w14:paraId="359B3F1B" w14:textId="49FB0C62" w:rsidR="00722E30" w:rsidRPr="001B6763" w:rsidRDefault="00722E30" w:rsidP="00722E30">
      <w:pPr>
        <w:spacing w:after="0" w:line="240" w:lineRule="auto"/>
        <w:jc w:val="center"/>
        <w:rPr>
          <w:sz w:val="24"/>
          <w:szCs w:val="24"/>
        </w:rPr>
      </w:pPr>
      <w:r w:rsidRPr="001B6763">
        <w:rPr>
          <w:rFonts w:ascii="Arial" w:hAnsi="Arial" w:cs="Arial"/>
          <w:sz w:val="24"/>
          <w:szCs w:val="24"/>
        </w:rPr>
        <w:t>Examinador 2: &gt;&gt;&gt;&gt;&gt;&gt;&gt;</w:t>
      </w:r>
    </w:p>
    <w:p w14:paraId="1FD0CCEC" w14:textId="27FB2585" w:rsidR="00722E30" w:rsidRDefault="00722E30" w:rsidP="00722E30">
      <w:pPr>
        <w:spacing w:after="0" w:line="240" w:lineRule="auto"/>
        <w:jc w:val="center"/>
      </w:pPr>
      <w:r w:rsidRPr="001B6763">
        <w:rPr>
          <w:rFonts w:ascii="Arial" w:hAnsi="Arial" w:cs="Arial"/>
          <w:sz w:val="24"/>
          <w:szCs w:val="24"/>
        </w:rPr>
        <w:t>XXXXXXX</w:t>
      </w:r>
    </w:p>
    <w:p w14:paraId="2852329B" w14:textId="77777777" w:rsidR="00722E30" w:rsidRDefault="00722E30" w:rsidP="00722E30">
      <w:pPr>
        <w:ind w:left="2268"/>
        <w:jc w:val="both"/>
        <w:rPr>
          <w:rFonts w:ascii="Arial" w:hAnsi="Arial" w:cs="Arial"/>
          <w:b/>
          <w:sz w:val="2"/>
          <w:szCs w:val="2"/>
        </w:rPr>
      </w:pPr>
    </w:p>
    <w:p w14:paraId="746C38FA" w14:textId="77777777" w:rsidR="00722E30" w:rsidRDefault="00722E30" w:rsidP="00722E30">
      <w:pPr>
        <w:ind w:left="2268"/>
        <w:jc w:val="both"/>
        <w:rPr>
          <w:rFonts w:ascii="Arial" w:hAnsi="Arial" w:cs="Arial"/>
          <w:b/>
          <w:sz w:val="2"/>
          <w:szCs w:val="2"/>
        </w:rPr>
      </w:pPr>
    </w:p>
    <w:p w14:paraId="76D2B266" w14:textId="77777777" w:rsidR="00722E30" w:rsidRDefault="00722E30" w:rsidP="00722E30">
      <w:pPr>
        <w:ind w:left="2268"/>
        <w:jc w:val="both"/>
        <w:rPr>
          <w:rFonts w:ascii="Arial" w:hAnsi="Arial" w:cs="Arial"/>
          <w:b/>
          <w:sz w:val="2"/>
          <w:szCs w:val="2"/>
        </w:rPr>
      </w:pPr>
    </w:p>
    <w:p w14:paraId="0C12DC55" w14:textId="77777777" w:rsidR="00722E30" w:rsidRDefault="00722E30" w:rsidP="00722E30">
      <w:pPr>
        <w:ind w:left="2268"/>
        <w:jc w:val="both"/>
        <w:rPr>
          <w:rFonts w:ascii="Arial" w:hAnsi="Arial" w:cs="Arial"/>
          <w:b/>
          <w:sz w:val="2"/>
          <w:szCs w:val="2"/>
        </w:rPr>
      </w:pPr>
    </w:p>
    <w:p w14:paraId="4A9B644C" w14:textId="77777777" w:rsidR="00722E30" w:rsidRDefault="00722E30" w:rsidP="00722E30">
      <w:pPr>
        <w:ind w:left="2268"/>
        <w:jc w:val="both"/>
        <w:rPr>
          <w:rFonts w:ascii="Arial" w:hAnsi="Arial" w:cs="Arial"/>
          <w:b/>
          <w:sz w:val="2"/>
          <w:szCs w:val="2"/>
        </w:rPr>
      </w:pPr>
    </w:p>
    <w:p w14:paraId="46639306" w14:textId="77777777" w:rsidR="00722E30" w:rsidRDefault="00722E30" w:rsidP="00722E30">
      <w:pPr>
        <w:ind w:left="2268"/>
        <w:jc w:val="both"/>
        <w:rPr>
          <w:rFonts w:ascii="Arial" w:hAnsi="Arial" w:cs="Arial"/>
          <w:b/>
          <w:sz w:val="2"/>
          <w:szCs w:val="2"/>
        </w:rPr>
      </w:pPr>
    </w:p>
    <w:p w14:paraId="750C17BB" w14:textId="77777777" w:rsidR="00722E30" w:rsidRDefault="00722E30" w:rsidP="00722E30">
      <w:pPr>
        <w:ind w:left="2268"/>
        <w:jc w:val="both"/>
        <w:rPr>
          <w:rFonts w:ascii="Arial" w:hAnsi="Arial" w:cs="Arial"/>
          <w:b/>
          <w:sz w:val="2"/>
          <w:szCs w:val="2"/>
        </w:rPr>
      </w:pPr>
    </w:p>
    <w:p w14:paraId="6BF756DE" w14:textId="77777777" w:rsidR="00722E30" w:rsidRDefault="00722E30" w:rsidP="00722E30">
      <w:pPr>
        <w:ind w:left="2268"/>
        <w:jc w:val="both"/>
        <w:rPr>
          <w:rFonts w:ascii="Arial" w:hAnsi="Arial" w:cs="Arial"/>
          <w:b/>
          <w:sz w:val="2"/>
          <w:szCs w:val="2"/>
        </w:rPr>
      </w:pPr>
    </w:p>
    <w:p w14:paraId="0ACC7F42" w14:textId="77777777" w:rsidR="00722E30" w:rsidRDefault="00722E30" w:rsidP="00722E30">
      <w:pPr>
        <w:ind w:left="2268"/>
        <w:jc w:val="both"/>
        <w:rPr>
          <w:rFonts w:ascii="Arial" w:hAnsi="Arial" w:cs="Arial"/>
          <w:b/>
          <w:sz w:val="2"/>
          <w:szCs w:val="2"/>
        </w:rPr>
      </w:pPr>
    </w:p>
    <w:p w14:paraId="623ABD26" w14:textId="77777777" w:rsidR="00722E30" w:rsidRDefault="00722E30" w:rsidP="00722E30">
      <w:pPr>
        <w:ind w:left="2268"/>
        <w:jc w:val="both"/>
        <w:rPr>
          <w:rFonts w:ascii="Arial" w:hAnsi="Arial" w:cs="Arial"/>
          <w:b/>
          <w:sz w:val="2"/>
          <w:szCs w:val="2"/>
        </w:rPr>
      </w:pPr>
    </w:p>
    <w:p w14:paraId="02774129" w14:textId="77777777" w:rsidR="00722E30" w:rsidRDefault="00722E30" w:rsidP="00722E30">
      <w:pPr>
        <w:ind w:left="2268"/>
        <w:jc w:val="both"/>
        <w:rPr>
          <w:rFonts w:ascii="Arial" w:hAnsi="Arial" w:cs="Arial"/>
          <w:b/>
          <w:sz w:val="2"/>
          <w:szCs w:val="2"/>
        </w:rPr>
      </w:pPr>
    </w:p>
    <w:p w14:paraId="340B7A04" w14:textId="77777777" w:rsidR="00722E30" w:rsidRDefault="00722E30" w:rsidP="00722E30">
      <w:pPr>
        <w:ind w:left="2268"/>
        <w:jc w:val="both"/>
        <w:rPr>
          <w:rFonts w:ascii="Arial" w:hAnsi="Arial" w:cs="Arial"/>
          <w:b/>
          <w:sz w:val="2"/>
          <w:szCs w:val="2"/>
        </w:rPr>
      </w:pPr>
    </w:p>
    <w:p w14:paraId="3754C72B" w14:textId="77777777" w:rsidR="00722E30" w:rsidRDefault="00722E30" w:rsidP="00722E30">
      <w:pPr>
        <w:ind w:left="2268"/>
        <w:jc w:val="both"/>
        <w:rPr>
          <w:rFonts w:ascii="Arial" w:hAnsi="Arial" w:cs="Arial"/>
          <w:b/>
          <w:sz w:val="2"/>
          <w:szCs w:val="2"/>
        </w:rPr>
      </w:pPr>
    </w:p>
    <w:p w14:paraId="4A6993B0" w14:textId="77777777" w:rsidR="00722E30" w:rsidRDefault="00722E30" w:rsidP="00722E30">
      <w:pPr>
        <w:ind w:left="2268"/>
        <w:jc w:val="both"/>
        <w:rPr>
          <w:rFonts w:ascii="Arial" w:hAnsi="Arial" w:cs="Arial"/>
          <w:b/>
          <w:sz w:val="2"/>
          <w:szCs w:val="2"/>
        </w:rPr>
      </w:pPr>
    </w:p>
    <w:p w14:paraId="4F53A353" w14:textId="77777777" w:rsidR="00722E30" w:rsidRDefault="00722E30" w:rsidP="00722E30">
      <w:pPr>
        <w:ind w:left="2268"/>
        <w:jc w:val="both"/>
        <w:rPr>
          <w:rFonts w:ascii="Arial" w:hAnsi="Arial" w:cs="Arial"/>
          <w:b/>
          <w:sz w:val="2"/>
          <w:szCs w:val="2"/>
        </w:rPr>
      </w:pPr>
    </w:p>
    <w:p w14:paraId="56AD7F91" w14:textId="77777777" w:rsidR="00722E30" w:rsidRDefault="00722E30" w:rsidP="00722E30">
      <w:pPr>
        <w:ind w:left="2268"/>
        <w:jc w:val="both"/>
        <w:rPr>
          <w:rFonts w:ascii="Arial" w:hAnsi="Arial" w:cs="Arial"/>
          <w:b/>
          <w:sz w:val="2"/>
          <w:szCs w:val="2"/>
        </w:rPr>
      </w:pPr>
    </w:p>
    <w:p w14:paraId="5903C467" w14:textId="77777777" w:rsidR="00722E30" w:rsidRDefault="00722E30" w:rsidP="00722E30">
      <w:pPr>
        <w:ind w:left="2268"/>
        <w:jc w:val="both"/>
        <w:rPr>
          <w:rFonts w:ascii="Arial" w:hAnsi="Arial" w:cs="Arial"/>
          <w:b/>
          <w:sz w:val="2"/>
          <w:szCs w:val="2"/>
        </w:rPr>
      </w:pPr>
    </w:p>
    <w:p w14:paraId="00927E63" w14:textId="77777777" w:rsidR="00722E30" w:rsidRDefault="00722E30" w:rsidP="00722E30">
      <w:pPr>
        <w:ind w:left="2268"/>
        <w:jc w:val="both"/>
        <w:rPr>
          <w:rFonts w:ascii="Arial" w:hAnsi="Arial" w:cs="Arial"/>
          <w:b/>
          <w:sz w:val="2"/>
          <w:szCs w:val="2"/>
        </w:rPr>
      </w:pPr>
    </w:p>
    <w:p w14:paraId="0F073CB6" w14:textId="77777777" w:rsidR="00722E30" w:rsidRDefault="00722E30" w:rsidP="00722E30">
      <w:pPr>
        <w:ind w:left="2268"/>
        <w:jc w:val="both"/>
        <w:rPr>
          <w:rFonts w:ascii="Arial" w:hAnsi="Arial" w:cs="Arial"/>
          <w:b/>
          <w:sz w:val="2"/>
          <w:szCs w:val="2"/>
        </w:rPr>
      </w:pPr>
    </w:p>
    <w:p w14:paraId="23B0D40F" w14:textId="77777777" w:rsidR="00722E30" w:rsidRDefault="00722E30" w:rsidP="00722E30">
      <w:pPr>
        <w:ind w:left="2268"/>
        <w:jc w:val="both"/>
        <w:rPr>
          <w:rFonts w:ascii="Arial" w:hAnsi="Arial" w:cs="Arial"/>
          <w:b/>
          <w:sz w:val="2"/>
          <w:szCs w:val="2"/>
        </w:rPr>
      </w:pPr>
    </w:p>
    <w:p w14:paraId="51C3FC6E" w14:textId="77777777" w:rsidR="00722E30" w:rsidRDefault="00722E30" w:rsidP="00722E30">
      <w:pPr>
        <w:ind w:left="2268"/>
        <w:jc w:val="both"/>
        <w:rPr>
          <w:rFonts w:ascii="Arial" w:hAnsi="Arial" w:cs="Arial"/>
          <w:b/>
          <w:sz w:val="2"/>
          <w:szCs w:val="2"/>
        </w:rPr>
      </w:pPr>
    </w:p>
    <w:p w14:paraId="66B7FA43" w14:textId="77777777" w:rsidR="00722E30" w:rsidRDefault="00722E30" w:rsidP="00722E30">
      <w:pPr>
        <w:ind w:left="2268"/>
        <w:jc w:val="both"/>
        <w:rPr>
          <w:rFonts w:ascii="Arial" w:hAnsi="Arial" w:cs="Arial"/>
          <w:b/>
          <w:sz w:val="2"/>
          <w:szCs w:val="2"/>
        </w:rPr>
      </w:pPr>
    </w:p>
    <w:p w14:paraId="3B08CCE2" w14:textId="77777777" w:rsidR="00722E30" w:rsidRDefault="00722E30" w:rsidP="00722E30">
      <w:pPr>
        <w:ind w:left="2268"/>
        <w:jc w:val="both"/>
        <w:rPr>
          <w:rFonts w:ascii="Arial" w:hAnsi="Arial" w:cs="Arial"/>
          <w:b/>
          <w:sz w:val="2"/>
          <w:szCs w:val="2"/>
        </w:rPr>
      </w:pPr>
    </w:p>
    <w:p w14:paraId="5BA8CD32" w14:textId="77777777" w:rsidR="00722E30" w:rsidRDefault="00722E30" w:rsidP="00722E30">
      <w:pPr>
        <w:ind w:left="2268"/>
        <w:jc w:val="both"/>
        <w:rPr>
          <w:rFonts w:ascii="Arial" w:hAnsi="Arial" w:cs="Arial"/>
          <w:b/>
          <w:sz w:val="2"/>
          <w:szCs w:val="2"/>
        </w:rPr>
      </w:pPr>
    </w:p>
    <w:p w14:paraId="75D4E1DC" w14:textId="77777777" w:rsidR="00722E30" w:rsidRDefault="00722E30" w:rsidP="00722E30">
      <w:pPr>
        <w:ind w:left="2268"/>
        <w:jc w:val="both"/>
        <w:rPr>
          <w:rFonts w:ascii="Arial" w:hAnsi="Arial" w:cs="Arial"/>
          <w:b/>
          <w:sz w:val="2"/>
          <w:szCs w:val="2"/>
        </w:rPr>
      </w:pPr>
    </w:p>
    <w:p w14:paraId="02E9A7F1" w14:textId="77777777" w:rsidR="00722E30" w:rsidRDefault="00722E30" w:rsidP="00722E30">
      <w:pPr>
        <w:ind w:left="2268"/>
        <w:jc w:val="both"/>
        <w:rPr>
          <w:rFonts w:ascii="Arial" w:hAnsi="Arial" w:cs="Arial"/>
          <w:b/>
          <w:sz w:val="2"/>
          <w:szCs w:val="2"/>
        </w:rPr>
      </w:pPr>
    </w:p>
    <w:p w14:paraId="58DC7522" w14:textId="77777777" w:rsidR="00722E30" w:rsidRDefault="00722E30" w:rsidP="00722E30">
      <w:pPr>
        <w:ind w:left="2268"/>
        <w:jc w:val="both"/>
        <w:rPr>
          <w:rFonts w:ascii="Arial" w:hAnsi="Arial" w:cs="Arial"/>
          <w:b/>
          <w:sz w:val="2"/>
          <w:szCs w:val="2"/>
        </w:rPr>
      </w:pPr>
    </w:p>
    <w:p w14:paraId="1C86761E" w14:textId="77777777" w:rsidR="00722E30" w:rsidRDefault="00722E30" w:rsidP="00722E30">
      <w:pPr>
        <w:ind w:left="2268"/>
        <w:jc w:val="both"/>
        <w:rPr>
          <w:rFonts w:ascii="Arial" w:hAnsi="Arial" w:cs="Arial"/>
          <w:b/>
          <w:sz w:val="2"/>
          <w:szCs w:val="2"/>
        </w:rPr>
      </w:pPr>
    </w:p>
    <w:p w14:paraId="6D6E226E" w14:textId="77777777" w:rsidR="00722E30" w:rsidRDefault="00722E30" w:rsidP="00722E30">
      <w:pPr>
        <w:ind w:left="2268"/>
        <w:jc w:val="both"/>
        <w:rPr>
          <w:rFonts w:ascii="Arial" w:hAnsi="Arial" w:cs="Arial"/>
          <w:b/>
          <w:sz w:val="2"/>
          <w:szCs w:val="2"/>
        </w:rPr>
      </w:pPr>
    </w:p>
    <w:p w14:paraId="352BC561" w14:textId="77777777" w:rsidR="00722E30" w:rsidRDefault="00722E30" w:rsidP="00722E30">
      <w:pPr>
        <w:ind w:left="2268"/>
        <w:jc w:val="both"/>
        <w:rPr>
          <w:rFonts w:ascii="Arial" w:hAnsi="Arial" w:cs="Arial"/>
          <w:b/>
          <w:sz w:val="2"/>
          <w:szCs w:val="2"/>
        </w:rPr>
      </w:pPr>
    </w:p>
    <w:p w14:paraId="6B3FF7F9" w14:textId="77777777" w:rsidR="00722E30" w:rsidRDefault="00722E30" w:rsidP="00722E30">
      <w:pPr>
        <w:ind w:left="2268"/>
        <w:jc w:val="both"/>
        <w:rPr>
          <w:rFonts w:ascii="Arial" w:hAnsi="Arial" w:cs="Arial"/>
          <w:b/>
          <w:sz w:val="2"/>
          <w:szCs w:val="2"/>
        </w:rPr>
      </w:pPr>
    </w:p>
    <w:p w14:paraId="1018EE37" w14:textId="77777777" w:rsidR="00722E30" w:rsidRDefault="00722E30" w:rsidP="00722E30">
      <w:pPr>
        <w:ind w:left="2268"/>
        <w:jc w:val="both"/>
        <w:rPr>
          <w:rFonts w:ascii="Arial" w:hAnsi="Arial" w:cs="Arial"/>
          <w:b/>
          <w:sz w:val="2"/>
          <w:szCs w:val="2"/>
        </w:rPr>
      </w:pPr>
    </w:p>
    <w:p w14:paraId="2777770B" w14:textId="77777777" w:rsidR="00722E30" w:rsidRDefault="00722E30" w:rsidP="00722E30">
      <w:pPr>
        <w:ind w:left="2268"/>
        <w:jc w:val="both"/>
        <w:rPr>
          <w:rFonts w:ascii="Arial" w:hAnsi="Arial" w:cs="Arial"/>
          <w:b/>
          <w:sz w:val="2"/>
          <w:szCs w:val="2"/>
        </w:rPr>
      </w:pPr>
    </w:p>
    <w:p w14:paraId="2D1EAA47" w14:textId="77777777" w:rsidR="00722E30" w:rsidRDefault="00722E30" w:rsidP="00722E30">
      <w:pPr>
        <w:ind w:left="2268"/>
        <w:jc w:val="both"/>
        <w:rPr>
          <w:rFonts w:ascii="Arial" w:hAnsi="Arial" w:cs="Arial"/>
          <w:b/>
          <w:sz w:val="2"/>
          <w:szCs w:val="2"/>
        </w:rPr>
      </w:pPr>
    </w:p>
    <w:p w14:paraId="0C773200" w14:textId="77777777" w:rsidR="00722E30" w:rsidRDefault="00722E30" w:rsidP="00722E30">
      <w:pPr>
        <w:ind w:left="2268"/>
        <w:jc w:val="both"/>
        <w:rPr>
          <w:rFonts w:ascii="Arial" w:hAnsi="Arial" w:cs="Arial"/>
          <w:b/>
          <w:sz w:val="2"/>
          <w:szCs w:val="2"/>
        </w:rPr>
      </w:pPr>
    </w:p>
    <w:p w14:paraId="53C5D30F" w14:textId="77777777" w:rsidR="00722E30" w:rsidRDefault="00722E30" w:rsidP="00722E30">
      <w:pPr>
        <w:ind w:left="2268"/>
        <w:jc w:val="both"/>
        <w:rPr>
          <w:rFonts w:ascii="Arial" w:hAnsi="Arial" w:cs="Arial"/>
          <w:b/>
          <w:sz w:val="2"/>
          <w:szCs w:val="2"/>
        </w:rPr>
      </w:pPr>
    </w:p>
    <w:p w14:paraId="673ED4F7" w14:textId="77777777" w:rsidR="00722E30" w:rsidRDefault="00722E30" w:rsidP="00722E30">
      <w:pPr>
        <w:ind w:left="2268"/>
        <w:jc w:val="both"/>
        <w:rPr>
          <w:rFonts w:ascii="Arial" w:hAnsi="Arial" w:cs="Arial"/>
          <w:b/>
          <w:sz w:val="2"/>
          <w:szCs w:val="2"/>
        </w:rPr>
      </w:pPr>
    </w:p>
    <w:p w14:paraId="707D04DC" w14:textId="77777777" w:rsidR="00722E30" w:rsidRDefault="00722E30" w:rsidP="00722E30">
      <w:pPr>
        <w:ind w:left="2268"/>
        <w:jc w:val="both"/>
        <w:rPr>
          <w:rFonts w:ascii="Arial" w:hAnsi="Arial" w:cs="Arial"/>
          <w:b/>
          <w:sz w:val="2"/>
          <w:szCs w:val="2"/>
        </w:rPr>
      </w:pPr>
    </w:p>
    <w:p w14:paraId="073052CD" w14:textId="77777777" w:rsidR="00722E30" w:rsidRDefault="00722E30" w:rsidP="00722E30">
      <w:pPr>
        <w:ind w:left="2268"/>
        <w:jc w:val="both"/>
        <w:rPr>
          <w:rFonts w:ascii="Arial" w:hAnsi="Arial" w:cs="Arial"/>
          <w:b/>
          <w:sz w:val="2"/>
          <w:szCs w:val="2"/>
        </w:rPr>
      </w:pPr>
    </w:p>
    <w:p w14:paraId="21F6EF7F" w14:textId="77777777" w:rsidR="00722E30" w:rsidRDefault="00722E30" w:rsidP="00722E30">
      <w:pPr>
        <w:ind w:left="2268"/>
        <w:jc w:val="both"/>
        <w:rPr>
          <w:rFonts w:ascii="Arial" w:hAnsi="Arial" w:cs="Arial"/>
          <w:b/>
          <w:sz w:val="2"/>
          <w:szCs w:val="2"/>
        </w:rPr>
      </w:pPr>
    </w:p>
    <w:p w14:paraId="194E9B6E" w14:textId="77777777" w:rsidR="00722E30" w:rsidRDefault="00722E30" w:rsidP="00722E30">
      <w:pPr>
        <w:ind w:left="2268"/>
        <w:jc w:val="both"/>
        <w:rPr>
          <w:rFonts w:ascii="Arial" w:hAnsi="Arial" w:cs="Arial"/>
          <w:b/>
          <w:sz w:val="2"/>
          <w:szCs w:val="2"/>
        </w:rPr>
      </w:pPr>
    </w:p>
    <w:p w14:paraId="77AD7897" w14:textId="77777777" w:rsidR="00722E30" w:rsidRDefault="00722E30" w:rsidP="00722E30">
      <w:pPr>
        <w:ind w:left="2268"/>
        <w:jc w:val="both"/>
        <w:rPr>
          <w:rFonts w:ascii="Arial" w:hAnsi="Arial" w:cs="Arial"/>
          <w:b/>
          <w:sz w:val="2"/>
          <w:szCs w:val="2"/>
        </w:rPr>
      </w:pPr>
    </w:p>
    <w:p w14:paraId="54F82A72" w14:textId="77777777" w:rsidR="00722E30" w:rsidRDefault="00722E30" w:rsidP="00722E30">
      <w:pPr>
        <w:ind w:left="2268"/>
        <w:jc w:val="both"/>
        <w:rPr>
          <w:rFonts w:ascii="Arial" w:hAnsi="Arial" w:cs="Arial"/>
          <w:b/>
          <w:sz w:val="2"/>
          <w:szCs w:val="2"/>
        </w:rPr>
      </w:pPr>
    </w:p>
    <w:p w14:paraId="4F813F57" w14:textId="77777777" w:rsidR="00722E30" w:rsidRDefault="00722E30" w:rsidP="00722E30">
      <w:pPr>
        <w:ind w:left="2268"/>
        <w:jc w:val="both"/>
        <w:rPr>
          <w:rFonts w:ascii="Arial" w:hAnsi="Arial" w:cs="Arial"/>
          <w:b/>
          <w:sz w:val="2"/>
          <w:szCs w:val="2"/>
        </w:rPr>
      </w:pPr>
    </w:p>
    <w:p w14:paraId="2C67C3F9" w14:textId="77777777" w:rsidR="00722E30" w:rsidRDefault="00722E30" w:rsidP="00722E30">
      <w:pPr>
        <w:ind w:left="2268"/>
        <w:jc w:val="both"/>
        <w:rPr>
          <w:rFonts w:ascii="Arial" w:hAnsi="Arial" w:cs="Arial"/>
          <w:b/>
          <w:sz w:val="2"/>
          <w:szCs w:val="2"/>
        </w:rPr>
      </w:pPr>
    </w:p>
    <w:p w14:paraId="23D5F95B" w14:textId="77777777" w:rsidR="00722E30" w:rsidRDefault="00722E30" w:rsidP="00722E30">
      <w:pPr>
        <w:ind w:left="2268"/>
        <w:jc w:val="both"/>
        <w:rPr>
          <w:rFonts w:ascii="Arial" w:hAnsi="Arial" w:cs="Arial"/>
          <w:b/>
          <w:sz w:val="2"/>
          <w:szCs w:val="2"/>
        </w:rPr>
      </w:pPr>
    </w:p>
    <w:p w14:paraId="62CBDFFD" w14:textId="77777777" w:rsidR="00722E30" w:rsidRDefault="00722E30" w:rsidP="00722E30">
      <w:pPr>
        <w:ind w:left="2268"/>
        <w:jc w:val="both"/>
        <w:rPr>
          <w:rFonts w:ascii="Arial" w:hAnsi="Arial" w:cs="Arial"/>
          <w:b/>
          <w:sz w:val="2"/>
          <w:szCs w:val="2"/>
        </w:rPr>
      </w:pPr>
    </w:p>
    <w:p w14:paraId="425CD523" w14:textId="77777777" w:rsidR="00722E30" w:rsidRDefault="00722E30" w:rsidP="00722E30">
      <w:pPr>
        <w:ind w:left="2268"/>
        <w:jc w:val="both"/>
        <w:rPr>
          <w:rFonts w:ascii="Arial" w:hAnsi="Arial" w:cs="Arial"/>
          <w:b/>
          <w:sz w:val="2"/>
          <w:szCs w:val="2"/>
        </w:rPr>
      </w:pPr>
    </w:p>
    <w:p w14:paraId="3EEA64F2" w14:textId="77777777" w:rsidR="001B6763" w:rsidRDefault="001B6763" w:rsidP="00722E30">
      <w:pPr>
        <w:spacing w:after="0"/>
        <w:ind w:left="2268"/>
        <w:jc w:val="both"/>
        <w:rPr>
          <w:rFonts w:ascii="Arial" w:hAnsi="Arial" w:cs="Arial"/>
          <w:b/>
          <w:sz w:val="2"/>
          <w:szCs w:val="2"/>
        </w:rPr>
      </w:pPr>
    </w:p>
    <w:p w14:paraId="52C47AF3" w14:textId="77777777" w:rsidR="001B6763" w:rsidRDefault="001B6763" w:rsidP="00722E30">
      <w:pPr>
        <w:spacing w:after="0"/>
        <w:ind w:left="2268"/>
        <w:jc w:val="both"/>
        <w:rPr>
          <w:rFonts w:ascii="Arial" w:hAnsi="Arial" w:cs="Arial"/>
          <w:b/>
          <w:sz w:val="2"/>
          <w:szCs w:val="2"/>
        </w:rPr>
      </w:pPr>
    </w:p>
    <w:p w14:paraId="5EC91306" w14:textId="77777777" w:rsidR="001B6763" w:rsidRDefault="001B6763" w:rsidP="00722E30">
      <w:pPr>
        <w:spacing w:after="0"/>
        <w:ind w:left="2268"/>
        <w:jc w:val="both"/>
        <w:rPr>
          <w:rFonts w:ascii="Arial" w:hAnsi="Arial" w:cs="Arial"/>
          <w:b/>
          <w:sz w:val="2"/>
          <w:szCs w:val="2"/>
        </w:rPr>
      </w:pPr>
    </w:p>
    <w:p w14:paraId="06115561" w14:textId="77777777" w:rsidR="001B6763" w:rsidRDefault="001B6763" w:rsidP="00722E30">
      <w:pPr>
        <w:spacing w:after="0"/>
        <w:ind w:left="2268"/>
        <w:jc w:val="both"/>
        <w:rPr>
          <w:rFonts w:ascii="Arial" w:hAnsi="Arial" w:cs="Arial"/>
          <w:b/>
          <w:sz w:val="2"/>
          <w:szCs w:val="2"/>
        </w:rPr>
      </w:pPr>
    </w:p>
    <w:p w14:paraId="79C7A1D9" w14:textId="77777777" w:rsidR="001B6763" w:rsidRDefault="001B6763" w:rsidP="00722E30">
      <w:pPr>
        <w:spacing w:after="0"/>
        <w:ind w:left="2268"/>
        <w:jc w:val="both"/>
        <w:rPr>
          <w:rFonts w:ascii="Arial" w:hAnsi="Arial" w:cs="Arial"/>
          <w:b/>
          <w:sz w:val="2"/>
          <w:szCs w:val="2"/>
        </w:rPr>
      </w:pPr>
    </w:p>
    <w:p w14:paraId="588BA0A3" w14:textId="77777777" w:rsidR="001B6763" w:rsidRDefault="001B6763" w:rsidP="00722E30">
      <w:pPr>
        <w:spacing w:after="0"/>
        <w:ind w:left="2268"/>
        <w:jc w:val="both"/>
        <w:rPr>
          <w:rFonts w:ascii="Arial" w:hAnsi="Arial" w:cs="Arial"/>
          <w:b/>
          <w:sz w:val="2"/>
          <w:szCs w:val="2"/>
        </w:rPr>
      </w:pPr>
    </w:p>
    <w:p w14:paraId="7C3D463C" w14:textId="77777777" w:rsidR="001B6763" w:rsidRDefault="001B6763" w:rsidP="00722E30">
      <w:pPr>
        <w:spacing w:after="0"/>
        <w:ind w:left="2268"/>
        <w:jc w:val="both"/>
        <w:rPr>
          <w:rFonts w:ascii="Arial" w:hAnsi="Arial" w:cs="Arial"/>
          <w:b/>
          <w:sz w:val="2"/>
          <w:szCs w:val="2"/>
        </w:rPr>
      </w:pPr>
    </w:p>
    <w:p w14:paraId="391D8706" w14:textId="77777777" w:rsidR="001B6763" w:rsidRDefault="001B6763" w:rsidP="00722E30">
      <w:pPr>
        <w:spacing w:after="0"/>
        <w:ind w:left="2268"/>
        <w:jc w:val="both"/>
        <w:rPr>
          <w:rFonts w:ascii="Arial" w:hAnsi="Arial" w:cs="Arial"/>
          <w:b/>
          <w:sz w:val="2"/>
          <w:szCs w:val="2"/>
        </w:rPr>
      </w:pPr>
    </w:p>
    <w:p w14:paraId="55020C09" w14:textId="77777777" w:rsidR="001B6763" w:rsidRDefault="001B6763" w:rsidP="00722E30">
      <w:pPr>
        <w:spacing w:after="0"/>
        <w:ind w:left="2268"/>
        <w:jc w:val="both"/>
        <w:rPr>
          <w:rFonts w:ascii="Arial" w:hAnsi="Arial" w:cs="Arial"/>
          <w:b/>
          <w:sz w:val="2"/>
          <w:szCs w:val="2"/>
        </w:rPr>
      </w:pPr>
    </w:p>
    <w:p w14:paraId="3F825F82" w14:textId="77777777" w:rsidR="001B6763" w:rsidRDefault="001B6763" w:rsidP="00722E30">
      <w:pPr>
        <w:spacing w:after="0"/>
        <w:ind w:left="2268"/>
        <w:jc w:val="both"/>
        <w:rPr>
          <w:rFonts w:ascii="Arial" w:hAnsi="Arial" w:cs="Arial"/>
          <w:b/>
          <w:sz w:val="2"/>
          <w:szCs w:val="2"/>
        </w:rPr>
      </w:pPr>
    </w:p>
    <w:p w14:paraId="41FCE990" w14:textId="77777777" w:rsidR="001B6763" w:rsidRDefault="001B6763" w:rsidP="00722E30">
      <w:pPr>
        <w:spacing w:after="0"/>
        <w:ind w:left="2268"/>
        <w:jc w:val="both"/>
        <w:rPr>
          <w:rFonts w:ascii="Arial" w:hAnsi="Arial" w:cs="Arial"/>
          <w:b/>
          <w:sz w:val="2"/>
          <w:szCs w:val="2"/>
        </w:rPr>
      </w:pPr>
    </w:p>
    <w:p w14:paraId="70417F31" w14:textId="77777777" w:rsidR="001B6763" w:rsidRDefault="001B6763" w:rsidP="00722E30">
      <w:pPr>
        <w:spacing w:after="0"/>
        <w:ind w:left="2268"/>
        <w:jc w:val="both"/>
        <w:rPr>
          <w:rFonts w:ascii="Arial" w:hAnsi="Arial" w:cs="Arial"/>
          <w:b/>
          <w:sz w:val="2"/>
          <w:szCs w:val="2"/>
        </w:rPr>
      </w:pPr>
    </w:p>
    <w:p w14:paraId="352F4D01" w14:textId="77777777" w:rsidR="001B6763" w:rsidRDefault="001B6763" w:rsidP="00722E30">
      <w:pPr>
        <w:spacing w:after="0"/>
        <w:ind w:left="2268"/>
        <w:jc w:val="both"/>
        <w:rPr>
          <w:rFonts w:ascii="Arial" w:hAnsi="Arial" w:cs="Arial"/>
          <w:b/>
          <w:sz w:val="2"/>
          <w:szCs w:val="2"/>
        </w:rPr>
      </w:pPr>
    </w:p>
    <w:p w14:paraId="7EDB2546" w14:textId="77777777" w:rsidR="001B6763" w:rsidRDefault="001B6763" w:rsidP="00722E30">
      <w:pPr>
        <w:spacing w:after="0"/>
        <w:ind w:left="2268"/>
        <w:jc w:val="both"/>
        <w:rPr>
          <w:rFonts w:ascii="Arial" w:hAnsi="Arial" w:cs="Arial"/>
          <w:b/>
          <w:sz w:val="2"/>
          <w:szCs w:val="2"/>
        </w:rPr>
      </w:pPr>
    </w:p>
    <w:p w14:paraId="6D605CD2" w14:textId="77777777" w:rsidR="001B6763" w:rsidRDefault="001B6763" w:rsidP="00722E30">
      <w:pPr>
        <w:spacing w:after="0"/>
        <w:ind w:left="2268"/>
        <w:jc w:val="both"/>
        <w:rPr>
          <w:rFonts w:ascii="Arial" w:hAnsi="Arial" w:cs="Arial"/>
          <w:b/>
          <w:sz w:val="2"/>
          <w:szCs w:val="2"/>
        </w:rPr>
      </w:pPr>
    </w:p>
    <w:p w14:paraId="3C97685A" w14:textId="77777777" w:rsidR="001B6763" w:rsidRDefault="001B6763" w:rsidP="00722E30">
      <w:pPr>
        <w:spacing w:after="0"/>
        <w:ind w:left="2268"/>
        <w:jc w:val="both"/>
        <w:rPr>
          <w:rFonts w:ascii="Arial" w:hAnsi="Arial" w:cs="Arial"/>
          <w:b/>
          <w:sz w:val="2"/>
          <w:szCs w:val="2"/>
        </w:rPr>
      </w:pPr>
    </w:p>
    <w:p w14:paraId="4DA0F0A4" w14:textId="77777777" w:rsidR="001B6763" w:rsidRDefault="001B6763" w:rsidP="00722E30">
      <w:pPr>
        <w:spacing w:after="0"/>
        <w:ind w:left="2268"/>
        <w:jc w:val="both"/>
        <w:rPr>
          <w:rFonts w:ascii="Arial" w:hAnsi="Arial" w:cs="Arial"/>
          <w:b/>
          <w:sz w:val="2"/>
          <w:szCs w:val="2"/>
        </w:rPr>
      </w:pPr>
    </w:p>
    <w:p w14:paraId="5C05314E" w14:textId="77777777" w:rsidR="001B6763" w:rsidRDefault="001B6763" w:rsidP="00722E30">
      <w:pPr>
        <w:spacing w:after="0"/>
        <w:ind w:left="2268"/>
        <w:jc w:val="both"/>
        <w:rPr>
          <w:rFonts w:ascii="Arial" w:hAnsi="Arial" w:cs="Arial"/>
          <w:b/>
          <w:sz w:val="2"/>
          <w:szCs w:val="2"/>
        </w:rPr>
      </w:pPr>
    </w:p>
    <w:p w14:paraId="40911348" w14:textId="77777777" w:rsidR="001B6763" w:rsidRDefault="001B6763" w:rsidP="00722E30">
      <w:pPr>
        <w:spacing w:after="0"/>
        <w:ind w:left="2268"/>
        <w:jc w:val="both"/>
        <w:rPr>
          <w:rFonts w:ascii="Arial" w:hAnsi="Arial" w:cs="Arial"/>
          <w:b/>
          <w:sz w:val="2"/>
          <w:szCs w:val="2"/>
        </w:rPr>
      </w:pPr>
    </w:p>
    <w:p w14:paraId="6D211EDE" w14:textId="77777777" w:rsidR="001B6763" w:rsidRDefault="001B6763" w:rsidP="00722E30">
      <w:pPr>
        <w:spacing w:after="0"/>
        <w:ind w:left="2268"/>
        <w:jc w:val="both"/>
        <w:rPr>
          <w:rFonts w:ascii="Arial" w:hAnsi="Arial" w:cs="Arial"/>
          <w:b/>
          <w:sz w:val="2"/>
          <w:szCs w:val="2"/>
        </w:rPr>
      </w:pPr>
    </w:p>
    <w:p w14:paraId="5D9F5A7D" w14:textId="77777777" w:rsidR="001B6763" w:rsidRDefault="001B6763" w:rsidP="00722E30">
      <w:pPr>
        <w:spacing w:after="0"/>
        <w:ind w:left="2268"/>
        <w:jc w:val="both"/>
        <w:rPr>
          <w:rFonts w:ascii="Arial" w:hAnsi="Arial" w:cs="Arial"/>
          <w:b/>
          <w:sz w:val="2"/>
          <w:szCs w:val="2"/>
        </w:rPr>
      </w:pPr>
    </w:p>
    <w:p w14:paraId="76A42CBC" w14:textId="77777777" w:rsidR="001B6763" w:rsidRDefault="001B6763" w:rsidP="00722E30">
      <w:pPr>
        <w:spacing w:after="0"/>
        <w:ind w:left="2268"/>
        <w:jc w:val="both"/>
        <w:rPr>
          <w:rFonts w:ascii="Arial" w:hAnsi="Arial" w:cs="Arial"/>
          <w:b/>
          <w:sz w:val="2"/>
          <w:szCs w:val="2"/>
        </w:rPr>
      </w:pPr>
    </w:p>
    <w:p w14:paraId="41C68D4A" w14:textId="77777777" w:rsidR="001B6763" w:rsidRDefault="001B6763" w:rsidP="00722E30">
      <w:pPr>
        <w:spacing w:after="0"/>
        <w:ind w:left="2268"/>
        <w:jc w:val="both"/>
        <w:rPr>
          <w:rFonts w:ascii="Arial" w:hAnsi="Arial" w:cs="Arial"/>
          <w:b/>
          <w:sz w:val="2"/>
          <w:szCs w:val="2"/>
        </w:rPr>
      </w:pPr>
    </w:p>
    <w:p w14:paraId="6D6D1BE7" w14:textId="77777777" w:rsidR="001B6763" w:rsidRDefault="001B6763" w:rsidP="00722E30">
      <w:pPr>
        <w:spacing w:after="0"/>
        <w:ind w:left="2268"/>
        <w:jc w:val="both"/>
        <w:rPr>
          <w:rFonts w:ascii="Arial" w:hAnsi="Arial" w:cs="Arial"/>
          <w:b/>
          <w:sz w:val="2"/>
          <w:szCs w:val="2"/>
        </w:rPr>
      </w:pPr>
    </w:p>
    <w:p w14:paraId="294E514E" w14:textId="77777777" w:rsidR="001B6763" w:rsidRDefault="001B6763" w:rsidP="00722E30">
      <w:pPr>
        <w:spacing w:after="0"/>
        <w:ind w:left="2268"/>
        <w:jc w:val="both"/>
        <w:rPr>
          <w:rFonts w:ascii="Arial" w:hAnsi="Arial" w:cs="Arial"/>
          <w:b/>
          <w:sz w:val="2"/>
          <w:szCs w:val="2"/>
        </w:rPr>
      </w:pPr>
    </w:p>
    <w:p w14:paraId="426BDD12" w14:textId="77777777" w:rsidR="001B6763" w:rsidRDefault="001B6763" w:rsidP="00722E30">
      <w:pPr>
        <w:spacing w:after="0"/>
        <w:ind w:left="2268"/>
        <w:jc w:val="both"/>
        <w:rPr>
          <w:rFonts w:ascii="Arial" w:hAnsi="Arial" w:cs="Arial"/>
          <w:b/>
          <w:sz w:val="2"/>
          <w:szCs w:val="2"/>
        </w:rPr>
      </w:pPr>
    </w:p>
    <w:p w14:paraId="67DBF902" w14:textId="77777777" w:rsidR="001B6763" w:rsidRDefault="001B6763" w:rsidP="00722E30">
      <w:pPr>
        <w:spacing w:after="0"/>
        <w:ind w:left="2268"/>
        <w:jc w:val="both"/>
        <w:rPr>
          <w:rFonts w:ascii="Arial" w:hAnsi="Arial" w:cs="Arial"/>
          <w:b/>
          <w:sz w:val="2"/>
          <w:szCs w:val="2"/>
        </w:rPr>
      </w:pPr>
    </w:p>
    <w:p w14:paraId="1D01B0E0" w14:textId="77777777" w:rsidR="001B6763" w:rsidRDefault="001B6763" w:rsidP="00722E30">
      <w:pPr>
        <w:spacing w:after="0"/>
        <w:ind w:left="2268"/>
        <w:jc w:val="both"/>
        <w:rPr>
          <w:rFonts w:ascii="Arial" w:hAnsi="Arial" w:cs="Arial"/>
          <w:b/>
          <w:sz w:val="2"/>
          <w:szCs w:val="2"/>
        </w:rPr>
      </w:pPr>
    </w:p>
    <w:p w14:paraId="3000CDBA" w14:textId="77777777" w:rsidR="001B6763" w:rsidRDefault="001B6763" w:rsidP="00722E30">
      <w:pPr>
        <w:spacing w:after="0"/>
        <w:ind w:left="2268"/>
        <w:jc w:val="both"/>
        <w:rPr>
          <w:rFonts w:ascii="Arial" w:hAnsi="Arial" w:cs="Arial"/>
          <w:b/>
          <w:sz w:val="2"/>
          <w:szCs w:val="2"/>
        </w:rPr>
      </w:pPr>
    </w:p>
    <w:p w14:paraId="3FDBF1DE" w14:textId="77777777" w:rsidR="001B6763" w:rsidRDefault="001B6763" w:rsidP="00722E30">
      <w:pPr>
        <w:spacing w:after="0"/>
        <w:ind w:left="2268"/>
        <w:jc w:val="both"/>
        <w:rPr>
          <w:rFonts w:ascii="Arial" w:hAnsi="Arial" w:cs="Arial"/>
          <w:b/>
          <w:sz w:val="2"/>
          <w:szCs w:val="2"/>
        </w:rPr>
      </w:pPr>
    </w:p>
    <w:p w14:paraId="2736A8FB" w14:textId="77777777" w:rsidR="001B6763" w:rsidRDefault="001B6763" w:rsidP="00722E30">
      <w:pPr>
        <w:spacing w:after="0"/>
        <w:ind w:left="2268"/>
        <w:jc w:val="both"/>
        <w:rPr>
          <w:rFonts w:ascii="Arial" w:hAnsi="Arial" w:cs="Arial"/>
          <w:b/>
          <w:sz w:val="2"/>
          <w:szCs w:val="2"/>
        </w:rPr>
      </w:pPr>
    </w:p>
    <w:p w14:paraId="72A081A6" w14:textId="77777777" w:rsidR="001B6763" w:rsidRDefault="001B6763" w:rsidP="00722E30">
      <w:pPr>
        <w:spacing w:after="0"/>
        <w:ind w:left="2268"/>
        <w:jc w:val="both"/>
        <w:rPr>
          <w:rFonts w:ascii="Arial" w:hAnsi="Arial" w:cs="Arial"/>
          <w:b/>
          <w:sz w:val="2"/>
          <w:szCs w:val="2"/>
        </w:rPr>
      </w:pPr>
    </w:p>
    <w:p w14:paraId="50E729B4" w14:textId="77777777" w:rsidR="001B6763" w:rsidRDefault="001B6763" w:rsidP="00722E30">
      <w:pPr>
        <w:spacing w:after="0"/>
        <w:ind w:left="2268"/>
        <w:jc w:val="both"/>
        <w:rPr>
          <w:rFonts w:ascii="Arial" w:hAnsi="Arial" w:cs="Arial"/>
          <w:b/>
          <w:sz w:val="2"/>
          <w:szCs w:val="2"/>
        </w:rPr>
      </w:pPr>
    </w:p>
    <w:p w14:paraId="286F97ED" w14:textId="77777777" w:rsidR="001B6763" w:rsidRDefault="001B6763" w:rsidP="00722E30">
      <w:pPr>
        <w:spacing w:after="0"/>
        <w:ind w:left="2268"/>
        <w:jc w:val="both"/>
        <w:rPr>
          <w:rFonts w:ascii="Arial" w:hAnsi="Arial" w:cs="Arial"/>
          <w:b/>
          <w:sz w:val="2"/>
          <w:szCs w:val="2"/>
        </w:rPr>
      </w:pPr>
    </w:p>
    <w:p w14:paraId="70FD2B25" w14:textId="77777777" w:rsidR="001B6763" w:rsidRDefault="001B6763" w:rsidP="00722E30">
      <w:pPr>
        <w:spacing w:after="0"/>
        <w:ind w:left="2268"/>
        <w:jc w:val="both"/>
        <w:rPr>
          <w:rFonts w:ascii="Arial" w:hAnsi="Arial" w:cs="Arial"/>
          <w:b/>
          <w:sz w:val="2"/>
          <w:szCs w:val="2"/>
        </w:rPr>
      </w:pPr>
    </w:p>
    <w:p w14:paraId="66B36621" w14:textId="77777777" w:rsidR="001B6763" w:rsidRDefault="001B6763" w:rsidP="00722E30">
      <w:pPr>
        <w:spacing w:after="0"/>
        <w:ind w:left="2268"/>
        <w:jc w:val="both"/>
        <w:rPr>
          <w:rFonts w:ascii="Arial" w:hAnsi="Arial" w:cs="Arial"/>
          <w:b/>
          <w:sz w:val="2"/>
          <w:szCs w:val="2"/>
        </w:rPr>
      </w:pPr>
    </w:p>
    <w:p w14:paraId="49C24891" w14:textId="77777777" w:rsidR="001B6763" w:rsidRDefault="001B6763" w:rsidP="00722E30">
      <w:pPr>
        <w:spacing w:after="0"/>
        <w:ind w:left="2268"/>
        <w:jc w:val="both"/>
        <w:rPr>
          <w:rFonts w:ascii="Arial" w:hAnsi="Arial" w:cs="Arial"/>
          <w:b/>
          <w:sz w:val="2"/>
          <w:szCs w:val="2"/>
        </w:rPr>
      </w:pPr>
    </w:p>
    <w:p w14:paraId="2AB6B5FA" w14:textId="77777777" w:rsidR="001B6763" w:rsidRDefault="001B6763" w:rsidP="00722E30">
      <w:pPr>
        <w:spacing w:after="0"/>
        <w:ind w:left="2268"/>
        <w:jc w:val="both"/>
        <w:rPr>
          <w:rFonts w:ascii="Arial" w:hAnsi="Arial" w:cs="Arial"/>
          <w:b/>
          <w:sz w:val="2"/>
          <w:szCs w:val="2"/>
        </w:rPr>
      </w:pPr>
    </w:p>
    <w:p w14:paraId="6C53F2B6" w14:textId="77777777" w:rsidR="001B6763" w:rsidRDefault="001B6763" w:rsidP="00722E30">
      <w:pPr>
        <w:spacing w:after="0"/>
        <w:ind w:left="2268"/>
        <w:jc w:val="both"/>
        <w:rPr>
          <w:rFonts w:ascii="Arial" w:hAnsi="Arial" w:cs="Arial"/>
          <w:b/>
          <w:sz w:val="2"/>
          <w:szCs w:val="2"/>
        </w:rPr>
      </w:pPr>
    </w:p>
    <w:p w14:paraId="05F70AE4" w14:textId="77777777" w:rsidR="001B6763" w:rsidRDefault="001B6763" w:rsidP="00722E30">
      <w:pPr>
        <w:spacing w:after="0"/>
        <w:ind w:left="2268"/>
        <w:jc w:val="both"/>
        <w:rPr>
          <w:rFonts w:ascii="Arial" w:hAnsi="Arial" w:cs="Arial"/>
          <w:b/>
          <w:sz w:val="2"/>
          <w:szCs w:val="2"/>
        </w:rPr>
      </w:pPr>
    </w:p>
    <w:p w14:paraId="77F5FBCC" w14:textId="77777777" w:rsidR="001B6763" w:rsidRDefault="001B6763" w:rsidP="00722E30">
      <w:pPr>
        <w:spacing w:after="0"/>
        <w:ind w:left="2268"/>
        <w:jc w:val="both"/>
        <w:rPr>
          <w:rFonts w:ascii="Arial" w:hAnsi="Arial" w:cs="Arial"/>
          <w:b/>
          <w:sz w:val="2"/>
          <w:szCs w:val="2"/>
        </w:rPr>
      </w:pPr>
    </w:p>
    <w:p w14:paraId="001876AD" w14:textId="77777777" w:rsidR="001B6763" w:rsidRDefault="001B6763" w:rsidP="00722E30">
      <w:pPr>
        <w:spacing w:after="0"/>
        <w:ind w:left="2268"/>
        <w:jc w:val="both"/>
        <w:rPr>
          <w:rFonts w:ascii="Arial" w:hAnsi="Arial" w:cs="Arial"/>
          <w:b/>
          <w:sz w:val="2"/>
          <w:szCs w:val="2"/>
        </w:rPr>
      </w:pPr>
    </w:p>
    <w:p w14:paraId="61509B05" w14:textId="77777777" w:rsidR="001B6763" w:rsidRDefault="001B6763" w:rsidP="00722E30">
      <w:pPr>
        <w:spacing w:after="0"/>
        <w:ind w:left="2268"/>
        <w:jc w:val="both"/>
        <w:rPr>
          <w:rFonts w:ascii="Arial" w:hAnsi="Arial" w:cs="Arial"/>
          <w:b/>
          <w:sz w:val="2"/>
          <w:szCs w:val="2"/>
        </w:rPr>
      </w:pPr>
    </w:p>
    <w:p w14:paraId="0798B7C3" w14:textId="77777777" w:rsidR="001B6763" w:rsidRDefault="001B6763" w:rsidP="00722E30">
      <w:pPr>
        <w:spacing w:after="0"/>
        <w:ind w:left="2268"/>
        <w:jc w:val="both"/>
        <w:rPr>
          <w:rFonts w:ascii="Arial" w:hAnsi="Arial" w:cs="Arial"/>
          <w:b/>
          <w:sz w:val="2"/>
          <w:szCs w:val="2"/>
        </w:rPr>
      </w:pPr>
    </w:p>
    <w:p w14:paraId="7158A05B" w14:textId="77777777" w:rsidR="001B6763" w:rsidRDefault="001B6763" w:rsidP="00722E30">
      <w:pPr>
        <w:spacing w:after="0"/>
        <w:ind w:left="2268"/>
        <w:jc w:val="both"/>
        <w:rPr>
          <w:rFonts w:ascii="Arial" w:hAnsi="Arial" w:cs="Arial"/>
          <w:b/>
          <w:sz w:val="2"/>
          <w:szCs w:val="2"/>
        </w:rPr>
      </w:pPr>
    </w:p>
    <w:p w14:paraId="3016E7DA" w14:textId="77777777" w:rsidR="001B6763" w:rsidRDefault="001B6763" w:rsidP="00722E30">
      <w:pPr>
        <w:spacing w:after="0"/>
        <w:ind w:left="2268"/>
        <w:jc w:val="both"/>
        <w:rPr>
          <w:rFonts w:ascii="Arial" w:hAnsi="Arial" w:cs="Arial"/>
          <w:b/>
          <w:sz w:val="2"/>
          <w:szCs w:val="2"/>
        </w:rPr>
      </w:pPr>
    </w:p>
    <w:p w14:paraId="3FDBDAF1" w14:textId="77777777" w:rsidR="001B6763" w:rsidRDefault="001B6763" w:rsidP="00722E30">
      <w:pPr>
        <w:spacing w:after="0"/>
        <w:ind w:left="2268"/>
        <w:jc w:val="both"/>
        <w:rPr>
          <w:rFonts w:ascii="Arial" w:hAnsi="Arial" w:cs="Arial"/>
          <w:b/>
          <w:sz w:val="2"/>
          <w:szCs w:val="2"/>
        </w:rPr>
      </w:pPr>
    </w:p>
    <w:p w14:paraId="5A143384" w14:textId="77777777" w:rsidR="001B6763" w:rsidRDefault="001B6763" w:rsidP="00722E30">
      <w:pPr>
        <w:spacing w:after="0"/>
        <w:ind w:left="2268"/>
        <w:jc w:val="both"/>
        <w:rPr>
          <w:rFonts w:ascii="Arial" w:hAnsi="Arial" w:cs="Arial"/>
          <w:b/>
          <w:sz w:val="2"/>
          <w:szCs w:val="2"/>
        </w:rPr>
      </w:pPr>
    </w:p>
    <w:p w14:paraId="00DBA97D" w14:textId="77777777" w:rsidR="001B6763" w:rsidRDefault="001B6763" w:rsidP="00722E30">
      <w:pPr>
        <w:spacing w:after="0"/>
        <w:ind w:left="2268"/>
        <w:jc w:val="both"/>
        <w:rPr>
          <w:rFonts w:ascii="Arial" w:hAnsi="Arial" w:cs="Arial"/>
          <w:b/>
          <w:sz w:val="2"/>
          <w:szCs w:val="2"/>
        </w:rPr>
      </w:pPr>
    </w:p>
    <w:p w14:paraId="0DEE4B5E" w14:textId="77777777" w:rsidR="001B6763" w:rsidRDefault="001B6763" w:rsidP="00722E30">
      <w:pPr>
        <w:spacing w:after="0"/>
        <w:ind w:left="2268"/>
        <w:jc w:val="both"/>
        <w:rPr>
          <w:rFonts w:ascii="Arial" w:hAnsi="Arial" w:cs="Arial"/>
          <w:b/>
          <w:sz w:val="2"/>
          <w:szCs w:val="2"/>
        </w:rPr>
      </w:pPr>
    </w:p>
    <w:p w14:paraId="40C74EE4" w14:textId="77777777" w:rsidR="001B6763" w:rsidRDefault="001B6763" w:rsidP="00722E30">
      <w:pPr>
        <w:spacing w:after="0"/>
        <w:ind w:left="2268"/>
        <w:jc w:val="both"/>
        <w:rPr>
          <w:rFonts w:ascii="Arial" w:hAnsi="Arial" w:cs="Arial"/>
          <w:b/>
          <w:sz w:val="2"/>
          <w:szCs w:val="2"/>
        </w:rPr>
      </w:pPr>
    </w:p>
    <w:p w14:paraId="28F2CB33" w14:textId="77777777" w:rsidR="001B6763" w:rsidRDefault="001B6763" w:rsidP="00722E30">
      <w:pPr>
        <w:spacing w:after="0"/>
        <w:ind w:left="2268"/>
        <w:jc w:val="both"/>
        <w:rPr>
          <w:rFonts w:ascii="Arial" w:hAnsi="Arial" w:cs="Arial"/>
          <w:b/>
          <w:sz w:val="2"/>
          <w:szCs w:val="2"/>
        </w:rPr>
      </w:pPr>
    </w:p>
    <w:p w14:paraId="5503B060" w14:textId="77777777" w:rsidR="001B6763" w:rsidRDefault="001B6763" w:rsidP="00722E30">
      <w:pPr>
        <w:spacing w:after="0"/>
        <w:ind w:left="2268"/>
        <w:jc w:val="both"/>
        <w:rPr>
          <w:rFonts w:ascii="Arial" w:hAnsi="Arial" w:cs="Arial"/>
          <w:b/>
          <w:sz w:val="2"/>
          <w:szCs w:val="2"/>
        </w:rPr>
      </w:pPr>
    </w:p>
    <w:p w14:paraId="48EF6CF6" w14:textId="77777777" w:rsidR="001B6763" w:rsidRDefault="001B6763" w:rsidP="00722E30">
      <w:pPr>
        <w:spacing w:after="0"/>
        <w:ind w:left="2268"/>
        <w:jc w:val="both"/>
        <w:rPr>
          <w:rFonts w:ascii="Arial" w:hAnsi="Arial" w:cs="Arial"/>
          <w:b/>
          <w:sz w:val="2"/>
          <w:szCs w:val="2"/>
        </w:rPr>
      </w:pPr>
    </w:p>
    <w:p w14:paraId="783407DA" w14:textId="77777777" w:rsidR="001B6763" w:rsidRDefault="001B6763" w:rsidP="00722E30">
      <w:pPr>
        <w:spacing w:after="0"/>
        <w:ind w:left="2268"/>
        <w:jc w:val="both"/>
        <w:rPr>
          <w:rFonts w:ascii="Arial" w:hAnsi="Arial" w:cs="Arial"/>
          <w:b/>
          <w:sz w:val="2"/>
          <w:szCs w:val="2"/>
        </w:rPr>
      </w:pPr>
    </w:p>
    <w:p w14:paraId="46A666F4" w14:textId="77777777" w:rsidR="001B6763" w:rsidRDefault="001B6763" w:rsidP="00722E30">
      <w:pPr>
        <w:spacing w:after="0"/>
        <w:ind w:left="2268"/>
        <w:jc w:val="both"/>
        <w:rPr>
          <w:rFonts w:ascii="Arial" w:hAnsi="Arial" w:cs="Arial"/>
          <w:b/>
          <w:sz w:val="2"/>
          <w:szCs w:val="2"/>
        </w:rPr>
      </w:pPr>
    </w:p>
    <w:p w14:paraId="3FC28156" w14:textId="77777777" w:rsidR="001B6763" w:rsidRDefault="001B6763" w:rsidP="00722E30">
      <w:pPr>
        <w:spacing w:after="0"/>
        <w:ind w:left="2268"/>
        <w:jc w:val="both"/>
        <w:rPr>
          <w:rFonts w:ascii="Arial" w:hAnsi="Arial" w:cs="Arial"/>
          <w:b/>
          <w:sz w:val="2"/>
          <w:szCs w:val="2"/>
        </w:rPr>
      </w:pPr>
    </w:p>
    <w:p w14:paraId="2CA87219" w14:textId="77777777" w:rsidR="001B6763" w:rsidRDefault="001B6763" w:rsidP="00722E30">
      <w:pPr>
        <w:spacing w:after="0"/>
        <w:ind w:left="2268"/>
        <w:jc w:val="both"/>
        <w:rPr>
          <w:rFonts w:ascii="Arial" w:hAnsi="Arial" w:cs="Arial"/>
          <w:b/>
          <w:sz w:val="2"/>
          <w:szCs w:val="2"/>
        </w:rPr>
      </w:pPr>
    </w:p>
    <w:p w14:paraId="5D225839" w14:textId="77777777" w:rsidR="001B6763" w:rsidRDefault="001B6763" w:rsidP="00722E30">
      <w:pPr>
        <w:spacing w:after="0"/>
        <w:ind w:left="2268"/>
        <w:jc w:val="both"/>
        <w:rPr>
          <w:rFonts w:ascii="Arial" w:hAnsi="Arial" w:cs="Arial"/>
          <w:b/>
          <w:sz w:val="2"/>
          <w:szCs w:val="2"/>
        </w:rPr>
      </w:pPr>
    </w:p>
    <w:p w14:paraId="40F640CF" w14:textId="77777777" w:rsidR="001B6763" w:rsidRDefault="001B6763" w:rsidP="00722E30">
      <w:pPr>
        <w:spacing w:after="0"/>
        <w:ind w:left="2268"/>
        <w:jc w:val="both"/>
        <w:rPr>
          <w:rFonts w:ascii="Arial" w:hAnsi="Arial" w:cs="Arial"/>
          <w:b/>
          <w:sz w:val="2"/>
          <w:szCs w:val="2"/>
        </w:rPr>
      </w:pPr>
    </w:p>
    <w:p w14:paraId="0AE75D5C" w14:textId="77777777" w:rsidR="001B6763" w:rsidRDefault="001B6763" w:rsidP="00722E30">
      <w:pPr>
        <w:spacing w:after="0"/>
        <w:ind w:left="2268"/>
        <w:jc w:val="both"/>
        <w:rPr>
          <w:rFonts w:ascii="Arial" w:hAnsi="Arial" w:cs="Arial"/>
          <w:b/>
          <w:sz w:val="2"/>
          <w:szCs w:val="2"/>
        </w:rPr>
      </w:pPr>
    </w:p>
    <w:p w14:paraId="2772B89B" w14:textId="77777777" w:rsidR="001B6763" w:rsidRDefault="001B6763" w:rsidP="00722E30">
      <w:pPr>
        <w:spacing w:after="0"/>
        <w:ind w:left="2268"/>
        <w:jc w:val="both"/>
        <w:rPr>
          <w:rFonts w:ascii="Arial" w:hAnsi="Arial" w:cs="Arial"/>
          <w:b/>
          <w:sz w:val="2"/>
          <w:szCs w:val="2"/>
        </w:rPr>
      </w:pPr>
    </w:p>
    <w:p w14:paraId="3FA6BDD0" w14:textId="77777777" w:rsidR="001B6763" w:rsidRDefault="001B6763" w:rsidP="00722E30">
      <w:pPr>
        <w:spacing w:after="0"/>
        <w:ind w:left="2268"/>
        <w:jc w:val="both"/>
        <w:rPr>
          <w:rFonts w:ascii="Arial" w:hAnsi="Arial" w:cs="Arial"/>
          <w:b/>
          <w:sz w:val="2"/>
          <w:szCs w:val="2"/>
        </w:rPr>
      </w:pPr>
    </w:p>
    <w:p w14:paraId="17F2869D" w14:textId="77777777" w:rsidR="001B6763" w:rsidRDefault="001B6763" w:rsidP="00722E30">
      <w:pPr>
        <w:spacing w:after="0"/>
        <w:ind w:left="2268"/>
        <w:jc w:val="both"/>
        <w:rPr>
          <w:rFonts w:ascii="Arial" w:hAnsi="Arial" w:cs="Arial"/>
          <w:b/>
          <w:sz w:val="2"/>
          <w:szCs w:val="2"/>
        </w:rPr>
      </w:pPr>
    </w:p>
    <w:p w14:paraId="5A9F5F92" w14:textId="77777777" w:rsidR="001B6763" w:rsidRDefault="001B6763" w:rsidP="00722E30">
      <w:pPr>
        <w:spacing w:after="0"/>
        <w:ind w:left="2268"/>
        <w:jc w:val="both"/>
        <w:rPr>
          <w:rFonts w:ascii="Arial" w:hAnsi="Arial" w:cs="Arial"/>
          <w:b/>
          <w:sz w:val="2"/>
          <w:szCs w:val="2"/>
        </w:rPr>
      </w:pPr>
    </w:p>
    <w:p w14:paraId="4F36D7B6" w14:textId="77777777" w:rsidR="001B6763" w:rsidRDefault="001B6763" w:rsidP="00722E30">
      <w:pPr>
        <w:spacing w:after="0"/>
        <w:ind w:left="2268"/>
        <w:jc w:val="both"/>
        <w:rPr>
          <w:rFonts w:ascii="Arial" w:hAnsi="Arial" w:cs="Arial"/>
          <w:b/>
          <w:sz w:val="2"/>
          <w:szCs w:val="2"/>
        </w:rPr>
      </w:pPr>
    </w:p>
    <w:p w14:paraId="076A60AF" w14:textId="77777777" w:rsidR="001B6763" w:rsidRDefault="001B6763" w:rsidP="00722E30">
      <w:pPr>
        <w:spacing w:after="0"/>
        <w:ind w:left="2268"/>
        <w:jc w:val="both"/>
        <w:rPr>
          <w:rFonts w:ascii="Arial" w:hAnsi="Arial" w:cs="Arial"/>
          <w:b/>
          <w:sz w:val="2"/>
          <w:szCs w:val="2"/>
        </w:rPr>
      </w:pPr>
    </w:p>
    <w:p w14:paraId="3D0DC324" w14:textId="77777777" w:rsidR="001B6763" w:rsidRDefault="001B6763" w:rsidP="00722E30">
      <w:pPr>
        <w:spacing w:after="0"/>
        <w:ind w:left="2268"/>
        <w:jc w:val="both"/>
        <w:rPr>
          <w:rFonts w:ascii="Arial" w:hAnsi="Arial" w:cs="Arial"/>
          <w:b/>
          <w:sz w:val="2"/>
          <w:szCs w:val="2"/>
        </w:rPr>
      </w:pPr>
    </w:p>
    <w:p w14:paraId="3CD4FE04" w14:textId="77777777" w:rsidR="001B6763" w:rsidRDefault="001B6763" w:rsidP="00722E30">
      <w:pPr>
        <w:spacing w:after="0"/>
        <w:ind w:left="2268"/>
        <w:jc w:val="both"/>
        <w:rPr>
          <w:rFonts w:ascii="Arial" w:hAnsi="Arial" w:cs="Arial"/>
          <w:b/>
          <w:sz w:val="2"/>
          <w:szCs w:val="2"/>
        </w:rPr>
      </w:pPr>
    </w:p>
    <w:p w14:paraId="72CB640B" w14:textId="77777777" w:rsidR="001B6763" w:rsidRDefault="001B6763" w:rsidP="00722E30">
      <w:pPr>
        <w:spacing w:after="0"/>
        <w:ind w:left="2268"/>
        <w:jc w:val="both"/>
        <w:rPr>
          <w:rFonts w:ascii="Arial" w:hAnsi="Arial" w:cs="Arial"/>
          <w:b/>
          <w:sz w:val="2"/>
          <w:szCs w:val="2"/>
        </w:rPr>
      </w:pPr>
    </w:p>
    <w:p w14:paraId="031D21DE" w14:textId="77777777" w:rsidR="001B6763" w:rsidRDefault="001B6763" w:rsidP="00722E30">
      <w:pPr>
        <w:spacing w:after="0"/>
        <w:ind w:left="2268"/>
        <w:jc w:val="both"/>
        <w:rPr>
          <w:rFonts w:ascii="Arial" w:hAnsi="Arial" w:cs="Arial"/>
          <w:b/>
          <w:sz w:val="2"/>
          <w:szCs w:val="2"/>
        </w:rPr>
      </w:pPr>
    </w:p>
    <w:p w14:paraId="5E3E3067" w14:textId="77777777" w:rsidR="001B6763" w:rsidRDefault="001B6763" w:rsidP="00722E30">
      <w:pPr>
        <w:spacing w:after="0"/>
        <w:ind w:left="2268"/>
        <w:jc w:val="both"/>
        <w:rPr>
          <w:rFonts w:ascii="Arial" w:hAnsi="Arial" w:cs="Arial"/>
          <w:b/>
          <w:sz w:val="2"/>
          <w:szCs w:val="2"/>
        </w:rPr>
      </w:pPr>
    </w:p>
    <w:p w14:paraId="6311A122" w14:textId="77777777" w:rsidR="001B6763" w:rsidRDefault="001B6763" w:rsidP="00722E30">
      <w:pPr>
        <w:spacing w:after="0"/>
        <w:ind w:left="2268"/>
        <w:jc w:val="both"/>
        <w:rPr>
          <w:rFonts w:ascii="Arial" w:hAnsi="Arial" w:cs="Arial"/>
          <w:b/>
          <w:sz w:val="2"/>
          <w:szCs w:val="2"/>
        </w:rPr>
      </w:pPr>
    </w:p>
    <w:p w14:paraId="0921FAFB" w14:textId="77777777" w:rsidR="001B6763" w:rsidRDefault="001B6763" w:rsidP="00722E30">
      <w:pPr>
        <w:spacing w:after="0"/>
        <w:ind w:left="2268"/>
        <w:jc w:val="both"/>
        <w:rPr>
          <w:rFonts w:ascii="Arial" w:hAnsi="Arial" w:cs="Arial"/>
          <w:b/>
          <w:sz w:val="2"/>
          <w:szCs w:val="2"/>
        </w:rPr>
      </w:pPr>
    </w:p>
    <w:p w14:paraId="3C80D413" w14:textId="15B0D73F" w:rsidR="001B6763" w:rsidRDefault="001B6763" w:rsidP="00722E30">
      <w:pPr>
        <w:spacing w:after="0"/>
        <w:ind w:left="2268"/>
        <w:jc w:val="both"/>
        <w:rPr>
          <w:rFonts w:ascii="Arial" w:hAnsi="Arial" w:cs="Arial"/>
          <w:b/>
          <w:sz w:val="2"/>
          <w:szCs w:val="2"/>
        </w:rPr>
      </w:pPr>
    </w:p>
    <w:p w14:paraId="0D247203" w14:textId="77777777" w:rsidR="001B6763" w:rsidRDefault="001B6763" w:rsidP="00722E30">
      <w:pPr>
        <w:spacing w:after="0"/>
        <w:ind w:left="2268"/>
        <w:jc w:val="both"/>
        <w:rPr>
          <w:rFonts w:ascii="Arial" w:hAnsi="Arial" w:cs="Arial"/>
          <w:b/>
          <w:sz w:val="2"/>
          <w:szCs w:val="2"/>
        </w:rPr>
      </w:pPr>
    </w:p>
    <w:p w14:paraId="28BCAEB7" w14:textId="77777777" w:rsidR="001B6763" w:rsidRPr="00494754" w:rsidRDefault="001B6763" w:rsidP="00722E30">
      <w:pPr>
        <w:spacing w:after="0"/>
        <w:ind w:left="2268"/>
        <w:jc w:val="both"/>
        <w:rPr>
          <w:rFonts w:ascii="Arial" w:hAnsi="Arial" w:cs="Arial"/>
          <w:b/>
          <w:sz w:val="2"/>
          <w:szCs w:val="2"/>
        </w:rPr>
      </w:pPr>
    </w:p>
    <w:p w14:paraId="095DD9A5" w14:textId="77777777" w:rsidR="001B6763" w:rsidRPr="00494754" w:rsidRDefault="001B6763" w:rsidP="00722E30">
      <w:pPr>
        <w:spacing w:after="0"/>
        <w:ind w:left="2268"/>
        <w:jc w:val="both"/>
        <w:rPr>
          <w:rFonts w:ascii="Arial" w:hAnsi="Arial" w:cs="Arial"/>
          <w:b/>
          <w:sz w:val="2"/>
          <w:szCs w:val="2"/>
        </w:rPr>
      </w:pPr>
    </w:p>
    <w:p w14:paraId="0EDF2A88" w14:textId="3EE851E9" w:rsidR="001B6763" w:rsidRPr="00494754" w:rsidRDefault="001B6763" w:rsidP="00722E30">
      <w:pPr>
        <w:spacing w:after="0"/>
        <w:ind w:left="2268"/>
        <w:jc w:val="both"/>
        <w:rPr>
          <w:rFonts w:ascii="Arial" w:hAnsi="Arial" w:cs="Arial"/>
          <w:b/>
          <w:sz w:val="2"/>
          <w:szCs w:val="2"/>
        </w:rPr>
      </w:pPr>
    </w:p>
    <w:p w14:paraId="25D4DD39" w14:textId="77777777" w:rsidR="001B6763" w:rsidRPr="00494754" w:rsidRDefault="001B6763" w:rsidP="00722E30">
      <w:pPr>
        <w:spacing w:after="0"/>
        <w:ind w:left="2268"/>
        <w:jc w:val="both"/>
        <w:rPr>
          <w:rFonts w:ascii="Arial" w:hAnsi="Arial" w:cs="Arial"/>
          <w:b/>
          <w:sz w:val="2"/>
          <w:szCs w:val="2"/>
        </w:rPr>
      </w:pPr>
    </w:p>
    <w:p w14:paraId="58A897F8" w14:textId="77777777" w:rsidR="001B6763" w:rsidRPr="00494754" w:rsidRDefault="001B6763" w:rsidP="00722E30">
      <w:pPr>
        <w:spacing w:after="0"/>
        <w:ind w:left="2268"/>
        <w:jc w:val="both"/>
        <w:rPr>
          <w:rFonts w:ascii="Arial" w:hAnsi="Arial" w:cs="Arial"/>
          <w:b/>
          <w:sz w:val="2"/>
          <w:szCs w:val="2"/>
        </w:rPr>
      </w:pPr>
    </w:p>
    <w:p w14:paraId="24FAD042" w14:textId="77777777" w:rsidR="001B6763" w:rsidRPr="00494754" w:rsidRDefault="001B6763" w:rsidP="00722E30">
      <w:pPr>
        <w:spacing w:after="0"/>
        <w:ind w:left="2268"/>
        <w:jc w:val="both"/>
        <w:rPr>
          <w:rFonts w:ascii="Arial" w:hAnsi="Arial" w:cs="Arial"/>
          <w:b/>
          <w:sz w:val="2"/>
          <w:szCs w:val="2"/>
        </w:rPr>
      </w:pPr>
    </w:p>
    <w:p w14:paraId="33B8821A" w14:textId="77777777" w:rsidR="001B6763" w:rsidRPr="00494754" w:rsidRDefault="001B6763" w:rsidP="00722E30">
      <w:pPr>
        <w:spacing w:after="0"/>
        <w:ind w:left="2268"/>
        <w:jc w:val="both"/>
        <w:rPr>
          <w:rFonts w:ascii="Arial" w:hAnsi="Arial" w:cs="Arial"/>
          <w:b/>
          <w:sz w:val="2"/>
          <w:szCs w:val="2"/>
        </w:rPr>
      </w:pPr>
    </w:p>
    <w:p w14:paraId="3F2E2DE1" w14:textId="77777777" w:rsidR="001B6763" w:rsidRPr="00494754" w:rsidRDefault="001B6763" w:rsidP="00722E30">
      <w:pPr>
        <w:spacing w:after="0"/>
        <w:ind w:left="2268"/>
        <w:jc w:val="both"/>
        <w:rPr>
          <w:rFonts w:ascii="Arial" w:hAnsi="Arial" w:cs="Arial"/>
          <w:b/>
          <w:sz w:val="2"/>
          <w:szCs w:val="2"/>
        </w:rPr>
      </w:pPr>
    </w:p>
    <w:p w14:paraId="4B5E4A86" w14:textId="1192D579" w:rsidR="00722E30" w:rsidRPr="00494754" w:rsidRDefault="00B6584F" w:rsidP="00722E30">
      <w:pPr>
        <w:spacing w:after="0"/>
        <w:ind w:left="2268"/>
        <w:jc w:val="both"/>
        <w:rPr>
          <w:bCs/>
          <w:i/>
          <w:iCs/>
        </w:rPr>
      </w:pPr>
      <w:r w:rsidRPr="00494754">
        <w:rPr>
          <w:rFonts w:ascii="Arial" w:hAnsi="Arial" w:cs="Arial"/>
          <w:bCs/>
          <w:i/>
          <w:iCs/>
        </w:rPr>
        <w:t>Dedicamos este trabalho a Deus e a nossos pais, pois sem eles nada seria possível.</w:t>
      </w:r>
    </w:p>
    <w:p w14:paraId="7B5DC1C1" w14:textId="77777777" w:rsidR="00722E30" w:rsidRPr="003C0F08" w:rsidRDefault="00722E30" w:rsidP="00722E30">
      <w:pPr>
        <w:pageBreakBefore/>
        <w:jc w:val="center"/>
        <w:rPr>
          <w:sz w:val="24"/>
        </w:rPr>
      </w:pPr>
      <w:r w:rsidRPr="003C0F08">
        <w:rPr>
          <w:rFonts w:ascii="Arial" w:hAnsi="Arial" w:cs="Arial"/>
          <w:b/>
          <w:sz w:val="24"/>
        </w:rPr>
        <w:lastRenderedPageBreak/>
        <w:t>AGRADECIMENTOS</w:t>
      </w:r>
    </w:p>
    <w:p w14:paraId="56DF0977" w14:textId="77777777" w:rsidR="00722E30" w:rsidRPr="003C0F08" w:rsidRDefault="00722E30" w:rsidP="00722E30">
      <w:pPr>
        <w:spacing w:line="360" w:lineRule="auto"/>
        <w:jc w:val="center"/>
        <w:rPr>
          <w:sz w:val="24"/>
        </w:rPr>
      </w:pPr>
    </w:p>
    <w:p w14:paraId="4E12E970" w14:textId="77777777" w:rsidR="00B6584F" w:rsidRPr="00494754" w:rsidRDefault="00B6584F" w:rsidP="00B6584F">
      <w:pPr>
        <w:spacing w:after="0" w:line="360" w:lineRule="auto"/>
        <w:ind w:firstLine="851"/>
        <w:jc w:val="both"/>
        <w:rPr>
          <w:rFonts w:ascii="Arial" w:eastAsia="Times New Roman" w:hAnsi="Arial" w:cs="Arial"/>
          <w:sz w:val="24"/>
          <w:lang w:eastAsia="zh-CN"/>
        </w:rPr>
      </w:pPr>
      <w:r w:rsidRPr="00494754">
        <w:rPr>
          <w:rFonts w:ascii="Arial" w:eastAsia="Times New Roman" w:hAnsi="Arial" w:cs="Arial"/>
          <w:sz w:val="24"/>
          <w:lang w:eastAsia="zh-CN"/>
        </w:rPr>
        <w:t xml:space="preserve">Primeiramente gostaríamos de agradecer a nossos familiares pelo apoio que nos foi dado durante todo o processo. </w:t>
      </w:r>
    </w:p>
    <w:p w14:paraId="0D605878" w14:textId="46924308" w:rsidR="00E91A4B" w:rsidRPr="00494754" w:rsidRDefault="00B6584F" w:rsidP="00B6584F">
      <w:pPr>
        <w:spacing w:after="0" w:line="360" w:lineRule="auto"/>
        <w:ind w:firstLine="851"/>
        <w:jc w:val="both"/>
        <w:rPr>
          <w:rFonts w:ascii="Arial" w:eastAsia="Times New Roman" w:hAnsi="Arial" w:cs="Arial"/>
          <w:sz w:val="24"/>
          <w:lang w:eastAsia="zh-CN"/>
        </w:rPr>
      </w:pPr>
      <w:r w:rsidRPr="00494754">
        <w:rPr>
          <w:rFonts w:ascii="Arial" w:eastAsia="Times New Roman" w:hAnsi="Arial" w:cs="Arial"/>
          <w:sz w:val="24"/>
          <w:lang w:eastAsia="zh-CN"/>
        </w:rPr>
        <w:t xml:space="preserve">Em segundo ao nosso querido orientador Gilmar </w:t>
      </w:r>
      <w:proofErr w:type="spellStart"/>
      <w:r w:rsidRPr="00494754">
        <w:rPr>
          <w:rFonts w:ascii="Arial" w:eastAsia="Times New Roman" w:hAnsi="Arial" w:cs="Arial"/>
          <w:sz w:val="24"/>
          <w:lang w:eastAsia="zh-CN"/>
        </w:rPr>
        <w:t>Antoniassi</w:t>
      </w:r>
      <w:proofErr w:type="spellEnd"/>
      <w:r w:rsidRPr="00494754">
        <w:rPr>
          <w:rFonts w:ascii="Arial" w:eastAsia="Times New Roman" w:hAnsi="Arial" w:cs="Arial"/>
          <w:sz w:val="24"/>
          <w:lang w:eastAsia="zh-CN"/>
        </w:rPr>
        <w:t xml:space="preserve"> Junior, por sua paciência e dedicação ao estudo, sendo um grande exemplo para nós por ser um excelente profissional. </w:t>
      </w:r>
    </w:p>
    <w:p w14:paraId="74225F79" w14:textId="6692A47F" w:rsidR="00B6584F" w:rsidRPr="00494754" w:rsidRDefault="00B6584F" w:rsidP="00B6584F">
      <w:pPr>
        <w:spacing w:after="0" w:line="360" w:lineRule="auto"/>
        <w:ind w:firstLine="851"/>
        <w:jc w:val="both"/>
        <w:rPr>
          <w:rFonts w:ascii="Arial" w:eastAsia="Times New Roman" w:hAnsi="Arial" w:cs="Arial"/>
          <w:sz w:val="24"/>
          <w:lang w:eastAsia="zh-CN"/>
        </w:rPr>
      </w:pPr>
      <w:r w:rsidRPr="00494754">
        <w:rPr>
          <w:rFonts w:ascii="Arial" w:eastAsia="Times New Roman" w:hAnsi="Arial" w:cs="Arial"/>
          <w:sz w:val="24"/>
          <w:lang w:eastAsia="zh-CN"/>
        </w:rPr>
        <w:t>Também gostaríamos de agradecer a todos os nossos professores por todo o conhecimento que nos foi passado, fazendo com que a realização deste trabalho fosse possível.</w:t>
      </w:r>
      <w:r w:rsidR="000A7E18" w:rsidRPr="00494754">
        <w:rPr>
          <w:rFonts w:ascii="Arial" w:eastAsia="Times New Roman" w:hAnsi="Arial" w:cs="Arial"/>
          <w:sz w:val="24"/>
          <w:lang w:eastAsia="zh-CN"/>
        </w:rPr>
        <w:t xml:space="preserve"> Assim como a própria instituição Faculdade de Patos de Minas (FPM) que é a real formadora de nós como profissionais.</w:t>
      </w:r>
    </w:p>
    <w:p w14:paraId="6EF71D83" w14:textId="3D9C8FFB" w:rsidR="00447D1C" w:rsidRPr="00494754" w:rsidRDefault="000A7E18" w:rsidP="001B6763">
      <w:pPr>
        <w:spacing w:after="0" w:line="360" w:lineRule="auto"/>
        <w:ind w:firstLine="709"/>
        <w:jc w:val="both"/>
        <w:rPr>
          <w:rFonts w:ascii="Arial" w:eastAsia="Times New Roman" w:hAnsi="Arial" w:cs="Arial"/>
          <w:sz w:val="24"/>
          <w:lang w:eastAsia="zh-CN"/>
        </w:rPr>
      </w:pPr>
      <w:r w:rsidRPr="00494754">
        <w:rPr>
          <w:rFonts w:ascii="Arial" w:eastAsia="Times New Roman" w:hAnsi="Arial" w:cs="Arial"/>
          <w:sz w:val="24"/>
          <w:lang w:eastAsia="zh-CN"/>
        </w:rPr>
        <w:t>Por fim gostaríamos de agradecer uns aos outros pelo companheirismo e amizade, que possibilitou que este trabalho ocorresse com tranquilidade e bom trabalho em equipe.</w:t>
      </w:r>
    </w:p>
    <w:p w14:paraId="3671BC7B" w14:textId="6543A3FD" w:rsidR="00722E30" w:rsidRDefault="00E91A4B" w:rsidP="001B6763">
      <w:pPr>
        <w:spacing w:after="0" w:line="360" w:lineRule="auto"/>
        <w:ind w:firstLine="709"/>
        <w:jc w:val="both"/>
        <w:rPr>
          <w:rFonts w:ascii="Arial" w:hAnsi="Arial" w:cs="Arial"/>
          <w:i/>
          <w:lang w:val="pt-PT"/>
        </w:rPr>
      </w:pPr>
      <w:r w:rsidRPr="003C0F08">
        <w:rPr>
          <w:rFonts w:ascii="Arial" w:eastAsia="Times New Roman" w:hAnsi="Arial" w:cs="Arial"/>
          <w:sz w:val="24"/>
          <w:lang w:eastAsia="zh-CN"/>
        </w:rPr>
        <w:t>.</w:t>
      </w:r>
      <w:r w:rsidR="00722E30">
        <w:rPr>
          <w:rFonts w:ascii="Arial" w:hAnsi="Arial" w:cs="Arial"/>
          <w:i/>
          <w:lang w:val="pt-PT"/>
        </w:rPr>
        <w:br w:type="page"/>
      </w:r>
    </w:p>
    <w:p w14:paraId="77F11D11" w14:textId="7A1544D9" w:rsidR="00722E30" w:rsidRPr="001471EC" w:rsidRDefault="00722E30" w:rsidP="00722E30">
      <w:pPr>
        <w:spacing w:after="0"/>
        <w:ind w:left="2835"/>
        <w:jc w:val="both"/>
        <w:rPr>
          <w:rFonts w:ascii="Arial" w:hAnsi="Arial" w:cs="Arial"/>
          <w:i/>
          <w:highlight w:val="cyan"/>
          <w:lang w:val="pt-PT"/>
        </w:rPr>
      </w:pPr>
    </w:p>
    <w:p w14:paraId="1CFF20C3" w14:textId="029889EC" w:rsidR="001B6763" w:rsidRPr="001471EC" w:rsidRDefault="001B6763" w:rsidP="00722E30">
      <w:pPr>
        <w:spacing w:after="0"/>
        <w:ind w:left="2835"/>
        <w:jc w:val="both"/>
        <w:rPr>
          <w:rFonts w:ascii="Arial" w:hAnsi="Arial" w:cs="Arial"/>
          <w:i/>
          <w:highlight w:val="cyan"/>
          <w:lang w:val="pt-PT"/>
        </w:rPr>
      </w:pPr>
    </w:p>
    <w:p w14:paraId="30EFD53D" w14:textId="7BD448F8" w:rsidR="001B6763" w:rsidRPr="001471EC" w:rsidRDefault="001B6763" w:rsidP="00722E30">
      <w:pPr>
        <w:spacing w:after="0"/>
        <w:ind w:left="2835"/>
        <w:jc w:val="both"/>
        <w:rPr>
          <w:rFonts w:ascii="Arial" w:hAnsi="Arial" w:cs="Arial"/>
          <w:i/>
          <w:highlight w:val="cyan"/>
          <w:lang w:val="pt-PT"/>
        </w:rPr>
      </w:pPr>
    </w:p>
    <w:p w14:paraId="1A0051B3" w14:textId="194B0065" w:rsidR="001B6763" w:rsidRPr="001471EC" w:rsidRDefault="001B6763" w:rsidP="00722E30">
      <w:pPr>
        <w:spacing w:after="0"/>
        <w:ind w:left="2835"/>
        <w:jc w:val="both"/>
        <w:rPr>
          <w:rFonts w:ascii="Arial" w:hAnsi="Arial" w:cs="Arial"/>
          <w:i/>
          <w:highlight w:val="cyan"/>
          <w:lang w:val="pt-PT"/>
        </w:rPr>
      </w:pPr>
    </w:p>
    <w:p w14:paraId="6D5AD74A" w14:textId="51021F5A" w:rsidR="001B6763" w:rsidRPr="001471EC" w:rsidRDefault="001B6763" w:rsidP="00722E30">
      <w:pPr>
        <w:spacing w:after="0"/>
        <w:ind w:left="2835"/>
        <w:jc w:val="both"/>
        <w:rPr>
          <w:rFonts w:ascii="Arial" w:hAnsi="Arial" w:cs="Arial"/>
          <w:i/>
          <w:highlight w:val="cyan"/>
          <w:lang w:val="pt-PT"/>
        </w:rPr>
      </w:pPr>
    </w:p>
    <w:p w14:paraId="5979A812" w14:textId="2B31955B" w:rsidR="001B6763" w:rsidRPr="001471EC" w:rsidRDefault="001B6763" w:rsidP="00722E30">
      <w:pPr>
        <w:spacing w:after="0"/>
        <w:ind w:left="2835"/>
        <w:jc w:val="both"/>
        <w:rPr>
          <w:rFonts w:ascii="Arial" w:hAnsi="Arial" w:cs="Arial"/>
          <w:i/>
          <w:highlight w:val="cyan"/>
          <w:lang w:val="pt-PT"/>
        </w:rPr>
      </w:pPr>
    </w:p>
    <w:p w14:paraId="283B7D3B" w14:textId="0D400A9E" w:rsidR="001B6763" w:rsidRPr="001471EC" w:rsidRDefault="001B6763" w:rsidP="00722E30">
      <w:pPr>
        <w:spacing w:after="0"/>
        <w:ind w:left="2835"/>
        <w:jc w:val="both"/>
        <w:rPr>
          <w:rFonts w:ascii="Arial" w:hAnsi="Arial" w:cs="Arial"/>
          <w:i/>
          <w:highlight w:val="cyan"/>
          <w:lang w:val="pt-PT"/>
        </w:rPr>
      </w:pPr>
    </w:p>
    <w:p w14:paraId="6CE3FC21" w14:textId="014C68B1" w:rsidR="001B6763" w:rsidRPr="001471EC" w:rsidRDefault="001B6763" w:rsidP="00722E30">
      <w:pPr>
        <w:spacing w:after="0"/>
        <w:ind w:left="2835"/>
        <w:jc w:val="both"/>
        <w:rPr>
          <w:rFonts w:ascii="Arial" w:hAnsi="Arial" w:cs="Arial"/>
          <w:i/>
          <w:highlight w:val="cyan"/>
          <w:lang w:val="pt-PT"/>
        </w:rPr>
      </w:pPr>
    </w:p>
    <w:p w14:paraId="6B58F496" w14:textId="4EAC17BA" w:rsidR="001B6763" w:rsidRPr="001471EC" w:rsidRDefault="001B6763" w:rsidP="00722E30">
      <w:pPr>
        <w:spacing w:after="0"/>
        <w:ind w:left="2835"/>
        <w:jc w:val="both"/>
        <w:rPr>
          <w:rFonts w:ascii="Arial" w:hAnsi="Arial" w:cs="Arial"/>
          <w:i/>
          <w:highlight w:val="cyan"/>
          <w:lang w:val="pt-PT"/>
        </w:rPr>
      </w:pPr>
    </w:p>
    <w:p w14:paraId="3B171BE7" w14:textId="009644E3" w:rsidR="001B6763" w:rsidRPr="001471EC" w:rsidRDefault="001B6763" w:rsidP="00722E30">
      <w:pPr>
        <w:spacing w:after="0"/>
        <w:ind w:left="2835"/>
        <w:jc w:val="both"/>
        <w:rPr>
          <w:rFonts w:ascii="Arial" w:hAnsi="Arial" w:cs="Arial"/>
          <w:i/>
          <w:highlight w:val="cyan"/>
          <w:lang w:val="pt-PT"/>
        </w:rPr>
      </w:pPr>
    </w:p>
    <w:p w14:paraId="1FDD7562" w14:textId="0DECFDEF" w:rsidR="001B6763" w:rsidRPr="001471EC" w:rsidRDefault="001B6763" w:rsidP="00722E30">
      <w:pPr>
        <w:spacing w:after="0"/>
        <w:ind w:left="2835"/>
        <w:jc w:val="both"/>
        <w:rPr>
          <w:rFonts w:ascii="Arial" w:hAnsi="Arial" w:cs="Arial"/>
          <w:i/>
          <w:highlight w:val="cyan"/>
          <w:lang w:val="pt-PT"/>
        </w:rPr>
      </w:pPr>
    </w:p>
    <w:p w14:paraId="57D663D2" w14:textId="56C05501" w:rsidR="001B6763" w:rsidRPr="001471EC" w:rsidRDefault="001B6763" w:rsidP="00722E30">
      <w:pPr>
        <w:spacing w:after="0"/>
        <w:ind w:left="2835"/>
        <w:jc w:val="both"/>
        <w:rPr>
          <w:rFonts w:ascii="Arial" w:hAnsi="Arial" w:cs="Arial"/>
          <w:i/>
          <w:highlight w:val="cyan"/>
          <w:lang w:val="pt-PT"/>
        </w:rPr>
      </w:pPr>
    </w:p>
    <w:p w14:paraId="2B89E420" w14:textId="64017484" w:rsidR="001B6763" w:rsidRPr="001471EC" w:rsidRDefault="001B6763" w:rsidP="00722E30">
      <w:pPr>
        <w:spacing w:after="0"/>
        <w:ind w:left="2835"/>
        <w:jc w:val="both"/>
        <w:rPr>
          <w:rFonts w:ascii="Arial" w:hAnsi="Arial" w:cs="Arial"/>
          <w:i/>
          <w:highlight w:val="cyan"/>
          <w:lang w:val="pt-PT"/>
        </w:rPr>
      </w:pPr>
    </w:p>
    <w:p w14:paraId="26DFE471" w14:textId="19342D6B" w:rsidR="001B6763" w:rsidRPr="001471EC" w:rsidRDefault="001B6763" w:rsidP="00722E30">
      <w:pPr>
        <w:spacing w:after="0"/>
        <w:ind w:left="2835"/>
        <w:jc w:val="both"/>
        <w:rPr>
          <w:rFonts w:ascii="Arial" w:hAnsi="Arial" w:cs="Arial"/>
          <w:i/>
          <w:highlight w:val="cyan"/>
          <w:lang w:val="pt-PT"/>
        </w:rPr>
      </w:pPr>
    </w:p>
    <w:p w14:paraId="01BF1B0C" w14:textId="1B7D3F2D" w:rsidR="00447D1C" w:rsidRPr="001471EC" w:rsidRDefault="00447D1C" w:rsidP="00722E30">
      <w:pPr>
        <w:spacing w:after="0"/>
        <w:ind w:left="2835"/>
        <w:jc w:val="both"/>
        <w:rPr>
          <w:rFonts w:ascii="Arial" w:hAnsi="Arial" w:cs="Arial"/>
          <w:i/>
          <w:highlight w:val="cyan"/>
          <w:lang w:val="pt-PT"/>
        </w:rPr>
      </w:pPr>
    </w:p>
    <w:p w14:paraId="2332029D" w14:textId="509B0D16" w:rsidR="001B6763" w:rsidRPr="001471EC" w:rsidRDefault="001B6763" w:rsidP="00722E30">
      <w:pPr>
        <w:spacing w:after="0"/>
        <w:ind w:left="2835"/>
        <w:jc w:val="both"/>
        <w:rPr>
          <w:rFonts w:ascii="Arial" w:hAnsi="Arial" w:cs="Arial"/>
          <w:i/>
          <w:sz w:val="2"/>
          <w:szCs w:val="2"/>
          <w:highlight w:val="cyan"/>
          <w:lang w:val="pt-PT"/>
        </w:rPr>
      </w:pPr>
    </w:p>
    <w:p w14:paraId="6751ECD7" w14:textId="4CF7EADE" w:rsidR="001B6763" w:rsidRPr="001471EC" w:rsidRDefault="001B6763" w:rsidP="00722E30">
      <w:pPr>
        <w:spacing w:after="0"/>
        <w:ind w:left="2835"/>
        <w:jc w:val="both"/>
        <w:rPr>
          <w:rFonts w:ascii="Arial" w:hAnsi="Arial" w:cs="Arial"/>
          <w:i/>
          <w:sz w:val="2"/>
          <w:szCs w:val="2"/>
          <w:highlight w:val="cyan"/>
          <w:lang w:val="pt-PT"/>
        </w:rPr>
      </w:pPr>
    </w:p>
    <w:p w14:paraId="5DFA1CAA" w14:textId="5F2A93AD" w:rsidR="001B6763" w:rsidRPr="001471EC" w:rsidRDefault="001B6763" w:rsidP="00722E30">
      <w:pPr>
        <w:spacing w:after="0"/>
        <w:ind w:left="2835"/>
        <w:jc w:val="both"/>
        <w:rPr>
          <w:rFonts w:ascii="Arial" w:hAnsi="Arial" w:cs="Arial"/>
          <w:i/>
          <w:sz w:val="2"/>
          <w:szCs w:val="2"/>
          <w:highlight w:val="cyan"/>
          <w:lang w:val="pt-PT"/>
        </w:rPr>
      </w:pPr>
    </w:p>
    <w:p w14:paraId="7F703F97" w14:textId="10448BB4" w:rsidR="001B6763" w:rsidRPr="001471EC" w:rsidRDefault="001B6763" w:rsidP="00722E30">
      <w:pPr>
        <w:spacing w:after="0"/>
        <w:ind w:left="2835"/>
        <w:jc w:val="both"/>
        <w:rPr>
          <w:rFonts w:ascii="Arial" w:hAnsi="Arial" w:cs="Arial"/>
          <w:i/>
          <w:sz w:val="2"/>
          <w:szCs w:val="2"/>
          <w:highlight w:val="cyan"/>
          <w:lang w:val="pt-PT"/>
        </w:rPr>
      </w:pPr>
    </w:p>
    <w:p w14:paraId="30B03802" w14:textId="7361605E" w:rsidR="001B6763" w:rsidRPr="001471EC" w:rsidRDefault="001B6763" w:rsidP="00722E30">
      <w:pPr>
        <w:spacing w:after="0"/>
        <w:ind w:left="2835"/>
        <w:jc w:val="both"/>
        <w:rPr>
          <w:rFonts w:ascii="Arial" w:hAnsi="Arial" w:cs="Arial"/>
          <w:i/>
          <w:sz w:val="2"/>
          <w:szCs w:val="2"/>
          <w:highlight w:val="cyan"/>
          <w:lang w:val="pt-PT"/>
        </w:rPr>
      </w:pPr>
    </w:p>
    <w:p w14:paraId="79BAE676" w14:textId="122847DD" w:rsidR="001B6763" w:rsidRPr="001471EC" w:rsidRDefault="001B6763" w:rsidP="00722E30">
      <w:pPr>
        <w:spacing w:after="0"/>
        <w:ind w:left="2835"/>
        <w:jc w:val="both"/>
        <w:rPr>
          <w:rFonts w:ascii="Arial" w:hAnsi="Arial" w:cs="Arial"/>
          <w:i/>
          <w:sz w:val="2"/>
          <w:szCs w:val="2"/>
          <w:highlight w:val="cyan"/>
          <w:lang w:val="pt-PT"/>
        </w:rPr>
      </w:pPr>
    </w:p>
    <w:p w14:paraId="2E599AAA" w14:textId="3E8F3A22" w:rsidR="001B6763" w:rsidRPr="001471EC" w:rsidRDefault="001B6763" w:rsidP="00722E30">
      <w:pPr>
        <w:spacing w:after="0"/>
        <w:ind w:left="2835"/>
        <w:jc w:val="both"/>
        <w:rPr>
          <w:rFonts w:ascii="Arial" w:hAnsi="Arial" w:cs="Arial"/>
          <w:i/>
          <w:sz w:val="2"/>
          <w:szCs w:val="2"/>
          <w:highlight w:val="cyan"/>
          <w:lang w:val="pt-PT"/>
        </w:rPr>
      </w:pPr>
    </w:p>
    <w:p w14:paraId="17B6040B" w14:textId="3CC5DDBB" w:rsidR="001B6763" w:rsidRPr="001471EC" w:rsidRDefault="001B6763" w:rsidP="00722E30">
      <w:pPr>
        <w:spacing w:after="0"/>
        <w:ind w:left="2835"/>
        <w:jc w:val="both"/>
        <w:rPr>
          <w:rFonts w:ascii="Arial" w:hAnsi="Arial" w:cs="Arial"/>
          <w:i/>
          <w:sz w:val="2"/>
          <w:szCs w:val="2"/>
          <w:highlight w:val="cyan"/>
          <w:lang w:val="pt-PT"/>
        </w:rPr>
      </w:pPr>
    </w:p>
    <w:p w14:paraId="0DD83092" w14:textId="39CBF827" w:rsidR="001B6763" w:rsidRPr="001471EC" w:rsidRDefault="001B6763" w:rsidP="00722E30">
      <w:pPr>
        <w:spacing w:after="0"/>
        <w:ind w:left="2835"/>
        <w:jc w:val="both"/>
        <w:rPr>
          <w:rFonts w:ascii="Arial" w:hAnsi="Arial" w:cs="Arial"/>
          <w:i/>
          <w:sz w:val="2"/>
          <w:szCs w:val="2"/>
          <w:highlight w:val="cyan"/>
          <w:lang w:val="pt-PT"/>
        </w:rPr>
      </w:pPr>
    </w:p>
    <w:p w14:paraId="60FBC2F6" w14:textId="35734C8E" w:rsidR="001B6763" w:rsidRPr="001471EC" w:rsidRDefault="001B6763" w:rsidP="00722E30">
      <w:pPr>
        <w:spacing w:after="0"/>
        <w:ind w:left="2835"/>
        <w:jc w:val="both"/>
        <w:rPr>
          <w:rFonts w:ascii="Arial" w:hAnsi="Arial" w:cs="Arial"/>
          <w:i/>
          <w:sz w:val="2"/>
          <w:szCs w:val="2"/>
          <w:highlight w:val="cyan"/>
          <w:lang w:val="pt-PT"/>
        </w:rPr>
      </w:pPr>
    </w:p>
    <w:p w14:paraId="234CC0B9" w14:textId="528A4A94" w:rsidR="001B6763" w:rsidRPr="001471EC" w:rsidRDefault="001B6763" w:rsidP="00722E30">
      <w:pPr>
        <w:spacing w:after="0"/>
        <w:ind w:left="2835"/>
        <w:jc w:val="both"/>
        <w:rPr>
          <w:rFonts w:ascii="Arial" w:hAnsi="Arial" w:cs="Arial"/>
          <w:i/>
          <w:sz w:val="2"/>
          <w:szCs w:val="2"/>
          <w:highlight w:val="cyan"/>
          <w:lang w:val="pt-PT"/>
        </w:rPr>
      </w:pPr>
    </w:p>
    <w:p w14:paraId="1E5BF3A6" w14:textId="489EDFA7" w:rsidR="001B6763" w:rsidRPr="001471EC" w:rsidRDefault="001B6763" w:rsidP="00722E30">
      <w:pPr>
        <w:spacing w:after="0"/>
        <w:ind w:left="2835"/>
        <w:jc w:val="both"/>
        <w:rPr>
          <w:rFonts w:ascii="Arial" w:hAnsi="Arial" w:cs="Arial"/>
          <w:i/>
          <w:sz w:val="2"/>
          <w:szCs w:val="2"/>
          <w:highlight w:val="cyan"/>
          <w:lang w:val="pt-PT"/>
        </w:rPr>
      </w:pPr>
    </w:p>
    <w:p w14:paraId="11F6D3ED" w14:textId="452CDECC" w:rsidR="001B6763" w:rsidRPr="001471EC" w:rsidRDefault="001B6763" w:rsidP="00722E30">
      <w:pPr>
        <w:spacing w:after="0"/>
        <w:ind w:left="2835"/>
        <w:jc w:val="both"/>
        <w:rPr>
          <w:rFonts w:ascii="Arial" w:hAnsi="Arial" w:cs="Arial"/>
          <w:i/>
          <w:sz w:val="2"/>
          <w:szCs w:val="2"/>
          <w:highlight w:val="cyan"/>
          <w:lang w:val="pt-PT"/>
        </w:rPr>
      </w:pPr>
    </w:p>
    <w:p w14:paraId="656C1EAF" w14:textId="7FE212F6" w:rsidR="001B6763" w:rsidRPr="001471EC" w:rsidRDefault="001B6763" w:rsidP="00722E30">
      <w:pPr>
        <w:spacing w:after="0"/>
        <w:ind w:left="2835"/>
        <w:jc w:val="both"/>
        <w:rPr>
          <w:rFonts w:ascii="Arial" w:hAnsi="Arial" w:cs="Arial"/>
          <w:i/>
          <w:sz w:val="2"/>
          <w:szCs w:val="2"/>
          <w:highlight w:val="cyan"/>
          <w:lang w:val="pt-PT"/>
        </w:rPr>
      </w:pPr>
    </w:p>
    <w:p w14:paraId="1EFE5D15" w14:textId="1F45AFE5" w:rsidR="001B6763" w:rsidRPr="001471EC" w:rsidRDefault="001B6763" w:rsidP="00722E30">
      <w:pPr>
        <w:spacing w:after="0"/>
        <w:ind w:left="2835"/>
        <w:jc w:val="both"/>
        <w:rPr>
          <w:rFonts w:ascii="Arial" w:hAnsi="Arial" w:cs="Arial"/>
          <w:i/>
          <w:sz w:val="2"/>
          <w:szCs w:val="2"/>
          <w:highlight w:val="cyan"/>
          <w:lang w:val="pt-PT"/>
        </w:rPr>
      </w:pPr>
    </w:p>
    <w:p w14:paraId="4F799FAF" w14:textId="07EFDEF5" w:rsidR="001B6763" w:rsidRPr="001471EC" w:rsidRDefault="001B6763" w:rsidP="00722E30">
      <w:pPr>
        <w:spacing w:after="0"/>
        <w:ind w:left="2835"/>
        <w:jc w:val="both"/>
        <w:rPr>
          <w:rFonts w:ascii="Arial" w:hAnsi="Arial" w:cs="Arial"/>
          <w:i/>
          <w:sz w:val="2"/>
          <w:szCs w:val="2"/>
          <w:highlight w:val="cyan"/>
          <w:lang w:val="pt-PT"/>
        </w:rPr>
      </w:pPr>
    </w:p>
    <w:p w14:paraId="18492370" w14:textId="48E14FA3" w:rsidR="001B6763" w:rsidRPr="001471EC" w:rsidRDefault="001B6763" w:rsidP="00722E30">
      <w:pPr>
        <w:spacing w:after="0"/>
        <w:ind w:left="2835"/>
        <w:jc w:val="both"/>
        <w:rPr>
          <w:rFonts w:ascii="Arial" w:hAnsi="Arial" w:cs="Arial"/>
          <w:i/>
          <w:sz w:val="2"/>
          <w:szCs w:val="2"/>
          <w:highlight w:val="cyan"/>
          <w:lang w:val="pt-PT"/>
        </w:rPr>
      </w:pPr>
    </w:p>
    <w:p w14:paraId="06B8F2CA" w14:textId="0046E94E" w:rsidR="001B6763" w:rsidRPr="001471EC" w:rsidRDefault="001B6763" w:rsidP="00722E30">
      <w:pPr>
        <w:spacing w:after="0"/>
        <w:ind w:left="2835"/>
        <w:jc w:val="both"/>
        <w:rPr>
          <w:rFonts w:ascii="Arial" w:hAnsi="Arial" w:cs="Arial"/>
          <w:i/>
          <w:sz w:val="2"/>
          <w:szCs w:val="2"/>
          <w:highlight w:val="cyan"/>
          <w:lang w:val="pt-PT"/>
        </w:rPr>
      </w:pPr>
    </w:p>
    <w:p w14:paraId="3B711879" w14:textId="7CC4AA34" w:rsidR="001B6763" w:rsidRPr="001471EC" w:rsidRDefault="001B6763" w:rsidP="00722E30">
      <w:pPr>
        <w:spacing w:after="0"/>
        <w:ind w:left="2835"/>
        <w:jc w:val="both"/>
        <w:rPr>
          <w:rFonts w:ascii="Arial" w:hAnsi="Arial" w:cs="Arial"/>
          <w:i/>
          <w:sz w:val="2"/>
          <w:szCs w:val="2"/>
          <w:highlight w:val="cyan"/>
          <w:lang w:val="pt-PT"/>
        </w:rPr>
      </w:pPr>
    </w:p>
    <w:p w14:paraId="1FC289B9" w14:textId="052A495D" w:rsidR="001B6763" w:rsidRPr="001471EC" w:rsidRDefault="001B6763" w:rsidP="00722E30">
      <w:pPr>
        <w:spacing w:after="0"/>
        <w:ind w:left="2835"/>
        <w:jc w:val="both"/>
        <w:rPr>
          <w:rFonts w:ascii="Arial" w:hAnsi="Arial" w:cs="Arial"/>
          <w:i/>
          <w:sz w:val="2"/>
          <w:szCs w:val="2"/>
          <w:highlight w:val="cyan"/>
          <w:lang w:val="pt-PT"/>
        </w:rPr>
      </w:pPr>
    </w:p>
    <w:p w14:paraId="424D2F61" w14:textId="261F77BA" w:rsidR="001B6763" w:rsidRPr="001471EC" w:rsidRDefault="001B6763" w:rsidP="00722E30">
      <w:pPr>
        <w:spacing w:after="0"/>
        <w:ind w:left="2835"/>
        <w:jc w:val="both"/>
        <w:rPr>
          <w:rFonts w:ascii="Arial" w:hAnsi="Arial" w:cs="Arial"/>
          <w:i/>
          <w:sz w:val="2"/>
          <w:szCs w:val="2"/>
          <w:highlight w:val="cyan"/>
          <w:lang w:val="pt-PT"/>
        </w:rPr>
      </w:pPr>
    </w:p>
    <w:p w14:paraId="2040EC18" w14:textId="75AE202B" w:rsidR="001B6763" w:rsidRPr="001471EC" w:rsidRDefault="001B6763" w:rsidP="00722E30">
      <w:pPr>
        <w:spacing w:after="0"/>
        <w:ind w:left="2835"/>
        <w:jc w:val="both"/>
        <w:rPr>
          <w:rFonts w:ascii="Arial" w:hAnsi="Arial" w:cs="Arial"/>
          <w:i/>
          <w:sz w:val="2"/>
          <w:szCs w:val="2"/>
          <w:highlight w:val="cyan"/>
          <w:lang w:val="pt-PT"/>
        </w:rPr>
      </w:pPr>
    </w:p>
    <w:p w14:paraId="34150E74" w14:textId="26D8434C" w:rsidR="001B6763" w:rsidRPr="001471EC" w:rsidRDefault="001B6763" w:rsidP="00722E30">
      <w:pPr>
        <w:spacing w:after="0"/>
        <w:ind w:left="2835"/>
        <w:jc w:val="both"/>
        <w:rPr>
          <w:rFonts w:ascii="Arial" w:hAnsi="Arial" w:cs="Arial"/>
          <w:i/>
          <w:sz w:val="2"/>
          <w:szCs w:val="2"/>
          <w:highlight w:val="cyan"/>
          <w:lang w:val="pt-PT"/>
        </w:rPr>
      </w:pPr>
    </w:p>
    <w:p w14:paraId="519A7534" w14:textId="2D8F2761" w:rsidR="001B6763" w:rsidRPr="001471EC" w:rsidRDefault="001B6763" w:rsidP="00722E30">
      <w:pPr>
        <w:spacing w:after="0"/>
        <w:ind w:left="2835"/>
        <w:jc w:val="both"/>
        <w:rPr>
          <w:rFonts w:ascii="Arial" w:hAnsi="Arial" w:cs="Arial"/>
          <w:i/>
          <w:sz w:val="2"/>
          <w:szCs w:val="2"/>
          <w:highlight w:val="cyan"/>
          <w:lang w:val="pt-PT"/>
        </w:rPr>
      </w:pPr>
    </w:p>
    <w:p w14:paraId="67E685C2" w14:textId="11A6554C" w:rsidR="001B6763" w:rsidRPr="001471EC" w:rsidRDefault="001B6763" w:rsidP="00722E30">
      <w:pPr>
        <w:spacing w:after="0"/>
        <w:ind w:left="2835"/>
        <w:jc w:val="both"/>
        <w:rPr>
          <w:rFonts w:ascii="Arial" w:hAnsi="Arial" w:cs="Arial"/>
          <w:i/>
          <w:sz w:val="2"/>
          <w:szCs w:val="2"/>
          <w:highlight w:val="cyan"/>
          <w:lang w:val="pt-PT"/>
        </w:rPr>
      </w:pPr>
    </w:p>
    <w:p w14:paraId="3522F4B7" w14:textId="1912DB7D" w:rsidR="001B6763" w:rsidRPr="001471EC" w:rsidRDefault="001B6763" w:rsidP="00722E30">
      <w:pPr>
        <w:spacing w:after="0"/>
        <w:ind w:left="2835"/>
        <w:jc w:val="both"/>
        <w:rPr>
          <w:rFonts w:ascii="Arial" w:hAnsi="Arial" w:cs="Arial"/>
          <w:i/>
          <w:sz w:val="2"/>
          <w:szCs w:val="2"/>
          <w:highlight w:val="cyan"/>
          <w:lang w:val="pt-PT"/>
        </w:rPr>
      </w:pPr>
    </w:p>
    <w:p w14:paraId="037AF712" w14:textId="1F652AE8" w:rsidR="001B6763" w:rsidRPr="001471EC" w:rsidRDefault="001B6763" w:rsidP="00722E30">
      <w:pPr>
        <w:spacing w:after="0"/>
        <w:ind w:left="2835"/>
        <w:jc w:val="both"/>
        <w:rPr>
          <w:rFonts w:ascii="Arial" w:hAnsi="Arial" w:cs="Arial"/>
          <w:i/>
          <w:sz w:val="2"/>
          <w:szCs w:val="2"/>
          <w:highlight w:val="cyan"/>
          <w:lang w:val="pt-PT"/>
        </w:rPr>
      </w:pPr>
    </w:p>
    <w:p w14:paraId="072BD70F" w14:textId="37E60695" w:rsidR="001B6763" w:rsidRPr="001471EC" w:rsidRDefault="001B6763" w:rsidP="00722E30">
      <w:pPr>
        <w:spacing w:after="0"/>
        <w:ind w:left="2835"/>
        <w:jc w:val="both"/>
        <w:rPr>
          <w:rFonts w:ascii="Arial" w:hAnsi="Arial" w:cs="Arial"/>
          <w:i/>
          <w:sz w:val="2"/>
          <w:szCs w:val="2"/>
          <w:highlight w:val="cyan"/>
          <w:lang w:val="pt-PT"/>
        </w:rPr>
      </w:pPr>
    </w:p>
    <w:p w14:paraId="0E975B72" w14:textId="5F9BEBAB" w:rsidR="001B6763" w:rsidRPr="001471EC" w:rsidRDefault="001B6763" w:rsidP="00722E30">
      <w:pPr>
        <w:spacing w:after="0"/>
        <w:ind w:left="2835"/>
        <w:jc w:val="both"/>
        <w:rPr>
          <w:rFonts w:ascii="Arial" w:hAnsi="Arial" w:cs="Arial"/>
          <w:i/>
          <w:sz w:val="2"/>
          <w:szCs w:val="2"/>
          <w:highlight w:val="cyan"/>
          <w:lang w:val="pt-PT"/>
        </w:rPr>
      </w:pPr>
    </w:p>
    <w:p w14:paraId="7BACF55B" w14:textId="354D9607" w:rsidR="001B6763" w:rsidRPr="001471EC" w:rsidRDefault="001B6763" w:rsidP="00722E30">
      <w:pPr>
        <w:spacing w:after="0"/>
        <w:ind w:left="2835"/>
        <w:jc w:val="both"/>
        <w:rPr>
          <w:rFonts w:ascii="Arial" w:hAnsi="Arial" w:cs="Arial"/>
          <w:i/>
          <w:sz w:val="2"/>
          <w:szCs w:val="2"/>
          <w:highlight w:val="cyan"/>
          <w:lang w:val="pt-PT"/>
        </w:rPr>
      </w:pPr>
    </w:p>
    <w:p w14:paraId="7C8148A8" w14:textId="06CD4521" w:rsidR="001B6763" w:rsidRPr="001471EC" w:rsidRDefault="001B6763" w:rsidP="00722E30">
      <w:pPr>
        <w:spacing w:after="0"/>
        <w:ind w:left="2835"/>
        <w:jc w:val="both"/>
        <w:rPr>
          <w:rFonts w:ascii="Arial" w:hAnsi="Arial" w:cs="Arial"/>
          <w:i/>
          <w:sz w:val="2"/>
          <w:szCs w:val="2"/>
          <w:highlight w:val="cyan"/>
          <w:lang w:val="pt-PT"/>
        </w:rPr>
      </w:pPr>
    </w:p>
    <w:p w14:paraId="0BE1AC47" w14:textId="6B9AD67D" w:rsidR="001B6763" w:rsidRPr="001471EC" w:rsidRDefault="001B6763" w:rsidP="00722E30">
      <w:pPr>
        <w:spacing w:after="0"/>
        <w:ind w:left="2835"/>
        <w:jc w:val="both"/>
        <w:rPr>
          <w:rFonts w:ascii="Arial" w:hAnsi="Arial" w:cs="Arial"/>
          <w:i/>
          <w:sz w:val="2"/>
          <w:szCs w:val="2"/>
          <w:highlight w:val="cyan"/>
          <w:lang w:val="pt-PT"/>
        </w:rPr>
      </w:pPr>
    </w:p>
    <w:p w14:paraId="2E236A2E" w14:textId="1FAD286D" w:rsidR="001B6763" w:rsidRPr="001471EC" w:rsidRDefault="001B6763" w:rsidP="00722E30">
      <w:pPr>
        <w:spacing w:after="0"/>
        <w:ind w:left="2835"/>
        <w:jc w:val="both"/>
        <w:rPr>
          <w:rFonts w:ascii="Arial" w:hAnsi="Arial" w:cs="Arial"/>
          <w:i/>
          <w:sz w:val="2"/>
          <w:szCs w:val="2"/>
          <w:highlight w:val="cyan"/>
          <w:lang w:val="pt-PT"/>
        </w:rPr>
      </w:pPr>
    </w:p>
    <w:p w14:paraId="50F49C89" w14:textId="532623C9" w:rsidR="001B6763" w:rsidRPr="001471EC" w:rsidRDefault="001B6763" w:rsidP="00722E30">
      <w:pPr>
        <w:spacing w:after="0"/>
        <w:ind w:left="2835"/>
        <w:jc w:val="both"/>
        <w:rPr>
          <w:rFonts w:ascii="Arial" w:hAnsi="Arial" w:cs="Arial"/>
          <w:i/>
          <w:sz w:val="2"/>
          <w:szCs w:val="2"/>
          <w:highlight w:val="cyan"/>
          <w:lang w:val="pt-PT"/>
        </w:rPr>
      </w:pPr>
    </w:p>
    <w:p w14:paraId="7937C50F" w14:textId="6B8FD7FE" w:rsidR="001B6763" w:rsidRPr="001471EC" w:rsidRDefault="001B6763" w:rsidP="00722E30">
      <w:pPr>
        <w:spacing w:after="0"/>
        <w:ind w:left="2835"/>
        <w:jc w:val="both"/>
        <w:rPr>
          <w:rFonts w:ascii="Arial" w:hAnsi="Arial" w:cs="Arial"/>
          <w:i/>
          <w:sz w:val="2"/>
          <w:szCs w:val="2"/>
          <w:highlight w:val="cyan"/>
          <w:lang w:val="pt-PT"/>
        </w:rPr>
      </w:pPr>
    </w:p>
    <w:p w14:paraId="085E1BBF" w14:textId="1D5B143A" w:rsidR="001B6763" w:rsidRPr="001471EC" w:rsidRDefault="001B6763" w:rsidP="00722E30">
      <w:pPr>
        <w:spacing w:after="0"/>
        <w:ind w:left="2835"/>
        <w:jc w:val="both"/>
        <w:rPr>
          <w:rFonts w:ascii="Arial" w:hAnsi="Arial" w:cs="Arial"/>
          <w:i/>
          <w:sz w:val="2"/>
          <w:szCs w:val="2"/>
          <w:highlight w:val="cyan"/>
          <w:lang w:val="pt-PT"/>
        </w:rPr>
      </w:pPr>
    </w:p>
    <w:p w14:paraId="4A23C47E" w14:textId="5936044B" w:rsidR="001B6763" w:rsidRPr="001471EC" w:rsidRDefault="001B6763" w:rsidP="00722E30">
      <w:pPr>
        <w:spacing w:after="0"/>
        <w:ind w:left="2835"/>
        <w:jc w:val="both"/>
        <w:rPr>
          <w:rFonts w:ascii="Arial" w:hAnsi="Arial" w:cs="Arial"/>
          <w:i/>
          <w:sz w:val="2"/>
          <w:szCs w:val="2"/>
          <w:highlight w:val="cyan"/>
          <w:lang w:val="pt-PT"/>
        </w:rPr>
      </w:pPr>
    </w:p>
    <w:p w14:paraId="084F8804" w14:textId="6E21C1F7" w:rsidR="001B6763" w:rsidRPr="001471EC" w:rsidRDefault="001B6763" w:rsidP="00722E30">
      <w:pPr>
        <w:spacing w:after="0"/>
        <w:ind w:left="2835"/>
        <w:jc w:val="both"/>
        <w:rPr>
          <w:rFonts w:ascii="Arial" w:hAnsi="Arial" w:cs="Arial"/>
          <w:i/>
          <w:sz w:val="2"/>
          <w:szCs w:val="2"/>
          <w:highlight w:val="cyan"/>
          <w:lang w:val="pt-PT"/>
        </w:rPr>
      </w:pPr>
    </w:p>
    <w:p w14:paraId="201B09A2" w14:textId="484D4AB7" w:rsidR="001B6763" w:rsidRPr="001471EC" w:rsidRDefault="001B6763" w:rsidP="00722E30">
      <w:pPr>
        <w:spacing w:after="0"/>
        <w:ind w:left="2835"/>
        <w:jc w:val="both"/>
        <w:rPr>
          <w:rFonts w:ascii="Arial" w:hAnsi="Arial" w:cs="Arial"/>
          <w:i/>
          <w:sz w:val="2"/>
          <w:szCs w:val="2"/>
          <w:highlight w:val="cyan"/>
          <w:lang w:val="pt-PT"/>
        </w:rPr>
      </w:pPr>
    </w:p>
    <w:p w14:paraId="58383787" w14:textId="7FB72934" w:rsidR="001B6763" w:rsidRPr="001471EC" w:rsidRDefault="001B6763" w:rsidP="00722E30">
      <w:pPr>
        <w:spacing w:after="0"/>
        <w:ind w:left="2835"/>
        <w:jc w:val="both"/>
        <w:rPr>
          <w:rFonts w:ascii="Arial" w:hAnsi="Arial" w:cs="Arial"/>
          <w:i/>
          <w:sz w:val="2"/>
          <w:szCs w:val="2"/>
          <w:highlight w:val="cyan"/>
          <w:lang w:val="pt-PT"/>
        </w:rPr>
      </w:pPr>
    </w:p>
    <w:p w14:paraId="30B4B710" w14:textId="1FDFAE5E" w:rsidR="001B6763" w:rsidRPr="001471EC" w:rsidRDefault="001B6763" w:rsidP="00722E30">
      <w:pPr>
        <w:spacing w:after="0"/>
        <w:ind w:left="2835"/>
        <w:jc w:val="both"/>
        <w:rPr>
          <w:rFonts w:ascii="Arial" w:hAnsi="Arial" w:cs="Arial"/>
          <w:i/>
          <w:sz w:val="2"/>
          <w:szCs w:val="2"/>
          <w:highlight w:val="cyan"/>
          <w:lang w:val="pt-PT"/>
        </w:rPr>
      </w:pPr>
    </w:p>
    <w:p w14:paraId="6330FF8C" w14:textId="69C88EED" w:rsidR="001B6763" w:rsidRPr="001471EC" w:rsidRDefault="001B6763" w:rsidP="00722E30">
      <w:pPr>
        <w:spacing w:after="0"/>
        <w:ind w:left="2835"/>
        <w:jc w:val="both"/>
        <w:rPr>
          <w:rFonts w:ascii="Arial" w:hAnsi="Arial" w:cs="Arial"/>
          <w:i/>
          <w:sz w:val="2"/>
          <w:szCs w:val="2"/>
          <w:highlight w:val="cyan"/>
          <w:lang w:val="pt-PT"/>
        </w:rPr>
      </w:pPr>
    </w:p>
    <w:p w14:paraId="4E1FF79C" w14:textId="3B6AE986" w:rsidR="001B6763" w:rsidRPr="001471EC" w:rsidRDefault="001B6763" w:rsidP="00722E30">
      <w:pPr>
        <w:spacing w:after="0"/>
        <w:ind w:left="2835"/>
        <w:jc w:val="both"/>
        <w:rPr>
          <w:rFonts w:ascii="Arial" w:hAnsi="Arial" w:cs="Arial"/>
          <w:i/>
          <w:sz w:val="2"/>
          <w:szCs w:val="2"/>
          <w:highlight w:val="cyan"/>
          <w:lang w:val="pt-PT"/>
        </w:rPr>
      </w:pPr>
    </w:p>
    <w:p w14:paraId="0F8D88F5" w14:textId="43CBD939" w:rsidR="001B6763" w:rsidRPr="001471EC" w:rsidRDefault="001B6763" w:rsidP="00722E30">
      <w:pPr>
        <w:spacing w:after="0"/>
        <w:ind w:left="2835"/>
        <w:jc w:val="both"/>
        <w:rPr>
          <w:rFonts w:ascii="Arial" w:hAnsi="Arial" w:cs="Arial"/>
          <w:i/>
          <w:sz w:val="2"/>
          <w:szCs w:val="2"/>
          <w:highlight w:val="cyan"/>
          <w:lang w:val="pt-PT"/>
        </w:rPr>
      </w:pPr>
    </w:p>
    <w:p w14:paraId="7E593EB6" w14:textId="40C7D89C" w:rsidR="001B6763" w:rsidRPr="001471EC" w:rsidRDefault="001B6763" w:rsidP="00722E30">
      <w:pPr>
        <w:spacing w:after="0"/>
        <w:ind w:left="2835"/>
        <w:jc w:val="both"/>
        <w:rPr>
          <w:rFonts w:ascii="Arial" w:hAnsi="Arial" w:cs="Arial"/>
          <w:i/>
          <w:sz w:val="2"/>
          <w:szCs w:val="2"/>
          <w:highlight w:val="cyan"/>
          <w:lang w:val="pt-PT"/>
        </w:rPr>
      </w:pPr>
    </w:p>
    <w:p w14:paraId="4DCDA253" w14:textId="64D93932" w:rsidR="001B6763" w:rsidRPr="001471EC" w:rsidRDefault="001B6763" w:rsidP="00722E30">
      <w:pPr>
        <w:spacing w:after="0"/>
        <w:ind w:left="2835"/>
        <w:jc w:val="both"/>
        <w:rPr>
          <w:rFonts w:ascii="Arial" w:hAnsi="Arial" w:cs="Arial"/>
          <w:i/>
          <w:sz w:val="2"/>
          <w:szCs w:val="2"/>
          <w:highlight w:val="cyan"/>
          <w:lang w:val="pt-PT"/>
        </w:rPr>
      </w:pPr>
    </w:p>
    <w:p w14:paraId="7C741458" w14:textId="0C3D645D" w:rsidR="001B6763" w:rsidRPr="001471EC" w:rsidRDefault="001B6763" w:rsidP="00722E30">
      <w:pPr>
        <w:spacing w:after="0"/>
        <w:ind w:left="2835"/>
        <w:jc w:val="both"/>
        <w:rPr>
          <w:rFonts w:ascii="Arial" w:hAnsi="Arial" w:cs="Arial"/>
          <w:i/>
          <w:sz w:val="2"/>
          <w:szCs w:val="2"/>
          <w:highlight w:val="cyan"/>
          <w:lang w:val="pt-PT"/>
        </w:rPr>
      </w:pPr>
    </w:p>
    <w:p w14:paraId="2A4008F2" w14:textId="75A3F87D" w:rsidR="001B6763" w:rsidRPr="001471EC" w:rsidRDefault="001B6763" w:rsidP="00722E30">
      <w:pPr>
        <w:spacing w:after="0"/>
        <w:ind w:left="2835"/>
        <w:jc w:val="both"/>
        <w:rPr>
          <w:rFonts w:ascii="Arial" w:hAnsi="Arial" w:cs="Arial"/>
          <w:i/>
          <w:sz w:val="2"/>
          <w:szCs w:val="2"/>
          <w:highlight w:val="cyan"/>
          <w:lang w:val="pt-PT"/>
        </w:rPr>
      </w:pPr>
    </w:p>
    <w:p w14:paraId="2E80C5AD" w14:textId="1D2C57D7" w:rsidR="001B6763" w:rsidRPr="001471EC" w:rsidRDefault="001B6763" w:rsidP="00722E30">
      <w:pPr>
        <w:spacing w:after="0"/>
        <w:ind w:left="2835"/>
        <w:jc w:val="both"/>
        <w:rPr>
          <w:rFonts w:ascii="Arial" w:hAnsi="Arial" w:cs="Arial"/>
          <w:i/>
          <w:sz w:val="2"/>
          <w:szCs w:val="2"/>
          <w:highlight w:val="cyan"/>
          <w:lang w:val="pt-PT"/>
        </w:rPr>
      </w:pPr>
    </w:p>
    <w:p w14:paraId="49328C5A" w14:textId="333F29D8" w:rsidR="001B6763" w:rsidRPr="001471EC" w:rsidRDefault="001B6763" w:rsidP="00722E30">
      <w:pPr>
        <w:spacing w:after="0"/>
        <w:ind w:left="2835"/>
        <w:jc w:val="both"/>
        <w:rPr>
          <w:rFonts w:ascii="Arial" w:hAnsi="Arial" w:cs="Arial"/>
          <w:i/>
          <w:sz w:val="2"/>
          <w:szCs w:val="2"/>
          <w:highlight w:val="cyan"/>
          <w:lang w:val="pt-PT"/>
        </w:rPr>
      </w:pPr>
    </w:p>
    <w:p w14:paraId="19351272" w14:textId="24116420" w:rsidR="001B6763" w:rsidRPr="001471EC" w:rsidRDefault="001B6763" w:rsidP="00722E30">
      <w:pPr>
        <w:spacing w:after="0"/>
        <w:ind w:left="2835"/>
        <w:jc w:val="both"/>
        <w:rPr>
          <w:rFonts w:ascii="Arial" w:hAnsi="Arial" w:cs="Arial"/>
          <w:i/>
          <w:sz w:val="2"/>
          <w:szCs w:val="2"/>
          <w:highlight w:val="cyan"/>
          <w:lang w:val="pt-PT"/>
        </w:rPr>
      </w:pPr>
    </w:p>
    <w:p w14:paraId="4A3AE8C1" w14:textId="510018BE" w:rsidR="001B6763" w:rsidRPr="001471EC" w:rsidRDefault="001B6763" w:rsidP="00722E30">
      <w:pPr>
        <w:spacing w:after="0"/>
        <w:ind w:left="2835"/>
        <w:jc w:val="both"/>
        <w:rPr>
          <w:rFonts w:ascii="Arial" w:hAnsi="Arial" w:cs="Arial"/>
          <w:i/>
          <w:sz w:val="2"/>
          <w:szCs w:val="2"/>
          <w:highlight w:val="cyan"/>
          <w:lang w:val="pt-PT"/>
        </w:rPr>
      </w:pPr>
    </w:p>
    <w:p w14:paraId="0BC208B1" w14:textId="2DD435B5" w:rsidR="001B6763" w:rsidRPr="001471EC" w:rsidRDefault="001B6763" w:rsidP="00722E30">
      <w:pPr>
        <w:spacing w:after="0"/>
        <w:ind w:left="2835"/>
        <w:jc w:val="both"/>
        <w:rPr>
          <w:rFonts w:ascii="Arial" w:hAnsi="Arial" w:cs="Arial"/>
          <w:i/>
          <w:sz w:val="2"/>
          <w:szCs w:val="2"/>
          <w:highlight w:val="cyan"/>
          <w:lang w:val="pt-PT"/>
        </w:rPr>
      </w:pPr>
    </w:p>
    <w:p w14:paraId="411D3E90" w14:textId="19F6040A" w:rsidR="001B6763" w:rsidRPr="001471EC" w:rsidRDefault="001B6763" w:rsidP="00722E30">
      <w:pPr>
        <w:spacing w:after="0"/>
        <w:ind w:left="2835"/>
        <w:jc w:val="both"/>
        <w:rPr>
          <w:rFonts w:ascii="Arial" w:hAnsi="Arial" w:cs="Arial"/>
          <w:i/>
          <w:sz w:val="2"/>
          <w:szCs w:val="2"/>
          <w:highlight w:val="cyan"/>
          <w:lang w:val="pt-PT"/>
        </w:rPr>
      </w:pPr>
    </w:p>
    <w:p w14:paraId="0E05B26D" w14:textId="0B9ABB52" w:rsidR="001B6763" w:rsidRPr="001471EC" w:rsidRDefault="001B6763" w:rsidP="00722E30">
      <w:pPr>
        <w:spacing w:after="0"/>
        <w:ind w:left="2835"/>
        <w:jc w:val="both"/>
        <w:rPr>
          <w:rFonts w:ascii="Arial" w:hAnsi="Arial" w:cs="Arial"/>
          <w:i/>
          <w:sz w:val="2"/>
          <w:szCs w:val="2"/>
          <w:highlight w:val="cyan"/>
          <w:lang w:val="pt-PT"/>
        </w:rPr>
      </w:pPr>
    </w:p>
    <w:p w14:paraId="4A10E359" w14:textId="04EEADC5" w:rsidR="001B6763" w:rsidRPr="001471EC" w:rsidRDefault="001B6763" w:rsidP="00722E30">
      <w:pPr>
        <w:spacing w:after="0"/>
        <w:ind w:left="2835"/>
        <w:jc w:val="both"/>
        <w:rPr>
          <w:rFonts w:ascii="Arial" w:hAnsi="Arial" w:cs="Arial"/>
          <w:i/>
          <w:sz w:val="2"/>
          <w:szCs w:val="2"/>
          <w:highlight w:val="cyan"/>
          <w:lang w:val="pt-PT"/>
        </w:rPr>
      </w:pPr>
    </w:p>
    <w:p w14:paraId="538D0946" w14:textId="64A9B0CC" w:rsidR="001B6763" w:rsidRPr="001471EC" w:rsidRDefault="001B6763" w:rsidP="00722E30">
      <w:pPr>
        <w:spacing w:after="0"/>
        <w:ind w:left="2835"/>
        <w:jc w:val="both"/>
        <w:rPr>
          <w:rFonts w:ascii="Arial" w:hAnsi="Arial" w:cs="Arial"/>
          <w:i/>
          <w:sz w:val="2"/>
          <w:szCs w:val="2"/>
          <w:highlight w:val="cyan"/>
          <w:lang w:val="pt-PT"/>
        </w:rPr>
      </w:pPr>
    </w:p>
    <w:p w14:paraId="5CF0714D" w14:textId="0F378618" w:rsidR="001B6763" w:rsidRPr="001471EC" w:rsidRDefault="001B6763" w:rsidP="00722E30">
      <w:pPr>
        <w:spacing w:after="0"/>
        <w:ind w:left="2835"/>
        <w:jc w:val="both"/>
        <w:rPr>
          <w:rFonts w:ascii="Arial" w:hAnsi="Arial" w:cs="Arial"/>
          <w:i/>
          <w:sz w:val="2"/>
          <w:szCs w:val="2"/>
          <w:highlight w:val="cyan"/>
          <w:lang w:val="pt-PT"/>
        </w:rPr>
      </w:pPr>
    </w:p>
    <w:p w14:paraId="60200881" w14:textId="47F32922" w:rsidR="001B6763" w:rsidRPr="001471EC" w:rsidRDefault="001B6763" w:rsidP="00722E30">
      <w:pPr>
        <w:spacing w:after="0"/>
        <w:ind w:left="2835"/>
        <w:jc w:val="both"/>
        <w:rPr>
          <w:rFonts w:ascii="Arial" w:hAnsi="Arial" w:cs="Arial"/>
          <w:i/>
          <w:sz w:val="2"/>
          <w:szCs w:val="2"/>
          <w:highlight w:val="cyan"/>
          <w:lang w:val="pt-PT"/>
        </w:rPr>
      </w:pPr>
    </w:p>
    <w:p w14:paraId="567DE93F" w14:textId="376A054E" w:rsidR="001B6763" w:rsidRPr="001471EC" w:rsidRDefault="001B6763" w:rsidP="00722E30">
      <w:pPr>
        <w:spacing w:after="0"/>
        <w:ind w:left="2835"/>
        <w:jc w:val="both"/>
        <w:rPr>
          <w:rFonts w:ascii="Arial" w:hAnsi="Arial" w:cs="Arial"/>
          <w:i/>
          <w:sz w:val="2"/>
          <w:szCs w:val="2"/>
          <w:highlight w:val="cyan"/>
          <w:lang w:val="pt-PT"/>
        </w:rPr>
      </w:pPr>
    </w:p>
    <w:p w14:paraId="795A5EFE" w14:textId="1AFB386D" w:rsidR="001B6763" w:rsidRPr="001471EC" w:rsidRDefault="001B6763" w:rsidP="00722E30">
      <w:pPr>
        <w:spacing w:after="0"/>
        <w:ind w:left="2835"/>
        <w:jc w:val="both"/>
        <w:rPr>
          <w:rFonts w:ascii="Arial" w:hAnsi="Arial" w:cs="Arial"/>
          <w:i/>
          <w:sz w:val="2"/>
          <w:szCs w:val="2"/>
          <w:highlight w:val="cyan"/>
          <w:lang w:val="pt-PT"/>
        </w:rPr>
      </w:pPr>
    </w:p>
    <w:p w14:paraId="32B074B5" w14:textId="367A05B1" w:rsidR="001B6763" w:rsidRPr="001471EC" w:rsidRDefault="001B6763" w:rsidP="00722E30">
      <w:pPr>
        <w:spacing w:after="0"/>
        <w:ind w:left="2835"/>
        <w:jc w:val="both"/>
        <w:rPr>
          <w:rFonts w:ascii="Arial" w:hAnsi="Arial" w:cs="Arial"/>
          <w:i/>
          <w:sz w:val="2"/>
          <w:szCs w:val="2"/>
          <w:highlight w:val="cyan"/>
          <w:lang w:val="pt-PT"/>
        </w:rPr>
      </w:pPr>
    </w:p>
    <w:p w14:paraId="02392B26" w14:textId="66390E18" w:rsidR="001B6763" w:rsidRPr="001471EC" w:rsidRDefault="001B6763" w:rsidP="00722E30">
      <w:pPr>
        <w:spacing w:after="0"/>
        <w:ind w:left="2835"/>
        <w:jc w:val="both"/>
        <w:rPr>
          <w:rFonts w:ascii="Arial" w:hAnsi="Arial" w:cs="Arial"/>
          <w:i/>
          <w:sz w:val="2"/>
          <w:szCs w:val="2"/>
          <w:highlight w:val="cyan"/>
          <w:lang w:val="pt-PT"/>
        </w:rPr>
      </w:pPr>
    </w:p>
    <w:p w14:paraId="35DE9EE4" w14:textId="38825816" w:rsidR="001B6763" w:rsidRPr="001471EC" w:rsidRDefault="001B6763" w:rsidP="00722E30">
      <w:pPr>
        <w:spacing w:after="0"/>
        <w:ind w:left="2835"/>
        <w:jc w:val="both"/>
        <w:rPr>
          <w:rFonts w:ascii="Arial" w:hAnsi="Arial" w:cs="Arial"/>
          <w:i/>
          <w:sz w:val="2"/>
          <w:szCs w:val="2"/>
          <w:highlight w:val="cyan"/>
          <w:lang w:val="pt-PT"/>
        </w:rPr>
      </w:pPr>
    </w:p>
    <w:p w14:paraId="7B7A13DD" w14:textId="1558F741" w:rsidR="001B6763" w:rsidRPr="001471EC" w:rsidRDefault="001B6763" w:rsidP="00722E30">
      <w:pPr>
        <w:spacing w:after="0"/>
        <w:ind w:left="2835"/>
        <w:jc w:val="both"/>
        <w:rPr>
          <w:rFonts w:ascii="Arial" w:hAnsi="Arial" w:cs="Arial"/>
          <w:i/>
          <w:sz w:val="2"/>
          <w:szCs w:val="2"/>
          <w:highlight w:val="cyan"/>
          <w:lang w:val="pt-PT"/>
        </w:rPr>
      </w:pPr>
    </w:p>
    <w:p w14:paraId="111236BB" w14:textId="02CA6DAB" w:rsidR="001B6763" w:rsidRPr="001471EC" w:rsidRDefault="001B6763" w:rsidP="00722E30">
      <w:pPr>
        <w:spacing w:after="0"/>
        <w:ind w:left="2835"/>
        <w:jc w:val="both"/>
        <w:rPr>
          <w:rFonts w:ascii="Arial" w:hAnsi="Arial" w:cs="Arial"/>
          <w:i/>
          <w:sz w:val="2"/>
          <w:szCs w:val="2"/>
          <w:highlight w:val="cyan"/>
          <w:lang w:val="pt-PT"/>
        </w:rPr>
      </w:pPr>
    </w:p>
    <w:p w14:paraId="2ADDE269" w14:textId="1D438CD9" w:rsidR="001B6763" w:rsidRPr="001471EC" w:rsidRDefault="001B6763" w:rsidP="00722E30">
      <w:pPr>
        <w:spacing w:after="0"/>
        <w:ind w:left="2835"/>
        <w:jc w:val="both"/>
        <w:rPr>
          <w:rFonts w:ascii="Arial" w:hAnsi="Arial" w:cs="Arial"/>
          <w:i/>
          <w:sz w:val="2"/>
          <w:szCs w:val="2"/>
          <w:highlight w:val="cyan"/>
          <w:lang w:val="pt-PT"/>
        </w:rPr>
      </w:pPr>
    </w:p>
    <w:p w14:paraId="437F1BE0" w14:textId="7E5D3F4E" w:rsidR="001B6763" w:rsidRPr="001471EC" w:rsidRDefault="001B6763" w:rsidP="00722E30">
      <w:pPr>
        <w:spacing w:after="0"/>
        <w:ind w:left="2835"/>
        <w:jc w:val="both"/>
        <w:rPr>
          <w:rFonts w:ascii="Arial" w:hAnsi="Arial" w:cs="Arial"/>
          <w:i/>
          <w:sz w:val="2"/>
          <w:szCs w:val="2"/>
          <w:highlight w:val="cyan"/>
          <w:lang w:val="pt-PT"/>
        </w:rPr>
      </w:pPr>
    </w:p>
    <w:p w14:paraId="5A5298DB" w14:textId="2DBEFDC6" w:rsidR="001B6763" w:rsidRPr="001471EC" w:rsidRDefault="001B6763" w:rsidP="00722E30">
      <w:pPr>
        <w:spacing w:after="0"/>
        <w:ind w:left="2835"/>
        <w:jc w:val="both"/>
        <w:rPr>
          <w:rFonts w:ascii="Arial" w:hAnsi="Arial" w:cs="Arial"/>
          <w:i/>
          <w:sz w:val="2"/>
          <w:szCs w:val="2"/>
          <w:highlight w:val="cyan"/>
          <w:lang w:val="pt-PT"/>
        </w:rPr>
      </w:pPr>
    </w:p>
    <w:p w14:paraId="131A6435" w14:textId="7682FF78" w:rsidR="001B6763" w:rsidRPr="001471EC" w:rsidRDefault="001B6763" w:rsidP="00722E30">
      <w:pPr>
        <w:spacing w:after="0"/>
        <w:ind w:left="2835"/>
        <w:jc w:val="both"/>
        <w:rPr>
          <w:rFonts w:ascii="Arial" w:hAnsi="Arial" w:cs="Arial"/>
          <w:i/>
          <w:sz w:val="2"/>
          <w:szCs w:val="2"/>
          <w:highlight w:val="cyan"/>
          <w:lang w:val="pt-PT"/>
        </w:rPr>
      </w:pPr>
    </w:p>
    <w:p w14:paraId="1A8FA3F8" w14:textId="139220DC" w:rsidR="001B6763" w:rsidRPr="001471EC" w:rsidRDefault="001B6763" w:rsidP="00722E30">
      <w:pPr>
        <w:spacing w:after="0"/>
        <w:ind w:left="2835"/>
        <w:jc w:val="both"/>
        <w:rPr>
          <w:rFonts w:ascii="Arial" w:hAnsi="Arial" w:cs="Arial"/>
          <w:i/>
          <w:sz w:val="2"/>
          <w:szCs w:val="2"/>
          <w:highlight w:val="cyan"/>
          <w:lang w:val="pt-PT"/>
        </w:rPr>
      </w:pPr>
    </w:p>
    <w:p w14:paraId="68036180" w14:textId="64C05393" w:rsidR="001B6763" w:rsidRPr="001471EC" w:rsidRDefault="001B6763" w:rsidP="00722E30">
      <w:pPr>
        <w:spacing w:after="0"/>
        <w:ind w:left="2835"/>
        <w:jc w:val="both"/>
        <w:rPr>
          <w:rFonts w:ascii="Arial" w:hAnsi="Arial" w:cs="Arial"/>
          <w:i/>
          <w:sz w:val="2"/>
          <w:szCs w:val="2"/>
          <w:highlight w:val="cyan"/>
          <w:lang w:val="pt-PT"/>
        </w:rPr>
      </w:pPr>
    </w:p>
    <w:p w14:paraId="415313B5" w14:textId="2B27D069" w:rsidR="001B6763" w:rsidRPr="001471EC" w:rsidRDefault="001B6763" w:rsidP="00722E30">
      <w:pPr>
        <w:spacing w:after="0"/>
        <w:ind w:left="2835"/>
        <w:jc w:val="both"/>
        <w:rPr>
          <w:rFonts w:ascii="Arial" w:hAnsi="Arial" w:cs="Arial"/>
          <w:i/>
          <w:sz w:val="2"/>
          <w:szCs w:val="2"/>
          <w:highlight w:val="cyan"/>
          <w:lang w:val="pt-PT"/>
        </w:rPr>
      </w:pPr>
    </w:p>
    <w:p w14:paraId="317314D4" w14:textId="26F2C3D6" w:rsidR="001B6763" w:rsidRPr="001471EC" w:rsidRDefault="001B6763" w:rsidP="00722E30">
      <w:pPr>
        <w:spacing w:after="0"/>
        <w:ind w:left="2835"/>
        <w:jc w:val="both"/>
        <w:rPr>
          <w:rFonts w:ascii="Arial" w:hAnsi="Arial" w:cs="Arial"/>
          <w:i/>
          <w:sz w:val="2"/>
          <w:szCs w:val="2"/>
          <w:highlight w:val="cyan"/>
          <w:lang w:val="pt-PT"/>
        </w:rPr>
      </w:pPr>
    </w:p>
    <w:p w14:paraId="4A4FB2C5" w14:textId="6E8A1B16" w:rsidR="001B6763" w:rsidRPr="001471EC" w:rsidRDefault="001B6763" w:rsidP="00722E30">
      <w:pPr>
        <w:spacing w:after="0"/>
        <w:ind w:left="2835"/>
        <w:jc w:val="both"/>
        <w:rPr>
          <w:rFonts w:ascii="Arial" w:hAnsi="Arial" w:cs="Arial"/>
          <w:i/>
          <w:sz w:val="2"/>
          <w:szCs w:val="2"/>
          <w:highlight w:val="cyan"/>
          <w:lang w:val="pt-PT"/>
        </w:rPr>
      </w:pPr>
    </w:p>
    <w:p w14:paraId="433E0DEF" w14:textId="3EA955E0" w:rsidR="001B6763" w:rsidRPr="001471EC" w:rsidRDefault="001B6763" w:rsidP="00722E30">
      <w:pPr>
        <w:spacing w:after="0"/>
        <w:ind w:left="2835"/>
        <w:jc w:val="both"/>
        <w:rPr>
          <w:rFonts w:ascii="Arial" w:hAnsi="Arial" w:cs="Arial"/>
          <w:i/>
          <w:sz w:val="2"/>
          <w:szCs w:val="2"/>
          <w:highlight w:val="cyan"/>
          <w:lang w:val="pt-PT"/>
        </w:rPr>
      </w:pPr>
    </w:p>
    <w:p w14:paraId="01505A3B" w14:textId="02A23379" w:rsidR="001B6763" w:rsidRPr="001471EC" w:rsidRDefault="001B6763" w:rsidP="00722E30">
      <w:pPr>
        <w:spacing w:after="0"/>
        <w:ind w:left="2835"/>
        <w:jc w:val="both"/>
        <w:rPr>
          <w:rFonts w:ascii="Arial" w:hAnsi="Arial" w:cs="Arial"/>
          <w:i/>
          <w:sz w:val="2"/>
          <w:szCs w:val="2"/>
          <w:highlight w:val="cyan"/>
          <w:lang w:val="pt-PT"/>
        </w:rPr>
      </w:pPr>
    </w:p>
    <w:p w14:paraId="239D589D" w14:textId="665D5217" w:rsidR="001B6763" w:rsidRPr="001471EC" w:rsidRDefault="001B6763" w:rsidP="00722E30">
      <w:pPr>
        <w:spacing w:after="0"/>
        <w:ind w:left="2835"/>
        <w:jc w:val="both"/>
        <w:rPr>
          <w:rFonts w:ascii="Arial" w:hAnsi="Arial" w:cs="Arial"/>
          <w:i/>
          <w:sz w:val="2"/>
          <w:szCs w:val="2"/>
          <w:highlight w:val="cyan"/>
          <w:lang w:val="pt-PT"/>
        </w:rPr>
      </w:pPr>
    </w:p>
    <w:p w14:paraId="25231FC0" w14:textId="4F85CD62" w:rsidR="001B6763" w:rsidRPr="001471EC" w:rsidRDefault="001B6763" w:rsidP="00722E30">
      <w:pPr>
        <w:spacing w:after="0"/>
        <w:ind w:left="2835"/>
        <w:jc w:val="both"/>
        <w:rPr>
          <w:rFonts w:ascii="Arial" w:hAnsi="Arial" w:cs="Arial"/>
          <w:i/>
          <w:sz w:val="2"/>
          <w:szCs w:val="2"/>
          <w:highlight w:val="cyan"/>
          <w:lang w:val="pt-PT"/>
        </w:rPr>
      </w:pPr>
    </w:p>
    <w:p w14:paraId="5B251120" w14:textId="380EE160" w:rsidR="001B6763" w:rsidRPr="001471EC" w:rsidRDefault="001B6763" w:rsidP="00722E30">
      <w:pPr>
        <w:spacing w:after="0"/>
        <w:ind w:left="2835"/>
        <w:jc w:val="both"/>
        <w:rPr>
          <w:rFonts w:ascii="Arial" w:hAnsi="Arial" w:cs="Arial"/>
          <w:i/>
          <w:sz w:val="2"/>
          <w:szCs w:val="2"/>
          <w:highlight w:val="cyan"/>
          <w:lang w:val="pt-PT"/>
        </w:rPr>
      </w:pPr>
    </w:p>
    <w:p w14:paraId="2DE8F72B" w14:textId="5D5EF78C" w:rsidR="001B6763" w:rsidRPr="001471EC" w:rsidRDefault="001B6763" w:rsidP="00722E30">
      <w:pPr>
        <w:spacing w:after="0"/>
        <w:ind w:left="2835"/>
        <w:jc w:val="both"/>
        <w:rPr>
          <w:rFonts w:ascii="Arial" w:hAnsi="Arial" w:cs="Arial"/>
          <w:i/>
          <w:sz w:val="2"/>
          <w:szCs w:val="2"/>
          <w:highlight w:val="cyan"/>
          <w:lang w:val="pt-PT"/>
        </w:rPr>
      </w:pPr>
    </w:p>
    <w:p w14:paraId="1F4BA847" w14:textId="34836D48" w:rsidR="001B6763" w:rsidRPr="001471EC" w:rsidRDefault="001B6763" w:rsidP="00722E30">
      <w:pPr>
        <w:spacing w:after="0"/>
        <w:ind w:left="2835"/>
        <w:jc w:val="both"/>
        <w:rPr>
          <w:rFonts w:ascii="Arial" w:hAnsi="Arial" w:cs="Arial"/>
          <w:i/>
          <w:sz w:val="2"/>
          <w:szCs w:val="2"/>
          <w:highlight w:val="cyan"/>
          <w:lang w:val="pt-PT"/>
        </w:rPr>
      </w:pPr>
    </w:p>
    <w:p w14:paraId="3104338E" w14:textId="093AA49B" w:rsidR="001B6763" w:rsidRPr="001471EC" w:rsidRDefault="001B6763" w:rsidP="00722E30">
      <w:pPr>
        <w:spacing w:after="0"/>
        <w:ind w:left="2835"/>
        <w:jc w:val="both"/>
        <w:rPr>
          <w:rFonts w:ascii="Arial" w:hAnsi="Arial" w:cs="Arial"/>
          <w:i/>
          <w:sz w:val="2"/>
          <w:szCs w:val="2"/>
          <w:highlight w:val="cyan"/>
          <w:lang w:val="pt-PT"/>
        </w:rPr>
      </w:pPr>
    </w:p>
    <w:p w14:paraId="29C995DE" w14:textId="35872B08" w:rsidR="001B6763" w:rsidRPr="001471EC" w:rsidRDefault="001B6763" w:rsidP="00722E30">
      <w:pPr>
        <w:spacing w:after="0"/>
        <w:ind w:left="2835"/>
        <w:jc w:val="both"/>
        <w:rPr>
          <w:rFonts w:ascii="Arial" w:hAnsi="Arial" w:cs="Arial"/>
          <w:i/>
          <w:sz w:val="2"/>
          <w:szCs w:val="2"/>
          <w:highlight w:val="cyan"/>
          <w:lang w:val="pt-PT"/>
        </w:rPr>
      </w:pPr>
    </w:p>
    <w:p w14:paraId="1D8AB364" w14:textId="6D10C2DD" w:rsidR="001B6763" w:rsidRPr="001471EC" w:rsidRDefault="001B6763" w:rsidP="00722E30">
      <w:pPr>
        <w:spacing w:after="0"/>
        <w:ind w:left="2835"/>
        <w:jc w:val="both"/>
        <w:rPr>
          <w:rFonts w:ascii="Arial" w:hAnsi="Arial" w:cs="Arial"/>
          <w:i/>
          <w:sz w:val="2"/>
          <w:szCs w:val="2"/>
          <w:highlight w:val="cyan"/>
          <w:lang w:val="pt-PT"/>
        </w:rPr>
      </w:pPr>
    </w:p>
    <w:p w14:paraId="371099B0" w14:textId="12E4C317" w:rsidR="001B6763" w:rsidRPr="001471EC" w:rsidRDefault="001B6763" w:rsidP="00722E30">
      <w:pPr>
        <w:spacing w:after="0"/>
        <w:ind w:left="2835"/>
        <w:jc w:val="both"/>
        <w:rPr>
          <w:rFonts w:ascii="Arial" w:hAnsi="Arial" w:cs="Arial"/>
          <w:i/>
          <w:sz w:val="2"/>
          <w:szCs w:val="2"/>
          <w:highlight w:val="cyan"/>
          <w:lang w:val="pt-PT"/>
        </w:rPr>
      </w:pPr>
    </w:p>
    <w:p w14:paraId="6D1D0E23" w14:textId="0EB44B2E" w:rsidR="001B6763" w:rsidRPr="001471EC" w:rsidRDefault="001B6763" w:rsidP="00722E30">
      <w:pPr>
        <w:spacing w:after="0"/>
        <w:ind w:left="2835"/>
        <w:jc w:val="both"/>
        <w:rPr>
          <w:rFonts w:ascii="Arial" w:hAnsi="Arial" w:cs="Arial"/>
          <w:i/>
          <w:sz w:val="2"/>
          <w:szCs w:val="2"/>
          <w:highlight w:val="cyan"/>
          <w:lang w:val="pt-PT"/>
        </w:rPr>
      </w:pPr>
    </w:p>
    <w:p w14:paraId="35B4DDEE" w14:textId="76B2D278" w:rsidR="001B6763" w:rsidRPr="001471EC" w:rsidRDefault="001B6763" w:rsidP="00722E30">
      <w:pPr>
        <w:spacing w:after="0"/>
        <w:ind w:left="2835"/>
        <w:jc w:val="both"/>
        <w:rPr>
          <w:rFonts w:ascii="Arial" w:hAnsi="Arial" w:cs="Arial"/>
          <w:i/>
          <w:sz w:val="2"/>
          <w:szCs w:val="2"/>
          <w:highlight w:val="cyan"/>
          <w:lang w:val="pt-PT"/>
        </w:rPr>
      </w:pPr>
    </w:p>
    <w:p w14:paraId="45412BB9" w14:textId="703721DC" w:rsidR="001B6763" w:rsidRPr="001471EC" w:rsidRDefault="001B6763" w:rsidP="00722E30">
      <w:pPr>
        <w:spacing w:after="0"/>
        <w:ind w:left="2835"/>
        <w:jc w:val="both"/>
        <w:rPr>
          <w:rFonts w:ascii="Arial" w:hAnsi="Arial" w:cs="Arial"/>
          <w:i/>
          <w:sz w:val="2"/>
          <w:szCs w:val="2"/>
          <w:highlight w:val="cyan"/>
          <w:lang w:val="pt-PT"/>
        </w:rPr>
      </w:pPr>
    </w:p>
    <w:p w14:paraId="0E1AE3F8" w14:textId="38A85C10" w:rsidR="001B6763" w:rsidRPr="001471EC" w:rsidRDefault="001B6763" w:rsidP="00722E30">
      <w:pPr>
        <w:spacing w:after="0"/>
        <w:ind w:left="2835"/>
        <w:jc w:val="both"/>
        <w:rPr>
          <w:rFonts w:ascii="Arial" w:hAnsi="Arial" w:cs="Arial"/>
          <w:i/>
          <w:sz w:val="2"/>
          <w:szCs w:val="2"/>
          <w:highlight w:val="cyan"/>
          <w:lang w:val="pt-PT"/>
        </w:rPr>
      </w:pPr>
    </w:p>
    <w:p w14:paraId="2DE0A9C8" w14:textId="1EDE1A93" w:rsidR="001B6763" w:rsidRPr="001471EC" w:rsidRDefault="001B6763" w:rsidP="00722E30">
      <w:pPr>
        <w:spacing w:after="0"/>
        <w:ind w:left="2835"/>
        <w:jc w:val="both"/>
        <w:rPr>
          <w:rFonts w:ascii="Arial" w:hAnsi="Arial" w:cs="Arial"/>
          <w:i/>
          <w:sz w:val="2"/>
          <w:szCs w:val="2"/>
          <w:highlight w:val="cyan"/>
          <w:lang w:val="pt-PT"/>
        </w:rPr>
      </w:pPr>
    </w:p>
    <w:p w14:paraId="49AE46BA" w14:textId="3DDC38CB" w:rsidR="001B6763" w:rsidRPr="001471EC" w:rsidRDefault="001B6763" w:rsidP="00722E30">
      <w:pPr>
        <w:spacing w:after="0"/>
        <w:ind w:left="2835"/>
        <w:jc w:val="both"/>
        <w:rPr>
          <w:rFonts w:ascii="Arial" w:hAnsi="Arial" w:cs="Arial"/>
          <w:i/>
          <w:sz w:val="2"/>
          <w:szCs w:val="2"/>
          <w:highlight w:val="cyan"/>
          <w:lang w:val="pt-PT"/>
        </w:rPr>
      </w:pPr>
    </w:p>
    <w:p w14:paraId="447B9AD0" w14:textId="54EEF9F3" w:rsidR="001B6763" w:rsidRPr="001471EC" w:rsidRDefault="001B6763" w:rsidP="00722E30">
      <w:pPr>
        <w:spacing w:after="0"/>
        <w:ind w:left="2835"/>
        <w:jc w:val="both"/>
        <w:rPr>
          <w:rFonts w:ascii="Arial" w:hAnsi="Arial" w:cs="Arial"/>
          <w:i/>
          <w:sz w:val="2"/>
          <w:szCs w:val="2"/>
          <w:highlight w:val="cyan"/>
          <w:lang w:val="pt-PT"/>
        </w:rPr>
      </w:pPr>
    </w:p>
    <w:p w14:paraId="6EF7B7B1" w14:textId="304EE807" w:rsidR="001B6763" w:rsidRPr="001471EC" w:rsidRDefault="001B6763" w:rsidP="00722E30">
      <w:pPr>
        <w:spacing w:after="0"/>
        <w:ind w:left="2835"/>
        <w:jc w:val="both"/>
        <w:rPr>
          <w:rFonts w:ascii="Arial" w:hAnsi="Arial" w:cs="Arial"/>
          <w:i/>
          <w:sz w:val="2"/>
          <w:szCs w:val="2"/>
          <w:highlight w:val="cyan"/>
          <w:lang w:val="pt-PT"/>
        </w:rPr>
      </w:pPr>
    </w:p>
    <w:p w14:paraId="5E282F94" w14:textId="46B63534" w:rsidR="001B6763" w:rsidRPr="001471EC" w:rsidRDefault="001B6763" w:rsidP="00722E30">
      <w:pPr>
        <w:spacing w:after="0"/>
        <w:ind w:left="2835"/>
        <w:jc w:val="both"/>
        <w:rPr>
          <w:rFonts w:ascii="Arial" w:hAnsi="Arial" w:cs="Arial"/>
          <w:i/>
          <w:sz w:val="2"/>
          <w:szCs w:val="2"/>
          <w:highlight w:val="cyan"/>
          <w:lang w:val="pt-PT"/>
        </w:rPr>
      </w:pPr>
    </w:p>
    <w:p w14:paraId="5723F012" w14:textId="18BDB6C3" w:rsidR="001B6763" w:rsidRPr="001471EC" w:rsidRDefault="001B6763" w:rsidP="00722E30">
      <w:pPr>
        <w:spacing w:after="0"/>
        <w:ind w:left="2835"/>
        <w:jc w:val="both"/>
        <w:rPr>
          <w:rFonts w:ascii="Arial" w:hAnsi="Arial" w:cs="Arial"/>
          <w:i/>
          <w:sz w:val="2"/>
          <w:szCs w:val="2"/>
          <w:highlight w:val="cyan"/>
          <w:lang w:val="pt-PT"/>
        </w:rPr>
      </w:pPr>
    </w:p>
    <w:p w14:paraId="4119109C" w14:textId="799F0C3B" w:rsidR="001B6763" w:rsidRPr="001471EC" w:rsidRDefault="001B6763" w:rsidP="00722E30">
      <w:pPr>
        <w:spacing w:after="0"/>
        <w:ind w:left="2835"/>
        <w:jc w:val="both"/>
        <w:rPr>
          <w:rFonts w:ascii="Arial" w:hAnsi="Arial" w:cs="Arial"/>
          <w:i/>
          <w:sz w:val="2"/>
          <w:szCs w:val="2"/>
          <w:highlight w:val="cyan"/>
          <w:lang w:val="pt-PT"/>
        </w:rPr>
      </w:pPr>
    </w:p>
    <w:p w14:paraId="65A53249" w14:textId="0D87084B" w:rsidR="001B6763" w:rsidRPr="001471EC" w:rsidRDefault="001B6763" w:rsidP="00722E30">
      <w:pPr>
        <w:spacing w:after="0"/>
        <w:ind w:left="2835"/>
        <w:jc w:val="both"/>
        <w:rPr>
          <w:rFonts w:ascii="Arial" w:hAnsi="Arial" w:cs="Arial"/>
          <w:i/>
          <w:sz w:val="2"/>
          <w:szCs w:val="2"/>
          <w:highlight w:val="cyan"/>
          <w:lang w:val="pt-PT"/>
        </w:rPr>
      </w:pPr>
    </w:p>
    <w:p w14:paraId="1055DCB2" w14:textId="49005C06" w:rsidR="001B6763" w:rsidRPr="001471EC" w:rsidRDefault="001B6763" w:rsidP="00722E30">
      <w:pPr>
        <w:spacing w:after="0"/>
        <w:ind w:left="2835"/>
        <w:jc w:val="both"/>
        <w:rPr>
          <w:rFonts w:ascii="Arial" w:hAnsi="Arial" w:cs="Arial"/>
          <w:i/>
          <w:sz w:val="2"/>
          <w:szCs w:val="2"/>
          <w:highlight w:val="cyan"/>
          <w:lang w:val="pt-PT"/>
        </w:rPr>
      </w:pPr>
    </w:p>
    <w:p w14:paraId="2DD73756" w14:textId="347299F6" w:rsidR="001B6763" w:rsidRPr="001471EC" w:rsidRDefault="001B6763" w:rsidP="00722E30">
      <w:pPr>
        <w:spacing w:after="0"/>
        <w:ind w:left="2835"/>
        <w:jc w:val="both"/>
        <w:rPr>
          <w:rFonts w:ascii="Arial" w:hAnsi="Arial" w:cs="Arial"/>
          <w:i/>
          <w:sz w:val="2"/>
          <w:szCs w:val="2"/>
          <w:highlight w:val="cyan"/>
          <w:lang w:val="pt-PT"/>
        </w:rPr>
      </w:pPr>
    </w:p>
    <w:p w14:paraId="2B89434B" w14:textId="4BE74E51" w:rsidR="001B6763" w:rsidRPr="001471EC" w:rsidRDefault="001B6763" w:rsidP="00722E30">
      <w:pPr>
        <w:spacing w:after="0"/>
        <w:ind w:left="2835"/>
        <w:jc w:val="both"/>
        <w:rPr>
          <w:rFonts w:ascii="Arial" w:hAnsi="Arial" w:cs="Arial"/>
          <w:i/>
          <w:sz w:val="2"/>
          <w:szCs w:val="2"/>
          <w:highlight w:val="cyan"/>
          <w:lang w:val="pt-PT"/>
        </w:rPr>
      </w:pPr>
    </w:p>
    <w:p w14:paraId="03B44A81" w14:textId="369AD882" w:rsidR="001B6763" w:rsidRPr="001471EC" w:rsidRDefault="001B6763" w:rsidP="00722E30">
      <w:pPr>
        <w:spacing w:after="0"/>
        <w:ind w:left="2835"/>
        <w:jc w:val="both"/>
        <w:rPr>
          <w:rFonts w:ascii="Arial" w:hAnsi="Arial" w:cs="Arial"/>
          <w:i/>
          <w:sz w:val="2"/>
          <w:szCs w:val="2"/>
          <w:highlight w:val="cyan"/>
          <w:lang w:val="pt-PT"/>
        </w:rPr>
      </w:pPr>
    </w:p>
    <w:p w14:paraId="6D70BC0E" w14:textId="18EB5435" w:rsidR="001B6763" w:rsidRPr="001471EC" w:rsidRDefault="001B6763" w:rsidP="00722E30">
      <w:pPr>
        <w:spacing w:after="0"/>
        <w:ind w:left="2835"/>
        <w:jc w:val="both"/>
        <w:rPr>
          <w:rFonts w:ascii="Arial" w:hAnsi="Arial" w:cs="Arial"/>
          <w:i/>
          <w:sz w:val="2"/>
          <w:szCs w:val="2"/>
          <w:highlight w:val="cyan"/>
          <w:lang w:val="pt-PT"/>
        </w:rPr>
      </w:pPr>
    </w:p>
    <w:p w14:paraId="170A371E" w14:textId="7DF146C5" w:rsidR="001B6763" w:rsidRPr="001471EC" w:rsidRDefault="001B6763" w:rsidP="00722E30">
      <w:pPr>
        <w:spacing w:after="0"/>
        <w:ind w:left="2835"/>
        <w:jc w:val="both"/>
        <w:rPr>
          <w:rFonts w:ascii="Arial" w:hAnsi="Arial" w:cs="Arial"/>
          <w:i/>
          <w:sz w:val="2"/>
          <w:szCs w:val="2"/>
          <w:highlight w:val="cyan"/>
          <w:lang w:val="pt-PT"/>
        </w:rPr>
      </w:pPr>
    </w:p>
    <w:p w14:paraId="2C3501B5" w14:textId="088F4643" w:rsidR="001B6763" w:rsidRPr="001471EC" w:rsidRDefault="001B6763" w:rsidP="00722E30">
      <w:pPr>
        <w:spacing w:after="0"/>
        <w:ind w:left="2835"/>
        <w:jc w:val="both"/>
        <w:rPr>
          <w:rFonts w:ascii="Arial" w:hAnsi="Arial" w:cs="Arial"/>
          <w:i/>
          <w:sz w:val="2"/>
          <w:szCs w:val="2"/>
          <w:highlight w:val="cyan"/>
          <w:lang w:val="pt-PT"/>
        </w:rPr>
      </w:pPr>
    </w:p>
    <w:p w14:paraId="7B873315" w14:textId="0CBF960E" w:rsidR="001B6763" w:rsidRPr="001471EC" w:rsidRDefault="001B6763" w:rsidP="00722E30">
      <w:pPr>
        <w:spacing w:after="0"/>
        <w:ind w:left="2835"/>
        <w:jc w:val="both"/>
        <w:rPr>
          <w:rFonts w:ascii="Arial" w:hAnsi="Arial" w:cs="Arial"/>
          <w:i/>
          <w:sz w:val="2"/>
          <w:szCs w:val="2"/>
          <w:highlight w:val="cyan"/>
          <w:lang w:val="pt-PT"/>
        </w:rPr>
      </w:pPr>
    </w:p>
    <w:p w14:paraId="2CEC6071" w14:textId="033CA23A" w:rsidR="001B6763" w:rsidRPr="001471EC" w:rsidRDefault="001B6763" w:rsidP="00722E30">
      <w:pPr>
        <w:spacing w:after="0"/>
        <w:ind w:left="2835"/>
        <w:jc w:val="both"/>
        <w:rPr>
          <w:rFonts w:ascii="Arial" w:hAnsi="Arial" w:cs="Arial"/>
          <w:i/>
          <w:sz w:val="2"/>
          <w:szCs w:val="2"/>
          <w:highlight w:val="cyan"/>
          <w:lang w:val="pt-PT"/>
        </w:rPr>
      </w:pPr>
    </w:p>
    <w:p w14:paraId="48283003" w14:textId="48C6AB9F" w:rsidR="001B6763" w:rsidRPr="001471EC" w:rsidRDefault="001B6763" w:rsidP="00722E30">
      <w:pPr>
        <w:spacing w:after="0"/>
        <w:ind w:left="2835"/>
        <w:jc w:val="both"/>
        <w:rPr>
          <w:rFonts w:ascii="Arial" w:hAnsi="Arial" w:cs="Arial"/>
          <w:i/>
          <w:sz w:val="2"/>
          <w:szCs w:val="2"/>
          <w:highlight w:val="cyan"/>
          <w:lang w:val="pt-PT"/>
        </w:rPr>
      </w:pPr>
    </w:p>
    <w:p w14:paraId="08B2DD04" w14:textId="50D5854B" w:rsidR="001B6763" w:rsidRPr="001471EC" w:rsidRDefault="001B6763" w:rsidP="00722E30">
      <w:pPr>
        <w:spacing w:after="0"/>
        <w:ind w:left="2835"/>
        <w:jc w:val="both"/>
        <w:rPr>
          <w:rFonts w:ascii="Arial" w:hAnsi="Arial" w:cs="Arial"/>
          <w:i/>
          <w:sz w:val="2"/>
          <w:szCs w:val="2"/>
          <w:highlight w:val="cyan"/>
          <w:lang w:val="pt-PT"/>
        </w:rPr>
      </w:pPr>
    </w:p>
    <w:p w14:paraId="2A6779D8" w14:textId="5EBA2703" w:rsidR="001B6763" w:rsidRPr="001471EC" w:rsidRDefault="001B6763" w:rsidP="00722E30">
      <w:pPr>
        <w:spacing w:after="0"/>
        <w:ind w:left="2835"/>
        <w:jc w:val="both"/>
        <w:rPr>
          <w:rFonts w:ascii="Arial" w:hAnsi="Arial" w:cs="Arial"/>
          <w:i/>
          <w:sz w:val="2"/>
          <w:szCs w:val="2"/>
          <w:highlight w:val="cyan"/>
          <w:lang w:val="pt-PT"/>
        </w:rPr>
      </w:pPr>
    </w:p>
    <w:p w14:paraId="26778C3C" w14:textId="534BB416" w:rsidR="001B6763" w:rsidRPr="001471EC" w:rsidRDefault="001B6763" w:rsidP="00722E30">
      <w:pPr>
        <w:spacing w:after="0"/>
        <w:ind w:left="2835"/>
        <w:jc w:val="both"/>
        <w:rPr>
          <w:rFonts w:ascii="Arial" w:hAnsi="Arial" w:cs="Arial"/>
          <w:i/>
          <w:sz w:val="2"/>
          <w:szCs w:val="2"/>
          <w:highlight w:val="cyan"/>
          <w:lang w:val="pt-PT"/>
        </w:rPr>
      </w:pPr>
    </w:p>
    <w:p w14:paraId="1A48851D" w14:textId="6B276A32" w:rsidR="001B6763" w:rsidRPr="001471EC" w:rsidRDefault="001B6763" w:rsidP="00722E30">
      <w:pPr>
        <w:spacing w:after="0"/>
        <w:ind w:left="2835"/>
        <w:jc w:val="both"/>
        <w:rPr>
          <w:rFonts w:ascii="Arial" w:hAnsi="Arial" w:cs="Arial"/>
          <w:i/>
          <w:sz w:val="2"/>
          <w:szCs w:val="2"/>
          <w:highlight w:val="cyan"/>
          <w:lang w:val="pt-PT"/>
        </w:rPr>
      </w:pPr>
    </w:p>
    <w:p w14:paraId="6221F700" w14:textId="4C0D9823" w:rsidR="001B6763" w:rsidRPr="001471EC" w:rsidRDefault="001B6763" w:rsidP="00722E30">
      <w:pPr>
        <w:spacing w:after="0"/>
        <w:ind w:left="2835"/>
        <w:jc w:val="both"/>
        <w:rPr>
          <w:rFonts w:ascii="Arial" w:hAnsi="Arial" w:cs="Arial"/>
          <w:i/>
          <w:sz w:val="2"/>
          <w:szCs w:val="2"/>
          <w:highlight w:val="cyan"/>
          <w:lang w:val="pt-PT"/>
        </w:rPr>
      </w:pPr>
    </w:p>
    <w:p w14:paraId="40924816" w14:textId="46E457DF" w:rsidR="001B6763" w:rsidRPr="001471EC" w:rsidRDefault="001B6763" w:rsidP="00722E30">
      <w:pPr>
        <w:spacing w:after="0"/>
        <w:ind w:left="2835"/>
        <w:jc w:val="both"/>
        <w:rPr>
          <w:rFonts w:ascii="Arial" w:hAnsi="Arial" w:cs="Arial"/>
          <w:i/>
          <w:sz w:val="2"/>
          <w:szCs w:val="2"/>
          <w:highlight w:val="cyan"/>
          <w:lang w:val="pt-PT"/>
        </w:rPr>
      </w:pPr>
    </w:p>
    <w:p w14:paraId="410BE4B9" w14:textId="00525777" w:rsidR="001B6763" w:rsidRPr="001471EC" w:rsidRDefault="001B6763" w:rsidP="00722E30">
      <w:pPr>
        <w:spacing w:after="0"/>
        <w:ind w:left="2835"/>
        <w:jc w:val="both"/>
        <w:rPr>
          <w:rFonts w:ascii="Arial" w:hAnsi="Arial" w:cs="Arial"/>
          <w:i/>
          <w:sz w:val="2"/>
          <w:szCs w:val="2"/>
          <w:highlight w:val="cyan"/>
          <w:lang w:val="pt-PT"/>
        </w:rPr>
      </w:pPr>
    </w:p>
    <w:p w14:paraId="71F223EE" w14:textId="71594809" w:rsidR="001B6763" w:rsidRPr="001471EC" w:rsidRDefault="001B6763" w:rsidP="00722E30">
      <w:pPr>
        <w:spacing w:after="0"/>
        <w:ind w:left="2835"/>
        <w:jc w:val="both"/>
        <w:rPr>
          <w:rFonts w:ascii="Arial" w:hAnsi="Arial" w:cs="Arial"/>
          <w:i/>
          <w:sz w:val="2"/>
          <w:szCs w:val="2"/>
          <w:highlight w:val="cyan"/>
          <w:lang w:val="pt-PT"/>
        </w:rPr>
      </w:pPr>
    </w:p>
    <w:p w14:paraId="092D8320" w14:textId="320C0DDC" w:rsidR="001B6763" w:rsidRPr="001471EC" w:rsidRDefault="001B6763" w:rsidP="00722E30">
      <w:pPr>
        <w:spacing w:after="0"/>
        <w:ind w:left="2835"/>
        <w:jc w:val="both"/>
        <w:rPr>
          <w:rFonts w:ascii="Arial" w:hAnsi="Arial" w:cs="Arial"/>
          <w:i/>
          <w:sz w:val="2"/>
          <w:szCs w:val="2"/>
          <w:highlight w:val="cyan"/>
          <w:lang w:val="pt-PT"/>
        </w:rPr>
      </w:pPr>
    </w:p>
    <w:p w14:paraId="137C8359" w14:textId="2AC79951" w:rsidR="001B6763" w:rsidRPr="001471EC" w:rsidRDefault="001B6763" w:rsidP="00722E30">
      <w:pPr>
        <w:spacing w:after="0"/>
        <w:ind w:left="2835"/>
        <w:jc w:val="both"/>
        <w:rPr>
          <w:rFonts w:ascii="Arial" w:hAnsi="Arial" w:cs="Arial"/>
          <w:i/>
          <w:sz w:val="2"/>
          <w:szCs w:val="2"/>
          <w:highlight w:val="cyan"/>
          <w:lang w:val="pt-PT"/>
        </w:rPr>
      </w:pPr>
    </w:p>
    <w:p w14:paraId="465183CE" w14:textId="403A4556" w:rsidR="001B6763" w:rsidRPr="001471EC" w:rsidRDefault="001B6763" w:rsidP="00722E30">
      <w:pPr>
        <w:spacing w:after="0"/>
        <w:ind w:left="2835"/>
        <w:jc w:val="both"/>
        <w:rPr>
          <w:rFonts w:ascii="Arial" w:hAnsi="Arial" w:cs="Arial"/>
          <w:i/>
          <w:sz w:val="2"/>
          <w:szCs w:val="2"/>
          <w:highlight w:val="cyan"/>
          <w:lang w:val="pt-PT"/>
        </w:rPr>
      </w:pPr>
    </w:p>
    <w:p w14:paraId="1682C35F" w14:textId="318DBFCC" w:rsidR="001B6763" w:rsidRPr="001471EC" w:rsidRDefault="001B6763" w:rsidP="00722E30">
      <w:pPr>
        <w:spacing w:after="0"/>
        <w:ind w:left="2835"/>
        <w:jc w:val="both"/>
        <w:rPr>
          <w:rFonts w:ascii="Arial" w:hAnsi="Arial" w:cs="Arial"/>
          <w:i/>
          <w:sz w:val="2"/>
          <w:szCs w:val="2"/>
          <w:highlight w:val="cyan"/>
          <w:lang w:val="pt-PT"/>
        </w:rPr>
      </w:pPr>
    </w:p>
    <w:p w14:paraId="2603B600" w14:textId="7769DD03" w:rsidR="001B6763" w:rsidRPr="001471EC" w:rsidRDefault="001B6763" w:rsidP="00722E30">
      <w:pPr>
        <w:spacing w:after="0"/>
        <w:ind w:left="2835"/>
        <w:jc w:val="both"/>
        <w:rPr>
          <w:rFonts w:ascii="Arial" w:hAnsi="Arial" w:cs="Arial"/>
          <w:i/>
          <w:sz w:val="2"/>
          <w:szCs w:val="2"/>
          <w:highlight w:val="cyan"/>
          <w:lang w:val="pt-PT"/>
        </w:rPr>
      </w:pPr>
    </w:p>
    <w:p w14:paraId="3350B314" w14:textId="39F2CAD3" w:rsidR="001B6763" w:rsidRPr="001471EC" w:rsidRDefault="001B6763" w:rsidP="00722E30">
      <w:pPr>
        <w:spacing w:after="0"/>
        <w:ind w:left="2835"/>
        <w:jc w:val="both"/>
        <w:rPr>
          <w:rFonts w:ascii="Arial" w:hAnsi="Arial" w:cs="Arial"/>
          <w:i/>
          <w:sz w:val="2"/>
          <w:szCs w:val="2"/>
          <w:highlight w:val="cyan"/>
          <w:lang w:val="pt-PT"/>
        </w:rPr>
      </w:pPr>
    </w:p>
    <w:p w14:paraId="325BE236" w14:textId="0A01F821" w:rsidR="001B6763" w:rsidRPr="001471EC" w:rsidRDefault="001B6763" w:rsidP="00722E30">
      <w:pPr>
        <w:spacing w:after="0"/>
        <w:ind w:left="2835"/>
        <w:jc w:val="both"/>
        <w:rPr>
          <w:rFonts w:ascii="Arial" w:hAnsi="Arial" w:cs="Arial"/>
          <w:i/>
          <w:sz w:val="2"/>
          <w:szCs w:val="2"/>
          <w:highlight w:val="cyan"/>
          <w:lang w:val="pt-PT"/>
        </w:rPr>
      </w:pPr>
    </w:p>
    <w:p w14:paraId="0898BA8C" w14:textId="663934F2" w:rsidR="001B6763" w:rsidRPr="001471EC" w:rsidRDefault="001B6763" w:rsidP="00722E30">
      <w:pPr>
        <w:spacing w:after="0"/>
        <w:ind w:left="2835"/>
        <w:jc w:val="both"/>
        <w:rPr>
          <w:rFonts w:ascii="Arial" w:hAnsi="Arial" w:cs="Arial"/>
          <w:i/>
          <w:sz w:val="2"/>
          <w:szCs w:val="2"/>
          <w:highlight w:val="cyan"/>
          <w:lang w:val="pt-PT"/>
        </w:rPr>
      </w:pPr>
    </w:p>
    <w:p w14:paraId="3BB10892" w14:textId="11A2AF05" w:rsidR="001B6763" w:rsidRPr="001471EC" w:rsidRDefault="001B6763" w:rsidP="00722E30">
      <w:pPr>
        <w:spacing w:after="0"/>
        <w:ind w:left="2835"/>
        <w:jc w:val="both"/>
        <w:rPr>
          <w:rFonts w:ascii="Arial" w:hAnsi="Arial" w:cs="Arial"/>
          <w:i/>
          <w:sz w:val="2"/>
          <w:szCs w:val="2"/>
          <w:highlight w:val="cyan"/>
          <w:lang w:val="pt-PT"/>
        </w:rPr>
      </w:pPr>
    </w:p>
    <w:p w14:paraId="29210E76" w14:textId="74348ED2" w:rsidR="001B6763" w:rsidRPr="001471EC" w:rsidRDefault="001B6763" w:rsidP="00722E30">
      <w:pPr>
        <w:spacing w:after="0"/>
        <w:ind w:left="2835"/>
        <w:jc w:val="both"/>
        <w:rPr>
          <w:rFonts w:ascii="Arial" w:hAnsi="Arial" w:cs="Arial"/>
          <w:i/>
          <w:sz w:val="2"/>
          <w:szCs w:val="2"/>
          <w:highlight w:val="cyan"/>
          <w:lang w:val="pt-PT"/>
        </w:rPr>
      </w:pPr>
    </w:p>
    <w:p w14:paraId="1F57F2D8" w14:textId="0C0C1952" w:rsidR="001B6763" w:rsidRPr="001471EC" w:rsidRDefault="001B6763" w:rsidP="00722E30">
      <w:pPr>
        <w:spacing w:after="0"/>
        <w:ind w:left="2835"/>
        <w:jc w:val="both"/>
        <w:rPr>
          <w:rFonts w:ascii="Arial" w:hAnsi="Arial" w:cs="Arial"/>
          <w:i/>
          <w:sz w:val="2"/>
          <w:szCs w:val="2"/>
          <w:highlight w:val="cyan"/>
          <w:lang w:val="pt-PT"/>
        </w:rPr>
      </w:pPr>
    </w:p>
    <w:p w14:paraId="473411E4" w14:textId="339F2D06" w:rsidR="001B6763" w:rsidRPr="001471EC" w:rsidRDefault="001B6763" w:rsidP="00722E30">
      <w:pPr>
        <w:spacing w:after="0"/>
        <w:ind w:left="2835"/>
        <w:jc w:val="both"/>
        <w:rPr>
          <w:rFonts w:ascii="Arial" w:hAnsi="Arial" w:cs="Arial"/>
          <w:i/>
          <w:sz w:val="2"/>
          <w:szCs w:val="2"/>
          <w:highlight w:val="cyan"/>
          <w:lang w:val="pt-PT"/>
        </w:rPr>
      </w:pPr>
    </w:p>
    <w:p w14:paraId="7C8F06CF" w14:textId="160525EB" w:rsidR="001B6763" w:rsidRPr="001471EC" w:rsidRDefault="001B6763" w:rsidP="00722E30">
      <w:pPr>
        <w:spacing w:after="0"/>
        <w:ind w:left="2835"/>
        <w:jc w:val="both"/>
        <w:rPr>
          <w:rFonts w:ascii="Arial" w:hAnsi="Arial" w:cs="Arial"/>
          <w:i/>
          <w:sz w:val="2"/>
          <w:szCs w:val="2"/>
          <w:highlight w:val="cyan"/>
          <w:lang w:val="pt-PT"/>
        </w:rPr>
      </w:pPr>
    </w:p>
    <w:p w14:paraId="5E8C5F71" w14:textId="4A365F4C" w:rsidR="001B6763" w:rsidRPr="001471EC" w:rsidRDefault="001B6763" w:rsidP="00722E30">
      <w:pPr>
        <w:spacing w:after="0"/>
        <w:ind w:left="2835"/>
        <w:jc w:val="both"/>
        <w:rPr>
          <w:rFonts w:ascii="Arial" w:hAnsi="Arial" w:cs="Arial"/>
          <w:i/>
          <w:sz w:val="2"/>
          <w:szCs w:val="2"/>
          <w:highlight w:val="cyan"/>
          <w:lang w:val="pt-PT"/>
        </w:rPr>
      </w:pPr>
    </w:p>
    <w:p w14:paraId="22F2BA02" w14:textId="54D69892" w:rsidR="001B6763" w:rsidRPr="001471EC" w:rsidRDefault="001B6763" w:rsidP="00722E30">
      <w:pPr>
        <w:spacing w:after="0"/>
        <w:ind w:left="2835"/>
        <w:jc w:val="both"/>
        <w:rPr>
          <w:rFonts w:ascii="Arial" w:hAnsi="Arial" w:cs="Arial"/>
          <w:i/>
          <w:sz w:val="2"/>
          <w:szCs w:val="2"/>
          <w:highlight w:val="cyan"/>
          <w:lang w:val="pt-PT"/>
        </w:rPr>
      </w:pPr>
    </w:p>
    <w:p w14:paraId="47A7FB92" w14:textId="126AE469" w:rsidR="001B6763" w:rsidRPr="001471EC" w:rsidRDefault="001B6763" w:rsidP="00722E30">
      <w:pPr>
        <w:spacing w:after="0"/>
        <w:ind w:left="2835"/>
        <w:jc w:val="both"/>
        <w:rPr>
          <w:rFonts w:ascii="Arial" w:hAnsi="Arial" w:cs="Arial"/>
          <w:i/>
          <w:sz w:val="2"/>
          <w:szCs w:val="2"/>
          <w:highlight w:val="cyan"/>
          <w:lang w:val="pt-PT"/>
        </w:rPr>
      </w:pPr>
    </w:p>
    <w:p w14:paraId="29C957DA" w14:textId="2C3C1984" w:rsidR="001B6763" w:rsidRPr="001471EC" w:rsidRDefault="001B6763" w:rsidP="00722E30">
      <w:pPr>
        <w:spacing w:after="0"/>
        <w:ind w:left="2835"/>
        <w:jc w:val="both"/>
        <w:rPr>
          <w:rFonts w:ascii="Arial" w:hAnsi="Arial" w:cs="Arial"/>
          <w:i/>
          <w:sz w:val="2"/>
          <w:szCs w:val="2"/>
          <w:highlight w:val="cyan"/>
          <w:lang w:val="pt-PT"/>
        </w:rPr>
      </w:pPr>
    </w:p>
    <w:p w14:paraId="18ABB632" w14:textId="0E795C75" w:rsidR="001B6763" w:rsidRPr="001471EC" w:rsidRDefault="001B6763" w:rsidP="00722E30">
      <w:pPr>
        <w:spacing w:after="0"/>
        <w:ind w:left="2835"/>
        <w:jc w:val="both"/>
        <w:rPr>
          <w:rFonts w:ascii="Arial" w:hAnsi="Arial" w:cs="Arial"/>
          <w:i/>
          <w:sz w:val="2"/>
          <w:szCs w:val="2"/>
          <w:highlight w:val="cyan"/>
          <w:lang w:val="pt-PT"/>
        </w:rPr>
      </w:pPr>
    </w:p>
    <w:p w14:paraId="60DCA222" w14:textId="0B44E3F2" w:rsidR="001B6763" w:rsidRPr="001471EC" w:rsidRDefault="001B6763" w:rsidP="00722E30">
      <w:pPr>
        <w:spacing w:after="0"/>
        <w:ind w:left="2835"/>
        <w:jc w:val="both"/>
        <w:rPr>
          <w:rFonts w:ascii="Arial" w:hAnsi="Arial" w:cs="Arial"/>
          <w:i/>
          <w:sz w:val="2"/>
          <w:szCs w:val="2"/>
          <w:highlight w:val="cyan"/>
          <w:lang w:val="pt-PT"/>
        </w:rPr>
      </w:pPr>
    </w:p>
    <w:p w14:paraId="6CE97C79" w14:textId="54592BB0" w:rsidR="001B6763" w:rsidRPr="001471EC" w:rsidRDefault="001B6763" w:rsidP="00722E30">
      <w:pPr>
        <w:spacing w:after="0"/>
        <w:ind w:left="2835"/>
        <w:jc w:val="both"/>
        <w:rPr>
          <w:rFonts w:ascii="Arial" w:hAnsi="Arial" w:cs="Arial"/>
          <w:i/>
          <w:sz w:val="2"/>
          <w:szCs w:val="2"/>
          <w:highlight w:val="cyan"/>
          <w:lang w:val="pt-PT"/>
        </w:rPr>
      </w:pPr>
    </w:p>
    <w:p w14:paraId="7BEDD0FB" w14:textId="6D77296A" w:rsidR="001B6763" w:rsidRPr="001471EC" w:rsidRDefault="001B6763" w:rsidP="00722E30">
      <w:pPr>
        <w:spacing w:after="0"/>
        <w:ind w:left="2835"/>
        <w:jc w:val="both"/>
        <w:rPr>
          <w:rFonts w:ascii="Arial" w:hAnsi="Arial" w:cs="Arial"/>
          <w:i/>
          <w:sz w:val="2"/>
          <w:szCs w:val="2"/>
          <w:highlight w:val="cyan"/>
          <w:lang w:val="pt-PT"/>
        </w:rPr>
      </w:pPr>
    </w:p>
    <w:p w14:paraId="0F7CA7A5" w14:textId="3C381A37" w:rsidR="001B6763" w:rsidRPr="001471EC" w:rsidRDefault="001B6763" w:rsidP="00722E30">
      <w:pPr>
        <w:spacing w:after="0"/>
        <w:ind w:left="2835"/>
        <w:jc w:val="both"/>
        <w:rPr>
          <w:rFonts w:ascii="Arial" w:hAnsi="Arial" w:cs="Arial"/>
          <w:i/>
          <w:sz w:val="2"/>
          <w:szCs w:val="2"/>
          <w:highlight w:val="cyan"/>
          <w:lang w:val="pt-PT"/>
        </w:rPr>
      </w:pPr>
    </w:p>
    <w:p w14:paraId="4F528F70" w14:textId="2D55A543" w:rsidR="001B6763" w:rsidRPr="001471EC" w:rsidRDefault="001B6763" w:rsidP="00722E30">
      <w:pPr>
        <w:spacing w:after="0"/>
        <w:ind w:left="2835"/>
        <w:jc w:val="both"/>
        <w:rPr>
          <w:rFonts w:ascii="Arial" w:hAnsi="Arial" w:cs="Arial"/>
          <w:i/>
          <w:sz w:val="2"/>
          <w:szCs w:val="2"/>
          <w:highlight w:val="cyan"/>
          <w:lang w:val="pt-PT"/>
        </w:rPr>
      </w:pPr>
    </w:p>
    <w:p w14:paraId="49B1D28E" w14:textId="45E77BE9" w:rsidR="001B6763" w:rsidRPr="001471EC" w:rsidRDefault="001B6763" w:rsidP="00722E30">
      <w:pPr>
        <w:spacing w:after="0"/>
        <w:ind w:left="2835"/>
        <w:jc w:val="both"/>
        <w:rPr>
          <w:rFonts w:ascii="Arial" w:hAnsi="Arial" w:cs="Arial"/>
          <w:i/>
          <w:sz w:val="2"/>
          <w:szCs w:val="2"/>
          <w:highlight w:val="cyan"/>
          <w:lang w:val="pt-PT"/>
        </w:rPr>
      </w:pPr>
    </w:p>
    <w:p w14:paraId="5C8969D1" w14:textId="1EAD5E67" w:rsidR="001B6763" w:rsidRPr="001471EC" w:rsidRDefault="001B6763" w:rsidP="00722E30">
      <w:pPr>
        <w:spacing w:after="0"/>
        <w:ind w:left="2835"/>
        <w:jc w:val="both"/>
        <w:rPr>
          <w:rFonts w:ascii="Arial" w:hAnsi="Arial" w:cs="Arial"/>
          <w:i/>
          <w:sz w:val="2"/>
          <w:szCs w:val="2"/>
          <w:highlight w:val="cyan"/>
          <w:lang w:val="pt-PT"/>
        </w:rPr>
      </w:pPr>
    </w:p>
    <w:p w14:paraId="7C0B6956" w14:textId="5CD4F2DD" w:rsidR="001B6763" w:rsidRPr="001471EC" w:rsidRDefault="001B6763" w:rsidP="00722E30">
      <w:pPr>
        <w:spacing w:after="0"/>
        <w:ind w:left="2835"/>
        <w:jc w:val="both"/>
        <w:rPr>
          <w:rFonts w:ascii="Arial" w:hAnsi="Arial" w:cs="Arial"/>
          <w:i/>
          <w:sz w:val="2"/>
          <w:szCs w:val="2"/>
          <w:highlight w:val="cyan"/>
          <w:lang w:val="pt-PT"/>
        </w:rPr>
      </w:pPr>
    </w:p>
    <w:p w14:paraId="7075F467" w14:textId="782E17BD" w:rsidR="001B6763" w:rsidRPr="001471EC" w:rsidRDefault="001B6763" w:rsidP="00722E30">
      <w:pPr>
        <w:spacing w:after="0"/>
        <w:ind w:left="2835"/>
        <w:jc w:val="both"/>
        <w:rPr>
          <w:rFonts w:ascii="Arial" w:hAnsi="Arial" w:cs="Arial"/>
          <w:i/>
          <w:sz w:val="2"/>
          <w:szCs w:val="2"/>
          <w:highlight w:val="cyan"/>
          <w:lang w:val="pt-PT"/>
        </w:rPr>
      </w:pPr>
    </w:p>
    <w:p w14:paraId="1B51A579" w14:textId="2645D785" w:rsidR="001B6763" w:rsidRPr="001471EC" w:rsidRDefault="001B6763" w:rsidP="00722E30">
      <w:pPr>
        <w:spacing w:after="0"/>
        <w:ind w:left="2835"/>
        <w:jc w:val="both"/>
        <w:rPr>
          <w:rFonts w:ascii="Arial" w:hAnsi="Arial" w:cs="Arial"/>
          <w:i/>
          <w:sz w:val="2"/>
          <w:szCs w:val="2"/>
          <w:highlight w:val="cyan"/>
          <w:lang w:val="pt-PT"/>
        </w:rPr>
      </w:pPr>
    </w:p>
    <w:p w14:paraId="6069C482" w14:textId="54A49C19" w:rsidR="001B6763" w:rsidRPr="001471EC" w:rsidRDefault="001B6763" w:rsidP="00722E30">
      <w:pPr>
        <w:spacing w:after="0"/>
        <w:ind w:left="2835"/>
        <w:jc w:val="both"/>
        <w:rPr>
          <w:rFonts w:ascii="Arial" w:hAnsi="Arial" w:cs="Arial"/>
          <w:i/>
          <w:sz w:val="2"/>
          <w:szCs w:val="2"/>
          <w:highlight w:val="cyan"/>
          <w:lang w:val="pt-PT"/>
        </w:rPr>
      </w:pPr>
    </w:p>
    <w:p w14:paraId="4A054200" w14:textId="46C1C873" w:rsidR="001B6763" w:rsidRPr="001471EC" w:rsidRDefault="001B6763" w:rsidP="00722E30">
      <w:pPr>
        <w:spacing w:after="0"/>
        <w:ind w:left="2835"/>
        <w:jc w:val="both"/>
        <w:rPr>
          <w:rFonts w:ascii="Arial" w:hAnsi="Arial" w:cs="Arial"/>
          <w:i/>
          <w:sz w:val="2"/>
          <w:szCs w:val="2"/>
          <w:highlight w:val="cyan"/>
          <w:lang w:val="pt-PT"/>
        </w:rPr>
      </w:pPr>
    </w:p>
    <w:p w14:paraId="1333C470" w14:textId="4403BC4D" w:rsidR="001B6763" w:rsidRPr="001471EC" w:rsidRDefault="001B6763" w:rsidP="00722E30">
      <w:pPr>
        <w:spacing w:after="0"/>
        <w:ind w:left="2835"/>
        <w:jc w:val="both"/>
        <w:rPr>
          <w:rFonts w:ascii="Arial" w:hAnsi="Arial" w:cs="Arial"/>
          <w:i/>
          <w:sz w:val="2"/>
          <w:szCs w:val="2"/>
          <w:highlight w:val="cyan"/>
          <w:lang w:val="pt-PT"/>
        </w:rPr>
      </w:pPr>
    </w:p>
    <w:p w14:paraId="5E5BB7FA" w14:textId="7FADE222" w:rsidR="001B6763" w:rsidRPr="001471EC" w:rsidRDefault="001B6763" w:rsidP="00722E30">
      <w:pPr>
        <w:spacing w:after="0"/>
        <w:ind w:left="2835"/>
        <w:jc w:val="both"/>
        <w:rPr>
          <w:rFonts w:ascii="Arial" w:hAnsi="Arial" w:cs="Arial"/>
          <w:i/>
          <w:sz w:val="2"/>
          <w:szCs w:val="2"/>
          <w:highlight w:val="cyan"/>
          <w:lang w:val="pt-PT"/>
        </w:rPr>
      </w:pPr>
    </w:p>
    <w:p w14:paraId="4CC93D45" w14:textId="5F4050EA" w:rsidR="001B6763" w:rsidRPr="001471EC" w:rsidRDefault="001B6763" w:rsidP="00722E30">
      <w:pPr>
        <w:spacing w:after="0"/>
        <w:ind w:left="2835"/>
        <w:jc w:val="both"/>
        <w:rPr>
          <w:rFonts w:ascii="Arial" w:hAnsi="Arial" w:cs="Arial"/>
          <w:i/>
          <w:sz w:val="2"/>
          <w:szCs w:val="2"/>
          <w:highlight w:val="cyan"/>
          <w:lang w:val="pt-PT"/>
        </w:rPr>
      </w:pPr>
    </w:p>
    <w:p w14:paraId="416CFA79" w14:textId="0CD1C927" w:rsidR="001B6763" w:rsidRPr="001471EC" w:rsidRDefault="001B6763" w:rsidP="00722E30">
      <w:pPr>
        <w:spacing w:after="0"/>
        <w:ind w:left="2835"/>
        <w:jc w:val="both"/>
        <w:rPr>
          <w:rFonts w:ascii="Arial" w:hAnsi="Arial" w:cs="Arial"/>
          <w:i/>
          <w:sz w:val="2"/>
          <w:szCs w:val="2"/>
          <w:highlight w:val="cyan"/>
          <w:lang w:val="pt-PT"/>
        </w:rPr>
      </w:pPr>
    </w:p>
    <w:p w14:paraId="671EA4CC" w14:textId="1DA518D4" w:rsidR="001B6763" w:rsidRPr="001471EC" w:rsidRDefault="001B6763" w:rsidP="00722E30">
      <w:pPr>
        <w:spacing w:after="0"/>
        <w:ind w:left="2835"/>
        <w:jc w:val="both"/>
        <w:rPr>
          <w:rFonts w:ascii="Arial" w:hAnsi="Arial" w:cs="Arial"/>
          <w:i/>
          <w:sz w:val="2"/>
          <w:szCs w:val="2"/>
          <w:highlight w:val="cyan"/>
          <w:lang w:val="pt-PT"/>
        </w:rPr>
      </w:pPr>
    </w:p>
    <w:p w14:paraId="61B63403" w14:textId="25F63D5E" w:rsidR="001B6763" w:rsidRPr="001471EC" w:rsidRDefault="001B6763" w:rsidP="00722E30">
      <w:pPr>
        <w:spacing w:after="0"/>
        <w:ind w:left="2835"/>
        <w:jc w:val="both"/>
        <w:rPr>
          <w:rFonts w:ascii="Arial" w:hAnsi="Arial" w:cs="Arial"/>
          <w:i/>
          <w:sz w:val="2"/>
          <w:szCs w:val="2"/>
          <w:highlight w:val="cyan"/>
          <w:lang w:val="pt-PT"/>
        </w:rPr>
      </w:pPr>
    </w:p>
    <w:p w14:paraId="68BBE3E3" w14:textId="0B22614C" w:rsidR="001B6763" w:rsidRPr="001471EC" w:rsidRDefault="001B6763" w:rsidP="00722E30">
      <w:pPr>
        <w:spacing w:after="0"/>
        <w:ind w:left="2835"/>
        <w:jc w:val="both"/>
        <w:rPr>
          <w:rFonts w:ascii="Arial" w:hAnsi="Arial" w:cs="Arial"/>
          <w:i/>
          <w:sz w:val="2"/>
          <w:szCs w:val="2"/>
          <w:highlight w:val="cyan"/>
          <w:lang w:val="pt-PT"/>
        </w:rPr>
      </w:pPr>
    </w:p>
    <w:p w14:paraId="40FB4E51" w14:textId="03F84BA0" w:rsidR="001B6763" w:rsidRPr="001471EC" w:rsidRDefault="001B6763" w:rsidP="00722E30">
      <w:pPr>
        <w:spacing w:after="0"/>
        <w:ind w:left="2835"/>
        <w:jc w:val="both"/>
        <w:rPr>
          <w:rFonts w:ascii="Arial" w:hAnsi="Arial" w:cs="Arial"/>
          <w:i/>
          <w:sz w:val="2"/>
          <w:szCs w:val="2"/>
          <w:highlight w:val="cyan"/>
          <w:lang w:val="pt-PT"/>
        </w:rPr>
      </w:pPr>
    </w:p>
    <w:p w14:paraId="6779F690" w14:textId="58D823AC" w:rsidR="001B6763" w:rsidRPr="001471EC" w:rsidRDefault="001B6763" w:rsidP="00722E30">
      <w:pPr>
        <w:spacing w:after="0"/>
        <w:ind w:left="2835"/>
        <w:jc w:val="both"/>
        <w:rPr>
          <w:rFonts w:ascii="Arial" w:hAnsi="Arial" w:cs="Arial"/>
          <w:i/>
          <w:sz w:val="2"/>
          <w:szCs w:val="2"/>
          <w:highlight w:val="cyan"/>
          <w:lang w:val="pt-PT"/>
        </w:rPr>
      </w:pPr>
    </w:p>
    <w:p w14:paraId="76DD61BC" w14:textId="25FB6ADA" w:rsidR="00447D1C" w:rsidRPr="001471EC" w:rsidRDefault="00447D1C" w:rsidP="00722E30">
      <w:pPr>
        <w:spacing w:after="0"/>
        <w:ind w:left="2835"/>
        <w:jc w:val="both"/>
        <w:rPr>
          <w:rFonts w:ascii="Arial" w:hAnsi="Arial" w:cs="Arial"/>
          <w:i/>
          <w:sz w:val="2"/>
          <w:szCs w:val="2"/>
          <w:highlight w:val="cyan"/>
          <w:lang w:val="pt-PT"/>
        </w:rPr>
      </w:pPr>
    </w:p>
    <w:p w14:paraId="393EE2EB" w14:textId="3C943447" w:rsidR="00447D1C" w:rsidRPr="001471EC" w:rsidRDefault="00447D1C" w:rsidP="00722E30">
      <w:pPr>
        <w:spacing w:after="0"/>
        <w:ind w:left="2835"/>
        <w:jc w:val="both"/>
        <w:rPr>
          <w:rFonts w:ascii="Arial" w:hAnsi="Arial" w:cs="Arial"/>
          <w:i/>
          <w:sz w:val="2"/>
          <w:szCs w:val="2"/>
          <w:highlight w:val="cyan"/>
          <w:lang w:val="pt-PT"/>
        </w:rPr>
      </w:pPr>
    </w:p>
    <w:p w14:paraId="1CA658A5" w14:textId="34A3650B" w:rsidR="00447D1C" w:rsidRPr="001471EC" w:rsidRDefault="00447D1C" w:rsidP="00722E30">
      <w:pPr>
        <w:spacing w:after="0"/>
        <w:ind w:left="2835"/>
        <w:jc w:val="both"/>
        <w:rPr>
          <w:rFonts w:ascii="Arial" w:hAnsi="Arial" w:cs="Arial"/>
          <w:i/>
          <w:sz w:val="2"/>
          <w:szCs w:val="2"/>
          <w:highlight w:val="cyan"/>
          <w:lang w:val="pt-PT"/>
        </w:rPr>
      </w:pPr>
    </w:p>
    <w:p w14:paraId="7B682C30" w14:textId="66741B6E" w:rsidR="00447D1C" w:rsidRPr="001471EC" w:rsidRDefault="00447D1C" w:rsidP="00722E30">
      <w:pPr>
        <w:spacing w:after="0"/>
        <w:ind w:left="2835"/>
        <w:jc w:val="both"/>
        <w:rPr>
          <w:rFonts w:ascii="Arial" w:hAnsi="Arial" w:cs="Arial"/>
          <w:i/>
          <w:sz w:val="2"/>
          <w:szCs w:val="2"/>
          <w:highlight w:val="cyan"/>
          <w:lang w:val="pt-PT"/>
        </w:rPr>
      </w:pPr>
    </w:p>
    <w:p w14:paraId="0F4D3DAE" w14:textId="2143F336" w:rsidR="00447D1C" w:rsidRPr="001471EC" w:rsidRDefault="00447D1C" w:rsidP="00722E30">
      <w:pPr>
        <w:spacing w:after="0"/>
        <w:ind w:left="2835"/>
        <w:jc w:val="both"/>
        <w:rPr>
          <w:rFonts w:ascii="Arial" w:hAnsi="Arial" w:cs="Arial"/>
          <w:i/>
          <w:sz w:val="2"/>
          <w:szCs w:val="2"/>
          <w:highlight w:val="cyan"/>
          <w:lang w:val="pt-PT"/>
        </w:rPr>
      </w:pPr>
    </w:p>
    <w:p w14:paraId="46D61E88" w14:textId="1F5E1EED" w:rsidR="00447D1C" w:rsidRPr="001471EC" w:rsidRDefault="00447D1C" w:rsidP="00722E30">
      <w:pPr>
        <w:spacing w:after="0"/>
        <w:ind w:left="2835"/>
        <w:jc w:val="both"/>
        <w:rPr>
          <w:rFonts w:ascii="Arial" w:hAnsi="Arial" w:cs="Arial"/>
          <w:i/>
          <w:sz w:val="2"/>
          <w:szCs w:val="2"/>
          <w:highlight w:val="cyan"/>
          <w:lang w:val="pt-PT"/>
        </w:rPr>
      </w:pPr>
    </w:p>
    <w:p w14:paraId="78D52391" w14:textId="23C257BB" w:rsidR="00447D1C" w:rsidRPr="001471EC" w:rsidRDefault="00447D1C" w:rsidP="00722E30">
      <w:pPr>
        <w:spacing w:after="0"/>
        <w:ind w:left="2835"/>
        <w:jc w:val="both"/>
        <w:rPr>
          <w:rFonts w:ascii="Arial" w:hAnsi="Arial" w:cs="Arial"/>
          <w:i/>
          <w:sz w:val="2"/>
          <w:szCs w:val="2"/>
          <w:highlight w:val="cyan"/>
          <w:lang w:val="pt-PT"/>
        </w:rPr>
      </w:pPr>
    </w:p>
    <w:p w14:paraId="71AC63B1" w14:textId="7D79776E" w:rsidR="00447D1C" w:rsidRPr="001471EC" w:rsidRDefault="00447D1C" w:rsidP="00722E30">
      <w:pPr>
        <w:spacing w:after="0"/>
        <w:ind w:left="2835"/>
        <w:jc w:val="both"/>
        <w:rPr>
          <w:rFonts w:ascii="Arial" w:hAnsi="Arial" w:cs="Arial"/>
          <w:i/>
          <w:sz w:val="2"/>
          <w:szCs w:val="2"/>
          <w:highlight w:val="cyan"/>
          <w:lang w:val="pt-PT"/>
        </w:rPr>
      </w:pPr>
    </w:p>
    <w:p w14:paraId="37E7BA29" w14:textId="4FDD92D5" w:rsidR="00447D1C" w:rsidRPr="001471EC" w:rsidRDefault="00447D1C" w:rsidP="00722E30">
      <w:pPr>
        <w:spacing w:after="0"/>
        <w:ind w:left="2835"/>
        <w:jc w:val="both"/>
        <w:rPr>
          <w:rFonts w:ascii="Arial" w:hAnsi="Arial" w:cs="Arial"/>
          <w:i/>
          <w:sz w:val="2"/>
          <w:szCs w:val="2"/>
          <w:highlight w:val="cyan"/>
          <w:lang w:val="pt-PT"/>
        </w:rPr>
      </w:pPr>
    </w:p>
    <w:p w14:paraId="0256CA5A" w14:textId="569D916C" w:rsidR="00447D1C" w:rsidRPr="001471EC" w:rsidRDefault="00447D1C" w:rsidP="00722E30">
      <w:pPr>
        <w:spacing w:after="0"/>
        <w:ind w:left="2835"/>
        <w:jc w:val="both"/>
        <w:rPr>
          <w:rFonts w:ascii="Arial" w:hAnsi="Arial" w:cs="Arial"/>
          <w:i/>
          <w:sz w:val="2"/>
          <w:szCs w:val="2"/>
          <w:highlight w:val="cyan"/>
          <w:lang w:val="pt-PT"/>
        </w:rPr>
      </w:pPr>
    </w:p>
    <w:p w14:paraId="75E0B4F3" w14:textId="488AC184" w:rsidR="00447D1C" w:rsidRPr="001471EC" w:rsidRDefault="00447D1C" w:rsidP="00722E30">
      <w:pPr>
        <w:spacing w:after="0"/>
        <w:ind w:left="2835"/>
        <w:jc w:val="both"/>
        <w:rPr>
          <w:rFonts w:ascii="Arial" w:hAnsi="Arial" w:cs="Arial"/>
          <w:i/>
          <w:sz w:val="2"/>
          <w:szCs w:val="2"/>
          <w:highlight w:val="cyan"/>
          <w:lang w:val="pt-PT"/>
        </w:rPr>
      </w:pPr>
    </w:p>
    <w:p w14:paraId="0E2ECCE2" w14:textId="3476AB1B" w:rsidR="00447D1C" w:rsidRPr="001471EC" w:rsidRDefault="00447D1C" w:rsidP="00722E30">
      <w:pPr>
        <w:spacing w:after="0"/>
        <w:ind w:left="2835"/>
        <w:jc w:val="both"/>
        <w:rPr>
          <w:rFonts w:ascii="Arial" w:hAnsi="Arial" w:cs="Arial"/>
          <w:i/>
          <w:sz w:val="2"/>
          <w:szCs w:val="2"/>
          <w:highlight w:val="cyan"/>
          <w:lang w:val="pt-PT"/>
        </w:rPr>
      </w:pPr>
    </w:p>
    <w:p w14:paraId="478EFCB5" w14:textId="538173AF" w:rsidR="00447D1C" w:rsidRPr="001471EC" w:rsidRDefault="00447D1C" w:rsidP="00722E30">
      <w:pPr>
        <w:spacing w:after="0"/>
        <w:ind w:left="2835"/>
        <w:jc w:val="both"/>
        <w:rPr>
          <w:rFonts w:ascii="Arial" w:hAnsi="Arial" w:cs="Arial"/>
          <w:i/>
          <w:sz w:val="2"/>
          <w:szCs w:val="2"/>
          <w:highlight w:val="cyan"/>
          <w:lang w:val="pt-PT"/>
        </w:rPr>
      </w:pPr>
    </w:p>
    <w:p w14:paraId="283FE8CD" w14:textId="36D2CD5A" w:rsidR="00447D1C" w:rsidRPr="001471EC" w:rsidRDefault="00447D1C" w:rsidP="00722E30">
      <w:pPr>
        <w:spacing w:after="0"/>
        <w:ind w:left="2835"/>
        <w:jc w:val="both"/>
        <w:rPr>
          <w:rFonts w:ascii="Arial" w:hAnsi="Arial" w:cs="Arial"/>
          <w:i/>
          <w:sz w:val="2"/>
          <w:szCs w:val="2"/>
          <w:highlight w:val="cyan"/>
          <w:lang w:val="pt-PT"/>
        </w:rPr>
      </w:pPr>
    </w:p>
    <w:p w14:paraId="501CB71B" w14:textId="78A97699" w:rsidR="00447D1C" w:rsidRPr="001471EC" w:rsidRDefault="00447D1C" w:rsidP="00722E30">
      <w:pPr>
        <w:spacing w:after="0"/>
        <w:ind w:left="2835"/>
        <w:jc w:val="both"/>
        <w:rPr>
          <w:rFonts w:ascii="Arial" w:hAnsi="Arial" w:cs="Arial"/>
          <w:i/>
          <w:sz w:val="2"/>
          <w:szCs w:val="2"/>
          <w:highlight w:val="cyan"/>
          <w:lang w:val="pt-PT"/>
        </w:rPr>
      </w:pPr>
    </w:p>
    <w:p w14:paraId="1837CC16" w14:textId="2F9D2F40" w:rsidR="00447D1C" w:rsidRPr="001471EC" w:rsidRDefault="00447D1C" w:rsidP="00722E30">
      <w:pPr>
        <w:spacing w:after="0"/>
        <w:ind w:left="2835"/>
        <w:jc w:val="both"/>
        <w:rPr>
          <w:rFonts w:ascii="Arial" w:hAnsi="Arial" w:cs="Arial"/>
          <w:i/>
          <w:sz w:val="2"/>
          <w:szCs w:val="2"/>
          <w:highlight w:val="cyan"/>
          <w:lang w:val="pt-PT"/>
        </w:rPr>
      </w:pPr>
    </w:p>
    <w:p w14:paraId="3C2A7A20" w14:textId="449BE93A" w:rsidR="00447D1C" w:rsidRPr="001471EC" w:rsidRDefault="00447D1C" w:rsidP="00722E30">
      <w:pPr>
        <w:spacing w:after="0"/>
        <w:ind w:left="2835"/>
        <w:jc w:val="both"/>
        <w:rPr>
          <w:rFonts w:ascii="Arial" w:hAnsi="Arial" w:cs="Arial"/>
          <w:i/>
          <w:sz w:val="2"/>
          <w:szCs w:val="2"/>
          <w:highlight w:val="cyan"/>
          <w:lang w:val="pt-PT"/>
        </w:rPr>
      </w:pPr>
    </w:p>
    <w:p w14:paraId="2C4F3A7A" w14:textId="76831D14" w:rsidR="00447D1C" w:rsidRPr="001471EC" w:rsidRDefault="00447D1C" w:rsidP="00722E30">
      <w:pPr>
        <w:spacing w:after="0"/>
        <w:ind w:left="2835"/>
        <w:jc w:val="both"/>
        <w:rPr>
          <w:rFonts w:ascii="Arial" w:hAnsi="Arial" w:cs="Arial"/>
          <w:i/>
          <w:sz w:val="2"/>
          <w:szCs w:val="2"/>
          <w:highlight w:val="cyan"/>
          <w:lang w:val="pt-PT"/>
        </w:rPr>
      </w:pPr>
    </w:p>
    <w:p w14:paraId="1EFF8267" w14:textId="4B3A5FE4" w:rsidR="00447D1C" w:rsidRPr="001471EC" w:rsidRDefault="00447D1C" w:rsidP="00722E30">
      <w:pPr>
        <w:spacing w:after="0"/>
        <w:ind w:left="2835"/>
        <w:jc w:val="both"/>
        <w:rPr>
          <w:rFonts w:ascii="Arial" w:hAnsi="Arial" w:cs="Arial"/>
          <w:i/>
          <w:sz w:val="2"/>
          <w:szCs w:val="2"/>
          <w:highlight w:val="cyan"/>
          <w:lang w:val="pt-PT"/>
        </w:rPr>
      </w:pPr>
    </w:p>
    <w:p w14:paraId="197D89B1" w14:textId="0018194E" w:rsidR="00447D1C" w:rsidRPr="001471EC" w:rsidRDefault="00447D1C" w:rsidP="00722E30">
      <w:pPr>
        <w:spacing w:after="0"/>
        <w:ind w:left="2835"/>
        <w:jc w:val="both"/>
        <w:rPr>
          <w:rFonts w:ascii="Arial" w:hAnsi="Arial" w:cs="Arial"/>
          <w:i/>
          <w:sz w:val="2"/>
          <w:szCs w:val="2"/>
          <w:highlight w:val="cyan"/>
          <w:lang w:val="pt-PT"/>
        </w:rPr>
      </w:pPr>
    </w:p>
    <w:p w14:paraId="378F7C2F" w14:textId="169BEF6B" w:rsidR="00447D1C" w:rsidRPr="001471EC" w:rsidRDefault="00447D1C" w:rsidP="00722E30">
      <w:pPr>
        <w:spacing w:after="0"/>
        <w:ind w:left="2835"/>
        <w:jc w:val="both"/>
        <w:rPr>
          <w:rFonts w:ascii="Arial" w:hAnsi="Arial" w:cs="Arial"/>
          <w:i/>
          <w:sz w:val="2"/>
          <w:szCs w:val="2"/>
          <w:highlight w:val="cyan"/>
          <w:lang w:val="pt-PT"/>
        </w:rPr>
      </w:pPr>
    </w:p>
    <w:p w14:paraId="773CA2E6" w14:textId="6C42593F" w:rsidR="00447D1C" w:rsidRPr="001471EC" w:rsidRDefault="00447D1C" w:rsidP="00722E30">
      <w:pPr>
        <w:spacing w:after="0"/>
        <w:ind w:left="2835"/>
        <w:jc w:val="both"/>
        <w:rPr>
          <w:rFonts w:ascii="Arial" w:hAnsi="Arial" w:cs="Arial"/>
          <w:i/>
          <w:sz w:val="2"/>
          <w:szCs w:val="2"/>
          <w:highlight w:val="cyan"/>
          <w:lang w:val="pt-PT"/>
        </w:rPr>
      </w:pPr>
    </w:p>
    <w:p w14:paraId="4866C44A" w14:textId="29853535" w:rsidR="00447D1C" w:rsidRPr="001471EC" w:rsidRDefault="00447D1C" w:rsidP="00722E30">
      <w:pPr>
        <w:spacing w:after="0"/>
        <w:ind w:left="2835"/>
        <w:jc w:val="both"/>
        <w:rPr>
          <w:rFonts w:ascii="Arial" w:hAnsi="Arial" w:cs="Arial"/>
          <w:i/>
          <w:sz w:val="2"/>
          <w:szCs w:val="2"/>
          <w:highlight w:val="cyan"/>
          <w:lang w:val="pt-PT"/>
        </w:rPr>
      </w:pPr>
    </w:p>
    <w:p w14:paraId="7657026D" w14:textId="0304F714" w:rsidR="00447D1C" w:rsidRPr="001471EC" w:rsidRDefault="00447D1C" w:rsidP="00722E30">
      <w:pPr>
        <w:spacing w:after="0"/>
        <w:ind w:left="2835"/>
        <w:jc w:val="both"/>
        <w:rPr>
          <w:rFonts w:ascii="Arial" w:hAnsi="Arial" w:cs="Arial"/>
          <w:i/>
          <w:sz w:val="2"/>
          <w:szCs w:val="2"/>
          <w:highlight w:val="cyan"/>
          <w:lang w:val="pt-PT"/>
        </w:rPr>
      </w:pPr>
    </w:p>
    <w:p w14:paraId="708767E5" w14:textId="15A9ADCA" w:rsidR="00447D1C" w:rsidRPr="001471EC" w:rsidRDefault="00447D1C" w:rsidP="00722E30">
      <w:pPr>
        <w:spacing w:after="0"/>
        <w:ind w:left="2835"/>
        <w:jc w:val="both"/>
        <w:rPr>
          <w:rFonts w:ascii="Arial" w:hAnsi="Arial" w:cs="Arial"/>
          <w:i/>
          <w:sz w:val="2"/>
          <w:szCs w:val="2"/>
          <w:highlight w:val="cyan"/>
          <w:lang w:val="pt-PT"/>
        </w:rPr>
      </w:pPr>
    </w:p>
    <w:p w14:paraId="297CD0A9" w14:textId="345DB8AA" w:rsidR="00447D1C" w:rsidRPr="001471EC" w:rsidRDefault="00447D1C" w:rsidP="00722E30">
      <w:pPr>
        <w:spacing w:after="0"/>
        <w:ind w:left="2835"/>
        <w:jc w:val="both"/>
        <w:rPr>
          <w:rFonts w:ascii="Arial" w:hAnsi="Arial" w:cs="Arial"/>
          <w:i/>
          <w:sz w:val="2"/>
          <w:szCs w:val="2"/>
          <w:highlight w:val="cyan"/>
          <w:lang w:val="pt-PT"/>
        </w:rPr>
      </w:pPr>
    </w:p>
    <w:p w14:paraId="0A82205C" w14:textId="3D2031A7" w:rsidR="00447D1C" w:rsidRPr="001471EC" w:rsidRDefault="00447D1C" w:rsidP="00722E30">
      <w:pPr>
        <w:spacing w:after="0"/>
        <w:ind w:left="2835"/>
        <w:jc w:val="both"/>
        <w:rPr>
          <w:rFonts w:ascii="Arial" w:hAnsi="Arial" w:cs="Arial"/>
          <w:i/>
          <w:sz w:val="2"/>
          <w:szCs w:val="2"/>
          <w:highlight w:val="cyan"/>
          <w:lang w:val="pt-PT"/>
        </w:rPr>
      </w:pPr>
    </w:p>
    <w:p w14:paraId="171DB168" w14:textId="692B9F2C" w:rsidR="00447D1C" w:rsidRPr="001471EC" w:rsidRDefault="00447D1C" w:rsidP="00722E30">
      <w:pPr>
        <w:spacing w:after="0"/>
        <w:ind w:left="2835"/>
        <w:jc w:val="both"/>
        <w:rPr>
          <w:rFonts w:ascii="Arial" w:hAnsi="Arial" w:cs="Arial"/>
          <w:i/>
          <w:sz w:val="2"/>
          <w:szCs w:val="2"/>
          <w:highlight w:val="cyan"/>
          <w:lang w:val="pt-PT"/>
        </w:rPr>
      </w:pPr>
    </w:p>
    <w:p w14:paraId="49864442" w14:textId="3EF579AF" w:rsidR="00447D1C" w:rsidRPr="001471EC" w:rsidRDefault="00447D1C" w:rsidP="00722E30">
      <w:pPr>
        <w:spacing w:after="0"/>
        <w:ind w:left="2835"/>
        <w:jc w:val="both"/>
        <w:rPr>
          <w:rFonts w:ascii="Arial" w:hAnsi="Arial" w:cs="Arial"/>
          <w:i/>
          <w:sz w:val="2"/>
          <w:szCs w:val="2"/>
          <w:highlight w:val="cyan"/>
          <w:lang w:val="pt-PT"/>
        </w:rPr>
      </w:pPr>
    </w:p>
    <w:p w14:paraId="6A4A0304" w14:textId="3462A57E" w:rsidR="00447D1C" w:rsidRPr="001471EC" w:rsidRDefault="00447D1C" w:rsidP="00722E30">
      <w:pPr>
        <w:spacing w:after="0"/>
        <w:ind w:left="2835"/>
        <w:jc w:val="both"/>
        <w:rPr>
          <w:rFonts w:ascii="Arial" w:hAnsi="Arial" w:cs="Arial"/>
          <w:i/>
          <w:sz w:val="2"/>
          <w:szCs w:val="2"/>
          <w:highlight w:val="cyan"/>
          <w:lang w:val="pt-PT"/>
        </w:rPr>
      </w:pPr>
    </w:p>
    <w:p w14:paraId="4773A1F9" w14:textId="3A19A712" w:rsidR="00447D1C" w:rsidRPr="001471EC" w:rsidRDefault="00447D1C" w:rsidP="00722E30">
      <w:pPr>
        <w:spacing w:after="0"/>
        <w:ind w:left="2835"/>
        <w:jc w:val="both"/>
        <w:rPr>
          <w:rFonts w:ascii="Arial" w:hAnsi="Arial" w:cs="Arial"/>
          <w:i/>
          <w:sz w:val="2"/>
          <w:szCs w:val="2"/>
          <w:highlight w:val="cyan"/>
          <w:lang w:val="pt-PT"/>
        </w:rPr>
      </w:pPr>
    </w:p>
    <w:p w14:paraId="052B40AC" w14:textId="675CC5DF" w:rsidR="00447D1C" w:rsidRPr="001471EC" w:rsidRDefault="00447D1C" w:rsidP="00722E30">
      <w:pPr>
        <w:spacing w:after="0"/>
        <w:ind w:left="2835"/>
        <w:jc w:val="both"/>
        <w:rPr>
          <w:rFonts w:ascii="Arial" w:hAnsi="Arial" w:cs="Arial"/>
          <w:i/>
          <w:sz w:val="2"/>
          <w:szCs w:val="2"/>
          <w:highlight w:val="cyan"/>
          <w:lang w:val="pt-PT"/>
        </w:rPr>
      </w:pPr>
    </w:p>
    <w:p w14:paraId="6D1FEF79" w14:textId="7D32F1A2" w:rsidR="00447D1C" w:rsidRPr="001471EC" w:rsidRDefault="00447D1C" w:rsidP="00722E30">
      <w:pPr>
        <w:spacing w:after="0"/>
        <w:ind w:left="2835"/>
        <w:jc w:val="both"/>
        <w:rPr>
          <w:rFonts w:ascii="Arial" w:hAnsi="Arial" w:cs="Arial"/>
          <w:i/>
          <w:sz w:val="2"/>
          <w:szCs w:val="2"/>
          <w:highlight w:val="cyan"/>
          <w:lang w:val="pt-PT"/>
        </w:rPr>
      </w:pPr>
    </w:p>
    <w:p w14:paraId="266CDDA6" w14:textId="397FDE48" w:rsidR="00447D1C" w:rsidRPr="001471EC" w:rsidRDefault="00447D1C" w:rsidP="00722E30">
      <w:pPr>
        <w:spacing w:after="0"/>
        <w:ind w:left="2835"/>
        <w:jc w:val="both"/>
        <w:rPr>
          <w:rFonts w:ascii="Arial" w:hAnsi="Arial" w:cs="Arial"/>
          <w:i/>
          <w:sz w:val="2"/>
          <w:szCs w:val="2"/>
          <w:highlight w:val="cyan"/>
          <w:lang w:val="pt-PT"/>
        </w:rPr>
      </w:pPr>
    </w:p>
    <w:p w14:paraId="797F33BD" w14:textId="1FF0D3B8" w:rsidR="00447D1C" w:rsidRPr="001471EC" w:rsidRDefault="00447D1C" w:rsidP="00722E30">
      <w:pPr>
        <w:spacing w:after="0"/>
        <w:ind w:left="2835"/>
        <w:jc w:val="both"/>
        <w:rPr>
          <w:rFonts w:ascii="Arial" w:hAnsi="Arial" w:cs="Arial"/>
          <w:i/>
          <w:sz w:val="2"/>
          <w:szCs w:val="2"/>
          <w:highlight w:val="cyan"/>
          <w:lang w:val="pt-PT"/>
        </w:rPr>
      </w:pPr>
    </w:p>
    <w:p w14:paraId="74F70FA2" w14:textId="451FB93B" w:rsidR="00447D1C" w:rsidRPr="001471EC" w:rsidRDefault="00447D1C" w:rsidP="00722E30">
      <w:pPr>
        <w:spacing w:after="0"/>
        <w:ind w:left="2835"/>
        <w:jc w:val="both"/>
        <w:rPr>
          <w:rFonts w:ascii="Arial" w:hAnsi="Arial" w:cs="Arial"/>
          <w:i/>
          <w:sz w:val="2"/>
          <w:szCs w:val="2"/>
          <w:highlight w:val="cyan"/>
          <w:lang w:val="pt-PT"/>
        </w:rPr>
      </w:pPr>
    </w:p>
    <w:p w14:paraId="6D11DE2E" w14:textId="61856B11" w:rsidR="00447D1C" w:rsidRPr="001471EC" w:rsidRDefault="00447D1C" w:rsidP="00722E30">
      <w:pPr>
        <w:spacing w:after="0"/>
        <w:ind w:left="2835"/>
        <w:jc w:val="both"/>
        <w:rPr>
          <w:rFonts w:ascii="Arial" w:hAnsi="Arial" w:cs="Arial"/>
          <w:i/>
          <w:sz w:val="2"/>
          <w:szCs w:val="2"/>
          <w:highlight w:val="cyan"/>
          <w:lang w:val="pt-PT"/>
        </w:rPr>
      </w:pPr>
    </w:p>
    <w:p w14:paraId="56695BCB" w14:textId="22F354D0" w:rsidR="00447D1C" w:rsidRPr="001471EC" w:rsidRDefault="00447D1C" w:rsidP="00722E30">
      <w:pPr>
        <w:spacing w:after="0"/>
        <w:ind w:left="2835"/>
        <w:jc w:val="both"/>
        <w:rPr>
          <w:rFonts w:ascii="Arial" w:hAnsi="Arial" w:cs="Arial"/>
          <w:i/>
          <w:sz w:val="2"/>
          <w:szCs w:val="2"/>
          <w:highlight w:val="cyan"/>
          <w:lang w:val="pt-PT"/>
        </w:rPr>
      </w:pPr>
    </w:p>
    <w:p w14:paraId="6C096FC6" w14:textId="4111F252" w:rsidR="00447D1C" w:rsidRPr="001471EC" w:rsidRDefault="00447D1C" w:rsidP="00722E30">
      <w:pPr>
        <w:spacing w:after="0"/>
        <w:ind w:left="2835"/>
        <w:jc w:val="both"/>
        <w:rPr>
          <w:rFonts w:ascii="Arial" w:hAnsi="Arial" w:cs="Arial"/>
          <w:i/>
          <w:sz w:val="2"/>
          <w:szCs w:val="2"/>
          <w:highlight w:val="cyan"/>
          <w:lang w:val="pt-PT"/>
        </w:rPr>
      </w:pPr>
    </w:p>
    <w:p w14:paraId="688A0323" w14:textId="11A73D45" w:rsidR="00447D1C" w:rsidRPr="001471EC" w:rsidRDefault="00447D1C" w:rsidP="00722E30">
      <w:pPr>
        <w:spacing w:after="0"/>
        <w:ind w:left="2835"/>
        <w:jc w:val="both"/>
        <w:rPr>
          <w:rFonts w:ascii="Arial" w:hAnsi="Arial" w:cs="Arial"/>
          <w:i/>
          <w:sz w:val="2"/>
          <w:szCs w:val="2"/>
          <w:highlight w:val="cyan"/>
          <w:lang w:val="pt-PT"/>
        </w:rPr>
      </w:pPr>
    </w:p>
    <w:p w14:paraId="57E63497" w14:textId="357C6B5C" w:rsidR="00447D1C" w:rsidRPr="001471EC" w:rsidRDefault="00447D1C" w:rsidP="00722E30">
      <w:pPr>
        <w:spacing w:after="0"/>
        <w:ind w:left="2835"/>
        <w:jc w:val="both"/>
        <w:rPr>
          <w:rFonts w:ascii="Arial" w:hAnsi="Arial" w:cs="Arial"/>
          <w:i/>
          <w:sz w:val="2"/>
          <w:szCs w:val="2"/>
          <w:highlight w:val="cyan"/>
          <w:lang w:val="pt-PT"/>
        </w:rPr>
      </w:pPr>
    </w:p>
    <w:p w14:paraId="012F6E7C" w14:textId="13AE3828" w:rsidR="00447D1C" w:rsidRPr="001471EC" w:rsidRDefault="00447D1C" w:rsidP="00722E30">
      <w:pPr>
        <w:spacing w:after="0"/>
        <w:ind w:left="2835"/>
        <w:jc w:val="both"/>
        <w:rPr>
          <w:rFonts w:ascii="Arial" w:hAnsi="Arial" w:cs="Arial"/>
          <w:i/>
          <w:sz w:val="2"/>
          <w:szCs w:val="2"/>
          <w:highlight w:val="cyan"/>
          <w:lang w:val="pt-PT"/>
        </w:rPr>
      </w:pPr>
    </w:p>
    <w:p w14:paraId="1DAD1759" w14:textId="146574E2" w:rsidR="00447D1C" w:rsidRPr="001471EC" w:rsidRDefault="00447D1C" w:rsidP="00722E30">
      <w:pPr>
        <w:spacing w:after="0"/>
        <w:ind w:left="2835"/>
        <w:jc w:val="both"/>
        <w:rPr>
          <w:rFonts w:ascii="Arial" w:hAnsi="Arial" w:cs="Arial"/>
          <w:i/>
          <w:sz w:val="2"/>
          <w:szCs w:val="2"/>
          <w:highlight w:val="cyan"/>
          <w:lang w:val="pt-PT"/>
        </w:rPr>
      </w:pPr>
    </w:p>
    <w:p w14:paraId="1341BF22" w14:textId="5C4E3FF2" w:rsidR="00447D1C" w:rsidRPr="001471EC" w:rsidRDefault="00447D1C" w:rsidP="00722E30">
      <w:pPr>
        <w:spacing w:after="0"/>
        <w:ind w:left="2835"/>
        <w:jc w:val="both"/>
        <w:rPr>
          <w:rFonts w:ascii="Arial" w:hAnsi="Arial" w:cs="Arial"/>
          <w:i/>
          <w:sz w:val="2"/>
          <w:szCs w:val="2"/>
          <w:highlight w:val="cyan"/>
          <w:lang w:val="pt-PT"/>
        </w:rPr>
      </w:pPr>
    </w:p>
    <w:p w14:paraId="40F81F23" w14:textId="09CF5962" w:rsidR="00447D1C" w:rsidRPr="001471EC" w:rsidRDefault="00447D1C" w:rsidP="00722E30">
      <w:pPr>
        <w:spacing w:after="0"/>
        <w:ind w:left="2835"/>
        <w:jc w:val="both"/>
        <w:rPr>
          <w:rFonts w:ascii="Arial" w:hAnsi="Arial" w:cs="Arial"/>
          <w:i/>
          <w:sz w:val="2"/>
          <w:szCs w:val="2"/>
          <w:highlight w:val="cyan"/>
          <w:lang w:val="pt-PT"/>
        </w:rPr>
      </w:pPr>
    </w:p>
    <w:p w14:paraId="72A4CC01" w14:textId="3733468A" w:rsidR="00447D1C" w:rsidRPr="001471EC" w:rsidRDefault="00447D1C" w:rsidP="00722E30">
      <w:pPr>
        <w:spacing w:after="0"/>
        <w:ind w:left="2835"/>
        <w:jc w:val="both"/>
        <w:rPr>
          <w:rFonts w:ascii="Arial" w:hAnsi="Arial" w:cs="Arial"/>
          <w:i/>
          <w:sz w:val="2"/>
          <w:szCs w:val="2"/>
          <w:highlight w:val="cyan"/>
          <w:lang w:val="pt-PT"/>
        </w:rPr>
      </w:pPr>
    </w:p>
    <w:p w14:paraId="4525DF7E" w14:textId="58FBC9ED" w:rsidR="00447D1C" w:rsidRPr="001471EC" w:rsidRDefault="00447D1C" w:rsidP="00722E30">
      <w:pPr>
        <w:spacing w:after="0"/>
        <w:ind w:left="2835"/>
        <w:jc w:val="both"/>
        <w:rPr>
          <w:rFonts w:ascii="Arial" w:hAnsi="Arial" w:cs="Arial"/>
          <w:i/>
          <w:sz w:val="2"/>
          <w:szCs w:val="2"/>
          <w:highlight w:val="cyan"/>
          <w:lang w:val="pt-PT"/>
        </w:rPr>
      </w:pPr>
    </w:p>
    <w:p w14:paraId="4E7E6B2E" w14:textId="62E294A2" w:rsidR="00447D1C" w:rsidRPr="001471EC" w:rsidRDefault="00447D1C" w:rsidP="00722E30">
      <w:pPr>
        <w:spacing w:after="0"/>
        <w:ind w:left="2835"/>
        <w:jc w:val="both"/>
        <w:rPr>
          <w:rFonts w:ascii="Arial" w:hAnsi="Arial" w:cs="Arial"/>
          <w:i/>
          <w:sz w:val="2"/>
          <w:szCs w:val="2"/>
          <w:highlight w:val="cyan"/>
          <w:lang w:val="pt-PT"/>
        </w:rPr>
      </w:pPr>
    </w:p>
    <w:p w14:paraId="296CEB49" w14:textId="528B2097" w:rsidR="00447D1C" w:rsidRPr="001471EC" w:rsidRDefault="00447D1C" w:rsidP="00722E30">
      <w:pPr>
        <w:spacing w:after="0"/>
        <w:ind w:left="2835"/>
        <w:jc w:val="both"/>
        <w:rPr>
          <w:rFonts w:ascii="Arial" w:hAnsi="Arial" w:cs="Arial"/>
          <w:i/>
          <w:sz w:val="2"/>
          <w:szCs w:val="2"/>
          <w:highlight w:val="cyan"/>
          <w:lang w:val="pt-PT"/>
        </w:rPr>
      </w:pPr>
    </w:p>
    <w:p w14:paraId="3E6E2F3A" w14:textId="24168CE7" w:rsidR="00447D1C" w:rsidRPr="001471EC" w:rsidRDefault="00447D1C" w:rsidP="00722E30">
      <w:pPr>
        <w:spacing w:after="0"/>
        <w:ind w:left="2835"/>
        <w:jc w:val="both"/>
        <w:rPr>
          <w:rFonts w:ascii="Arial" w:hAnsi="Arial" w:cs="Arial"/>
          <w:i/>
          <w:sz w:val="2"/>
          <w:szCs w:val="2"/>
          <w:highlight w:val="cyan"/>
          <w:lang w:val="pt-PT"/>
        </w:rPr>
      </w:pPr>
    </w:p>
    <w:p w14:paraId="102842AD" w14:textId="7392A8A2" w:rsidR="00447D1C" w:rsidRPr="001471EC" w:rsidRDefault="00447D1C" w:rsidP="00722E30">
      <w:pPr>
        <w:spacing w:after="0"/>
        <w:ind w:left="2835"/>
        <w:jc w:val="both"/>
        <w:rPr>
          <w:rFonts w:ascii="Arial" w:hAnsi="Arial" w:cs="Arial"/>
          <w:i/>
          <w:sz w:val="2"/>
          <w:szCs w:val="2"/>
          <w:highlight w:val="cyan"/>
          <w:lang w:val="pt-PT"/>
        </w:rPr>
      </w:pPr>
    </w:p>
    <w:p w14:paraId="5C5C3B1F" w14:textId="5955003B" w:rsidR="00447D1C" w:rsidRPr="001471EC" w:rsidRDefault="00447D1C" w:rsidP="00722E30">
      <w:pPr>
        <w:spacing w:after="0"/>
        <w:ind w:left="2835"/>
        <w:jc w:val="both"/>
        <w:rPr>
          <w:rFonts w:ascii="Arial" w:hAnsi="Arial" w:cs="Arial"/>
          <w:i/>
          <w:sz w:val="2"/>
          <w:szCs w:val="2"/>
          <w:highlight w:val="cyan"/>
          <w:lang w:val="pt-PT"/>
        </w:rPr>
      </w:pPr>
    </w:p>
    <w:p w14:paraId="2CF6CDD2" w14:textId="1342CAD5" w:rsidR="00447D1C" w:rsidRPr="001471EC" w:rsidRDefault="00447D1C" w:rsidP="00722E30">
      <w:pPr>
        <w:spacing w:after="0"/>
        <w:ind w:left="2835"/>
        <w:jc w:val="both"/>
        <w:rPr>
          <w:rFonts w:ascii="Arial" w:hAnsi="Arial" w:cs="Arial"/>
          <w:i/>
          <w:sz w:val="2"/>
          <w:szCs w:val="2"/>
          <w:highlight w:val="cyan"/>
          <w:lang w:val="pt-PT"/>
        </w:rPr>
      </w:pPr>
    </w:p>
    <w:p w14:paraId="046C032E" w14:textId="3EC2BF39" w:rsidR="00447D1C" w:rsidRPr="001471EC" w:rsidRDefault="00447D1C" w:rsidP="00722E30">
      <w:pPr>
        <w:spacing w:after="0"/>
        <w:ind w:left="2835"/>
        <w:jc w:val="both"/>
        <w:rPr>
          <w:rFonts w:ascii="Arial" w:hAnsi="Arial" w:cs="Arial"/>
          <w:i/>
          <w:sz w:val="2"/>
          <w:szCs w:val="2"/>
          <w:highlight w:val="cyan"/>
          <w:lang w:val="pt-PT"/>
        </w:rPr>
      </w:pPr>
    </w:p>
    <w:p w14:paraId="502EBA6F" w14:textId="2BB30E2A" w:rsidR="00447D1C" w:rsidRPr="001471EC" w:rsidRDefault="00447D1C" w:rsidP="00722E30">
      <w:pPr>
        <w:spacing w:after="0"/>
        <w:ind w:left="2835"/>
        <w:jc w:val="both"/>
        <w:rPr>
          <w:rFonts w:ascii="Arial" w:hAnsi="Arial" w:cs="Arial"/>
          <w:i/>
          <w:sz w:val="2"/>
          <w:szCs w:val="2"/>
          <w:highlight w:val="cyan"/>
          <w:lang w:val="pt-PT"/>
        </w:rPr>
      </w:pPr>
    </w:p>
    <w:p w14:paraId="0F3332EF" w14:textId="3A35ADDA" w:rsidR="00447D1C" w:rsidRPr="001471EC" w:rsidRDefault="00447D1C" w:rsidP="00722E30">
      <w:pPr>
        <w:spacing w:after="0"/>
        <w:ind w:left="2835"/>
        <w:jc w:val="both"/>
        <w:rPr>
          <w:rFonts w:ascii="Arial" w:hAnsi="Arial" w:cs="Arial"/>
          <w:i/>
          <w:sz w:val="2"/>
          <w:szCs w:val="2"/>
          <w:highlight w:val="cyan"/>
          <w:lang w:val="pt-PT"/>
        </w:rPr>
      </w:pPr>
    </w:p>
    <w:p w14:paraId="385B526C" w14:textId="2275C4FD" w:rsidR="00447D1C" w:rsidRPr="001471EC" w:rsidRDefault="00447D1C" w:rsidP="00722E30">
      <w:pPr>
        <w:spacing w:after="0"/>
        <w:ind w:left="2835"/>
        <w:jc w:val="both"/>
        <w:rPr>
          <w:rFonts w:ascii="Arial" w:hAnsi="Arial" w:cs="Arial"/>
          <w:i/>
          <w:sz w:val="2"/>
          <w:szCs w:val="2"/>
          <w:highlight w:val="cyan"/>
          <w:lang w:val="pt-PT"/>
        </w:rPr>
      </w:pPr>
    </w:p>
    <w:p w14:paraId="1B12E9E4" w14:textId="3FA38A59" w:rsidR="00447D1C" w:rsidRPr="001471EC" w:rsidRDefault="00447D1C" w:rsidP="00722E30">
      <w:pPr>
        <w:spacing w:after="0"/>
        <w:ind w:left="2835"/>
        <w:jc w:val="both"/>
        <w:rPr>
          <w:rFonts w:ascii="Arial" w:hAnsi="Arial" w:cs="Arial"/>
          <w:i/>
          <w:sz w:val="2"/>
          <w:szCs w:val="2"/>
          <w:highlight w:val="cyan"/>
          <w:lang w:val="pt-PT"/>
        </w:rPr>
      </w:pPr>
    </w:p>
    <w:p w14:paraId="7FFF4CD9" w14:textId="00341CD8" w:rsidR="00447D1C" w:rsidRPr="001471EC" w:rsidRDefault="00447D1C" w:rsidP="00722E30">
      <w:pPr>
        <w:spacing w:after="0"/>
        <w:ind w:left="2835"/>
        <w:jc w:val="both"/>
        <w:rPr>
          <w:rFonts w:ascii="Arial" w:hAnsi="Arial" w:cs="Arial"/>
          <w:i/>
          <w:sz w:val="2"/>
          <w:szCs w:val="2"/>
          <w:highlight w:val="cyan"/>
          <w:lang w:val="pt-PT"/>
        </w:rPr>
      </w:pPr>
    </w:p>
    <w:p w14:paraId="6A432F42" w14:textId="2E78D7F0" w:rsidR="00447D1C" w:rsidRPr="001471EC" w:rsidRDefault="00447D1C" w:rsidP="00722E30">
      <w:pPr>
        <w:spacing w:after="0"/>
        <w:ind w:left="2835"/>
        <w:jc w:val="both"/>
        <w:rPr>
          <w:rFonts w:ascii="Arial" w:hAnsi="Arial" w:cs="Arial"/>
          <w:i/>
          <w:sz w:val="2"/>
          <w:szCs w:val="2"/>
          <w:highlight w:val="cyan"/>
          <w:lang w:val="pt-PT"/>
        </w:rPr>
      </w:pPr>
    </w:p>
    <w:p w14:paraId="6D00D5B2" w14:textId="541300C1" w:rsidR="00447D1C" w:rsidRPr="001471EC" w:rsidRDefault="00447D1C" w:rsidP="00722E30">
      <w:pPr>
        <w:spacing w:after="0"/>
        <w:ind w:left="2835"/>
        <w:jc w:val="both"/>
        <w:rPr>
          <w:rFonts w:ascii="Arial" w:hAnsi="Arial" w:cs="Arial"/>
          <w:i/>
          <w:sz w:val="2"/>
          <w:szCs w:val="2"/>
          <w:highlight w:val="cyan"/>
          <w:lang w:val="pt-PT"/>
        </w:rPr>
      </w:pPr>
    </w:p>
    <w:p w14:paraId="7810C5F3" w14:textId="3686F350" w:rsidR="00447D1C" w:rsidRPr="001471EC" w:rsidRDefault="00447D1C" w:rsidP="00722E30">
      <w:pPr>
        <w:spacing w:after="0"/>
        <w:ind w:left="2835"/>
        <w:jc w:val="both"/>
        <w:rPr>
          <w:rFonts w:ascii="Arial" w:hAnsi="Arial" w:cs="Arial"/>
          <w:i/>
          <w:sz w:val="2"/>
          <w:szCs w:val="2"/>
          <w:highlight w:val="cyan"/>
          <w:lang w:val="pt-PT"/>
        </w:rPr>
      </w:pPr>
    </w:p>
    <w:p w14:paraId="72311D99" w14:textId="6149791B" w:rsidR="00447D1C" w:rsidRPr="001471EC" w:rsidRDefault="00447D1C" w:rsidP="00722E30">
      <w:pPr>
        <w:spacing w:after="0"/>
        <w:ind w:left="2835"/>
        <w:jc w:val="both"/>
        <w:rPr>
          <w:rFonts w:ascii="Arial" w:hAnsi="Arial" w:cs="Arial"/>
          <w:i/>
          <w:sz w:val="2"/>
          <w:szCs w:val="2"/>
          <w:highlight w:val="cyan"/>
          <w:lang w:val="pt-PT"/>
        </w:rPr>
      </w:pPr>
    </w:p>
    <w:p w14:paraId="5AB7EAD5" w14:textId="5CB8C80A" w:rsidR="00447D1C" w:rsidRPr="001471EC" w:rsidRDefault="00447D1C" w:rsidP="00722E30">
      <w:pPr>
        <w:spacing w:after="0"/>
        <w:ind w:left="2835"/>
        <w:jc w:val="both"/>
        <w:rPr>
          <w:rFonts w:ascii="Arial" w:hAnsi="Arial" w:cs="Arial"/>
          <w:i/>
          <w:sz w:val="2"/>
          <w:szCs w:val="2"/>
          <w:highlight w:val="cyan"/>
          <w:lang w:val="pt-PT"/>
        </w:rPr>
      </w:pPr>
    </w:p>
    <w:p w14:paraId="37DF1F98" w14:textId="05CBDCA5" w:rsidR="00447D1C" w:rsidRPr="001471EC" w:rsidRDefault="00447D1C" w:rsidP="00722E30">
      <w:pPr>
        <w:spacing w:after="0"/>
        <w:ind w:left="2835"/>
        <w:jc w:val="both"/>
        <w:rPr>
          <w:rFonts w:ascii="Arial" w:hAnsi="Arial" w:cs="Arial"/>
          <w:i/>
          <w:sz w:val="2"/>
          <w:szCs w:val="2"/>
          <w:highlight w:val="cyan"/>
          <w:lang w:val="pt-PT"/>
        </w:rPr>
      </w:pPr>
    </w:p>
    <w:p w14:paraId="78DC51EC" w14:textId="373FBC7A" w:rsidR="00447D1C" w:rsidRPr="001471EC" w:rsidRDefault="00447D1C" w:rsidP="00722E30">
      <w:pPr>
        <w:spacing w:after="0"/>
        <w:ind w:left="2835"/>
        <w:jc w:val="both"/>
        <w:rPr>
          <w:rFonts w:ascii="Arial" w:hAnsi="Arial" w:cs="Arial"/>
          <w:i/>
          <w:sz w:val="2"/>
          <w:szCs w:val="2"/>
          <w:highlight w:val="cyan"/>
          <w:lang w:val="pt-PT"/>
        </w:rPr>
      </w:pPr>
    </w:p>
    <w:p w14:paraId="232E63F9" w14:textId="45BDFE28" w:rsidR="00447D1C" w:rsidRPr="001471EC" w:rsidRDefault="00447D1C" w:rsidP="00722E30">
      <w:pPr>
        <w:spacing w:after="0"/>
        <w:ind w:left="2835"/>
        <w:jc w:val="both"/>
        <w:rPr>
          <w:rFonts w:ascii="Arial" w:hAnsi="Arial" w:cs="Arial"/>
          <w:i/>
          <w:sz w:val="2"/>
          <w:szCs w:val="2"/>
          <w:highlight w:val="cyan"/>
          <w:lang w:val="pt-PT"/>
        </w:rPr>
      </w:pPr>
    </w:p>
    <w:p w14:paraId="24CC0EF0" w14:textId="4365CED3" w:rsidR="00447D1C" w:rsidRPr="001471EC" w:rsidRDefault="00447D1C" w:rsidP="00722E30">
      <w:pPr>
        <w:spacing w:after="0"/>
        <w:ind w:left="2835"/>
        <w:jc w:val="both"/>
        <w:rPr>
          <w:rFonts w:ascii="Arial" w:hAnsi="Arial" w:cs="Arial"/>
          <w:i/>
          <w:sz w:val="2"/>
          <w:szCs w:val="2"/>
          <w:highlight w:val="cyan"/>
          <w:lang w:val="pt-PT"/>
        </w:rPr>
      </w:pPr>
    </w:p>
    <w:p w14:paraId="33BC52FD" w14:textId="5AC881AF" w:rsidR="00447D1C" w:rsidRPr="001471EC" w:rsidRDefault="00447D1C" w:rsidP="00722E30">
      <w:pPr>
        <w:spacing w:after="0"/>
        <w:ind w:left="2835"/>
        <w:jc w:val="both"/>
        <w:rPr>
          <w:rFonts w:ascii="Arial" w:hAnsi="Arial" w:cs="Arial"/>
          <w:i/>
          <w:sz w:val="2"/>
          <w:szCs w:val="2"/>
          <w:highlight w:val="cyan"/>
          <w:lang w:val="pt-PT"/>
        </w:rPr>
      </w:pPr>
    </w:p>
    <w:p w14:paraId="5924053E" w14:textId="55EA003A" w:rsidR="00447D1C" w:rsidRPr="001471EC" w:rsidRDefault="00447D1C" w:rsidP="00722E30">
      <w:pPr>
        <w:spacing w:after="0"/>
        <w:ind w:left="2835"/>
        <w:jc w:val="both"/>
        <w:rPr>
          <w:rFonts w:ascii="Arial" w:hAnsi="Arial" w:cs="Arial"/>
          <w:i/>
          <w:sz w:val="2"/>
          <w:szCs w:val="2"/>
          <w:highlight w:val="cyan"/>
          <w:lang w:val="pt-PT"/>
        </w:rPr>
      </w:pPr>
    </w:p>
    <w:p w14:paraId="45AAF38B" w14:textId="4A4E030C" w:rsidR="00447D1C" w:rsidRPr="001471EC" w:rsidRDefault="00447D1C" w:rsidP="00722E30">
      <w:pPr>
        <w:spacing w:after="0"/>
        <w:ind w:left="2835"/>
        <w:jc w:val="both"/>
        <w:rPr>
          <w:rFonts w:ascii="Arial" w:hAnsi="Arial" w:cs="Arial"/>
          <w:i/>
          <w:sz w:val="2"/>
          <w:szCs w:val="2"/>
          <w:highlight w:val="cyan"/>
          <w:lang w:val="pt-PT"/>
        </w:rPr>
      </w:pPr>
    </w:p>
    <w:p w14:paraId="2DD7BE40" w14:textId="48AA5D63" w:rsidR="00447D1C" w:rsidRPr="001471EC" w:rsidRDefault="00447D1C" w:rsidP="00722E30">
      <w:pPr>
        <w:spacing w:after="0"/>
        <w:ind w:left="2835"/>
        <w:jc w:val="both"/>
        <w:rPr>
          <w:rFonts w:ascii="Arial" w:hAnsi="Arial" w:cs="Arial"/>
          <w:i/>
          <w:sz w:val="2"/>
          <w:szCs w:val="2"/>
          <w:highlight w:val="cyan"/>
          <w:lang w:val="pt-PT"/>
        </w:rPr>
      </w:pPr>
    </w:p>
    <w:p w14:paraId="4ACD8B63" w14:textId="4A69286F" w:rsidR="00447D1C" w:rsidRPr="001471EC" w:rsidRDefault="00447D1C" w:rsidP="00722E30">
      <w:pPr>
        <w:spacing w:after="0"/>
        <w:ind w:left="2835"/>
        <w:jc w:val="both"/>
        <w:rPr>
          <w:rFonts w:ascii="Arial" w:hAnsi="Arial" w:cs="Arial"/>
          <w:i/>
          <w:sz w:val="2"/>
          <w:szCs w:val="2"/>
          <w:highlight w:val="cyan"/>
          <w:lang w:val="pt-PT"/>
        </w:rPr>
      </w:pPr>
    </w:p>
    <w:p w14:paraId="3F411180" w14:textId="3E4939E9" w:rsidR="00447D1C" w:rsidRPr="001471EC" w:rsidRDefault="00447D1C" w:rsidP="00722E30">
      <w:pPr>
        <w:spacing w:after="0"/>
        <w:ind w:left="2835"/>
        <w:jc w:val="both"/>
        <w:rPr>
          <w:rFonts w:ascii="Arial" w:hAnsi="Arial" w:cs="Arial"/>
          <w:i/>
          <w:sz w:val="2"/>
          <w:szCs w:val="2"/>
          <w:highlight w:val="cyan"/>
          <w:lang w:val="pt-PT"/>
        </w:rPr>
      </w:pPr>
    </w:p>
    <w:p w14:paraId="1A3F7464" w14:textId="0F60E484" w:rsidR="00447D1C" w:rsidRPr="001471EC" w:rsidRDefault="00447D1C" w:rsidP="00722E30">
      <w:pPr>
        <w:spacing w:after="0"/>
        <w:ind w:left="2835"/>
        <w:jc w:val="both"/>
        <w:rPr>
          <w:rFonts w:ascii="Arial" w:hAnsi="Arial" w:cs="Arial"/>
          <w:i/>
          <w:sz w:val="2"/>
          <w:szCs w:val="2"/>
          <w:highlight w:val="cyan"/>
          <w:lang w:val="pt-PT"/>
        </w:rPr>
      </w:pPr>
    </w:p>
    <w:p w14:paraId="132B5AAC" w14:textId="01422D3D" w:rsidR="00447D1C" w:rsidRPr="001471EC" w:rsidRDefault="00447D1C" w:rsidP="00722E30">
      <w:pPr>
        <w:spacing w:after="0"/>
        <w:ind w:left="2835"/>
        <w:jc w:val="both"/>
        <w:rPr>
          <w:rFonts w:ascii="Arial" w:hAnsi="Arial" w:cs="Arial"/>
          <w:i/>
          <w:sz w:val="2"/>
          <w:szCs w:val="2"/>
          <w:highlight w:val="cyan"/>
          <w:lang w:val="pt-PT"/>
        </w:rPr>
      </w:pPr>
    </w:p>
    <w:p w14:paraId="62CE2BD7" w14:textId="1A74B72B" w:rsidR="00447D1C" w:rsidRPr="001471EC" w:rsidRDefault="00447D1C" w:rsidP="00722E30">
      <w:pPr>
        <w:spacing w:after="0"/>
        <w:ind w:left="2835"/>
        <w:jc w:val="both"/>
        <w:rPr>
          <w:rFonts w:ascii="Arial" w:hAnsi="Arial" w:cs="Arial"/>
          <w:i/>
          <w:sz w:val="2"/>
          <w:szCs w:val="2"/>
          <w:highlight w:val="cyan"/>
          <w:lang w:val="pt-PT"/>
        </w:rPr>
      </w:pPr>
    </w:p>
    <w:p w14:paraId="0AA3A652" w14:textId="43304605" w:rsidR="00447D1C" w:rsidRPr="001471EC" w:rsidRDefault="00447D1C" w:rsidP="00722E30">
      <w:pPr>
        <w:spacing w:after="0"/>
        <w:ind w:left="2835"/>
        <w:jc w:val="both"/>
        <w:rPr>
          <w:rFonts w:ascii="Arial" w:hAnsi="Arial" w:cs="Arial"/>
          <w:i/>
          <w:sz w:val="2"/>
          <w:szCs w:val="2"/>
          <w:highlight w:val="cyan"/>
          <w:lang w:val="pt-PT"/>
        </w:rPr>
      </w:pPr>
    </w:p>
    <w:p w14:paraId="2DFB0A6E" w14:textId="12CBE4EC" w:rsidR="00447D1C" w:rsidRPr="001471EC" w:rsidRDefault="00447D1C" w:rsidP="00722E30">
      <w:pPr>
        <w:spacing w:after="0"/>
        <w:ind w:left="2835"/>
        <w:jc w:val="both"/>
        <w:rPr>
          <w:rFonts w:ascii="Arial" w:hAnsi="Arial" w:cs="Arial"/>
          <w:i/>
          <w:sz w:val="2"/>
          <w:szCs w:val="2"/>
          <w:highlight w:val="cyan"/>
          <w:lang w:val="pt-PT"/>
        </w:rPr>
      </w:pPr>
    </w:p>
    <w:p w14:paraId="3319E5BC" w14:textId="038F3963" w:rsidR="00447D1C" w:rsidRPr="001471EC" w:rsidRDefault="00447D1C" w:rsidP="00722E30">
      <w:pPr>
        <w:spacing w:after="0"/>
        <w:ind w:left="2835"/>
        <w:jc w:val="both"/>
        <w:rPr>
          <w:rFonts w:ascii="Arial" w:hAnsi="Arial" w:cs="Arial"/>
          <w:i/>
          <w:sz w:val="2"/>
          <w:szCs w:val="2"/>
          <w:highlight w:val="cyan"/>
          <w:lang w:val="pt-PT"/>
        </w:rPr>
      </w:pPr>
    </w:p>
    <w:p w14:paraId="28994782" w14:textId="1B591714" w:rsidR="00447D1C" w:rsidRPr="001471EC" w:rsidRDefault="00447D1C" w:rsidP="00722E30">
      <w:pPr>
        <w:spacing w:after="0"/>
        <w:ind w:left="2835"/>
        <w:jc w:val="both"/>
        <w:rPr>
          <w:rFonts w:ascii="Arial" w:hAnsi="Arial" w:cs="Arial"/>
          <w:i/>
          <w:sz w:val="2"/>
          <w:szCs w:val="2"/>
          <w:highlight w:val="cyan"/>
          <w:lang w:val="pt-PT"/>
        </w:rPr>
      </w:pPr>
    </w:p>
    <w:p w14:paraId="43D70D5E" w14:textId="2C28A458" w:rsidR="00447D1C" w:rsidRPr="001471EC" w:rsidRDefault="00447D1C" w:rsidP="00722E30">
      <w:pPr>
        <w:spacing w:after="0"/>
        <w:ind w:left="2835"/>
        <w:jc w:val="both"/>
        <w:rPr>
          <w:rFonts w:ascii="Arial" w:hAnsi="Arial" w:cs="Arial"/>
          <w:i/>
          <w:sz w:val="2"/>
          <w:szCs w:val="2"/>
          <w:highlight w:val="cyan"/>
          <w:lang w:val="pt-PT"/>
        </w:rPr>
      </w:pPr>
    </w:p>
    <w:p w14:paraId="2E358B9A" w14:textId="57395F4C" w:rsidR="00447D1C" w:rsidRPr="001471EC" w:rsidRDefault="00447D1C" w:rsidP="00722E30">
      <w:pPr>
        <w:spacing w:after="0"/>
        <w:ind w:left="2835"/>
        <w:jc w:val="both"/>
        <w:rPr>
          <w:rFonts w:ascii="Arial" w:hAnsi="Arial" w:cs="Arial"/>
          <w:i/>
          <w:sz w:val="2"/>
          <w:szCs w:val="2"/>
          <w:highlight w:val="cyan"/>
          <w:lang w:val="pt-PT"/>
        </w:rPr>
      </w:pPr>
    </w:p>
    <w:p w14:paraId="4F09C3F8" w14:textId="44AFE75F" w:rsidR="00447D1C" w:rsidRPr="001471EC" w:rsidRDefault="00447D1C" w:rsidP="00722E30">
      <w:pPr>
        <w:spacing w:after="0"/>
        <w:ind w:left="2835"/>
        <w:jc w:val="both"/>
        <w:rPr>
          <w:rFonts w:ascii="Arial" w:hAnsi="Arial" w:cs="Arial"/>
          <w:i/>
          <w:sz w:val="2"/>
          <w:szCs w:val="2"/>
          <w:highlight w:val="cyan"/>
          <w:lang w:val="pt-PT"/>
        </w:rPr>
      </w:pPr>
    </w:p>
    <w:p w14:paraId="2B4BFF08" w14:textId="1D838F61" w:rsidR="00447D1C" w:rsidRPr="001471EC" w:rsidRDefault="00447D1C" w:rsidP="00722E30">
      <w:pPr>
        <w:spacing w:after="0"/>
        <w:ind w:left="2835"/>
        <w:jc w:val="both"/>
        <w:rPr>
          <w:rFonts w:ascii="Arial" w:hAnsi="Arial" w:cs="Arial"/>
          <w:i/>
          <w:sz w:val="2"/>
          <w:szCs w:val="2"/>
          <w:highlight w:val="cyan"/>
          <w:lang w:val="pt-PT"/>
        </w:rPr>
      </w:pPr>
    </w:p>
    <w:p w14:paraId="5B203BED" w14:textId="7EA7DC12" w:rsidR="00447D1C" w:rsidRPr="001471EC" w:rsidRDefault="00447D1C" w:rsidP="00722E30">
      <w:pPr>
        <w:spacing w:after="0"/>
        <w:ind w:left="2835"/>
        <w:jc w:val="both"/>
        <w:rPr>
          <w:rFonts w:ascii="Arial" w:hAnsi="Arial" w:cs="Arial"/>
          <w:i/>
          <w:sz w:val="2"/>
          <w:szCs w:val="2"/>
          <w:highlight w:val="cyan"/>
          <w:lang w:val="pt-PT"/>
        </w:rPr>
      </w:pPr>
    </w:p>
    <w:p w14:paraId="08B28ABD" w14:textId="4481333A" w:rsidR="00447D1C" w:rsidRPr="001471EC" w:rsidRDefault="00447D1C" w:rsidP="00722E30">
      <w:pPr>
        <w:spacing w:after="0"/>
        <w:ind w:left="2835"/>
        <w:jc w:val="both"/>
        <w:rPr>
          <w:rFonts w:ascii="Arial" w:hAnsi="Arial" w:cs="Arial"/>
          <w:i/>
          <w:sz w:val="2"/>
          <w:szCs w:val="2"/>
          <w:highlight w:val="cyan"/>
          <w:lang w:val="pt-PT"/>
        </w:rPr>
      </w:pPr>
    </w:p>
    <w:p w14:paraId="2B97053F" w14:textId="5BB11F2C" w:rsidR="00447D1C" w:rsidRPr="001471EC" w:rsidRDefault="00447D1C" w:rsidP="00722E30">
      <w:pPr>
        <w:spacing w:after="0"/>
        <w:ind w:left="2835"/>
        <w:jc w:val="both"/>
        <w:rPr>
          <w:rFonts w:ascii="Arial" w:hAnsi="Arial" w:cs="Arial"/>
          <w:i/>
          <w:sz w:val="2"/>
          <w:szCs w:val="2"/>
          <w:highlight w:val="cyan"/>
          <w:lang w:val="pt-PT"/>
        </w:rPr>
      </w:pPr>
    </w:p>
    <w:p w14:paraId="3505BA4B" w14:textId="37C8AAE2" w:rsidR="00447D1C" w:rsidRPr="001471EC" w:rsidRDefault="00447D1C" w:rsidP="00722E30">
      <w:pPr>
        <w:spacing w:after="0"/>
        <w:ind w:left="2835"/>
        <w:jc w:val="both"/>
        <w:rPr>
          <w:rFonts w:ascii="Arial" w:hAnsi="Arial" w:cs="Arial"/>
          <w:i/>
          <w:sz w:val="2"/>
          <w:szCs w:val="2"/>
          <w:highlight w:val="cyan"/>
          <w:lang w:val="pt-PT"/>
        </w:rPr>
      </w:pPr>
    </w:p>
    <w:p w14:paraId="28507F90" w14:textId="333A7A86" w:rsidR="00447D1C" w:rsidRPr="001471EC" w:rsidRDefault="00447D1C" w:rsidP="00722E30">
      <w:pPr>
        <w:spacing w:after="0"/>
        <w:ind w:left="2835"/>
        <w:jc w:val="both"/>
        <w:rPr>
          <w:rFonts w:ascii="Arial" w:hAnsi="Arial" w:cs="Arial"/>
          <w:i/>
          <w:sz w:val="2"/>
          <w:szCs w:val="2"/>
          <w:highlight w:val="cyan"/>
          <w:lang w:val="pt-PT"/>
        </w:rPr>
      </w:pPr>
    </w:p>
    <w:p w14:paraId="657B3DE5" w14:textId="44026484" w:rsidR="00447D1C" w:rsidRPr="001471EC" w:rsidRDefault="00447D1C" w:rsidP="00722E30">
      <w:pPr>
        <w:spacing w:after="0"/>
        <w:ind w:left="2835"/>
        <w:jc w:val="both"/>
        <w:rPr>
          <w:rFonts w:ascii="Arial" w:hAnsi="Arial" w:cs="Arial"/>
          <w:i/>
          <w:sz w:val="2"/>
          <w:szCs w:val="2"/>
          <w:highlight w:val="cyan"/>
          <w:lang w:val="pt-PT"/>
        </w:rPr>
      </w:pPr>
    </w:p>
    <w:p w14:paraId="2AD6EC21" w14:textId="122D6F1B" w:rsidR="00447D1C" w:rsidRPr="001471EC" w:rsidRDefault="00447D1C" w:rsidP="00722E30">
      <w:pPr>
        <w:spacing w:after="0"/>
        <w:ind w:left="2835"/>
        <w:jc w:val="both"/>
        <w:rPr>
          <w:rFonts w:ascii="Arial" w:hAnsi="Arial" w:cs="Arial"/>
          <w:i/>
          <w:sz w:val="2"/>
          <w:szCs w:val="2"/>
          <w:highlight w:val="cyan"/>
          <w:lang w:val="pt-PT"/>
        </w:rPr>
      </w:pPr>
    </w:p>
    <w:p w14:paraId="740C0C5D" w14:textId="0D433669" w:rsidR="00447D1C" w:rsidRPr="001471EC" w:rsidRDefault="00447D1C" w:rsidP="00722E30">
      <w:pPr>
        <w:spacing w:after="0"/>
        <w:ind w:left="2835"/>
        <w:jc w:val="both"/>
        <w:rPr>
          <w:rFonts w:ascii="Arial" w:hAnsi="Arial" w:cs="Arial"/>
          <w:i/>
          <w:sz w:val="2"/>
          <w:szCs w:val="2"/>
          <w:highlight w:val="cyan"/>
          <w:lang w:val="pt-PT"/>
        </w:rPr>
      </w:pPr>
    </w:p>
    <w:p w14:paraId="668B1FE7" w14:textId="0253BEE2" w:rsidR="00447D1C" w:rsidRPr="001471EC" w:rsidRDefault="00447D1C" w:rsidP="00722E30">
      <w:pPr>
        <w:spacing w:after="0"/>
        <w:ind w:left="2835"/>
        <w:jc w:val="both"/>
        <w:rPr>
          <w:rFonts w:ascii="Arial" w:hAnsi="Arial" w:cs="Arial"/>
          <w:i/>
          <w:sz w:val="2"/>
          <w:szCs w:val="2"/>
          <w:highlight w:val="cyan"/>
          <w:lang w:val="pt-PT"/>
        </w:rPr>
      </w:pPr>
    </w:p>
    <w:p w14:paraId="61CE8F09" w14:textId="4C52292F" w:rsidR="00447D1C" w:rsidRPr="001471EC" w:rsidRDefault="00447D1C" w:rsidP="00722E30">
      <w:pPr>
        <w:spacing w:after="0"/>
        <w:ind w:left="2835"/>
        <w:jc w:val="both"/>
        <w:rPr>
          <w:rFonts w:ascii="Arial" w:hAnsi="Arial" w:cs="Arial"/>
          <w:i/>
          <w:sz w:val="2"/>
          <w:szCs w:val="2"/>
          <w:highlight w:val="cyan"/>
          <w:lang w:val="pt-PT"/>
        </w:rPr>
      </w:pPr>
    </w:p>
    <w:p w14:paraId="0702C38C" w14:textId="101492AD" w:rsidR="00447D1C" w:rsidRPr="001471EC" w:rsidRDefault="00447D1C" w:rsidP="00722E30">
      <w:pPr>
        <w:spacing w:after="0"/>
        <w:ind w:left="2835"/>
        <w:jc w:val="both"/>
        <w:rPr>
          <w:rFonts w:ascii="Arial" w:hAnsi="Arial" w:cs="Arial"/>
          <w:i/>
          <w:sz w:val="2"/>
          <w:szCs w:val="2"/>
          <w:highlight w:val="cyan"/>
          <w:lang w:val="pt-PT"/>
        </w:rPr>
      </w:pPr>
    </w:p>
    <w:p w14:paraId="004BAEE6" w14:textId="72815BEF" w:rsidR="00447D1C" w:rsidRPr="001471EC" w:rsidRDefault="00447D1C" w:rsidP="00722E30">
      <w:pPr>
        <w:spacing w:after="0"/>
        <w:ind w:left="2835"/>
        <w:jc w:val="both"/>
        <w:rPr>
          <w:rFonts w:ascii="Arial" w:hAnsi="Arial" w:cs="Arial"/>
          <w:i/>
          <w:sz w:val="2"/>
          <w:szCs w:val="2"/>
          <w:highlight w:val="cyan"/>
          <w:lang w:val="pt-PT"/>
        </w:rPr>
      </w:pPr>
    </w:p>
    <w:p w14:paraId="67B0CA5F" w14:textId="045091FB" w:rsidR="00447D1C" w:rsidRPr="001471EC" w:rsidRDefault="00447D1C" w:rsidP="00722E30">
      <w:pPr>
        <w:spacing w:after="0"/>
        <w:ind w:left="2835"/>
        <w:jc w:val="both"/>
        <w:rPr>
          <w:rFonts w:ascii="Arial" w:hAnsi="Arial" w:cs="Arial"/>
          <w:i/>
          <w:sz w:val="2"/>
          <w:szCs w:val="2"/>
          <w:highlight w:val="cyan"/>
          <w:lang w:val="pt-PT"/>
        </w:rPr>
      </w:pPr>
    </w:p>
    <w:p w14:paraId="21FCFA24" w14:textId="0114F426" w:rsidR="00447D1C" w:rsidRPr="001471EC" w:rsidRDefault="00447D1C" w:rsidP="00722E30">
      <w:pPr>
        <w:spacing w:after="0"/>
        <w:ind w:left="2835"/>
        <w:jc w:val="both"/>
        <w:rPr>
          <w:rFonts w:ascii="Arial" w:hAnsi="Arial" w:cs="Arial"/>
          <w:i/>
          <w:sz w:val="2"/>
          <w:szCs w:val="2"/>
          <w:highlight w:val="cyan"/>
          <w:lang w:val="pt-PT"/>
        </w:rPr>
      </w:pPr>
    </w:p>
    <w:p w14:paraId="1BE70AB5" w14:textId="09927E60" w:rsidR="00447D1C" w:rsidRPr="001471EC" w:rsidRDefault="00447D1C" w:rsidP="00722E30">
      <w:pPr>
        <w:spacing w:after="0"/>
        <w:ind w:left="2835"/>
        <w:jc w:val="both"/>
        <w:rPr>
          <w:rFonts w:ascii="Arial" w:hAnsi="Arial" w:cs="Arial"/>
          <w:i/>
          <w:sz w:val="2"/>
          <w:szCs w:val="2"/>
          <w:highlight w:val="cyan"/>
          <w:lang w:val="pt-PT"/>
        </w:rPr>
      </w:pPr>
    </w:p>
    <w:p w14:paraId="5406E5D4" w14:textId="27ABDA02" w:rsidR="00447D1C" w:rsidRPr="001471EC" w:rsidRDefault="00447D1C" w:rsidP="00722E30">
      <w:pPr>
        <w:spacing w:after="0"/>
        <w:ind w:left="2835"/>
        <w:jc w:val="both"/>
        <w:rPr>
          <w:rFonts w:ascii="Arial" w:hAnsi="Arial" w:cs="Arial"/>
          <w:i/>
          <w:sz w:val="2"/>
          <w:szCs w:val="2"/>
          <w:highlight w:val="cyan"/>
          <w:lang w:val="pt-PT"/>
        </w:rPr>
      </w:pPr>
    </w:p>
    <w:p w14:paraId="06D754C0" w14:textId="0DDAEAF2" w:rsidR="00447D1C" w:rsidRPr="001471EC" w:rsidRDefault="00447D1C" w:rsidP="00722E30">
      <w:pPr>
        <w:spacing w:after="0"/>
        <w:ind w:left="2835"/>
        <w:jc w:val="both"/>
        <w:rPr>
          <w:rFonts w:ascii="Arial" w:hAnsi="Arial" w:cs="Arial"/>
          <w:i/>
          <w:sz w:val="2"/>
          <w:szCs w:val="2"/>
          <w:highlight w:val="cyan"/>
          <w:lang w:val="pt-PT"/>
        </w:rPr>
      </w:pPr>
    </w:p>
    <w:p w14:paraId="22740B4D" w14:textId="58E24417" w:rsidR="00447D1C" w:rsidRPr="001471EC" w:rsidRDefault="00447D1C" w:rsidP="00722E30">
      <w:pPr>
        <w:spacing w:after="0"/>
        <w:ind w:left="2835"/>
        <w:jc w:val="both"/>
        <w:rPr>
          <w:rFonts w:ascii="Arial" w:hAnsi="Arial" w:cs="Arial"/>
          <w:i/>
          <w:sz w:val="2"/>
          <w:szCs w:val="2"/>
          <w:highlight w:val="cyan"/>
          <w:lang w:val="pt-PT"/>
        </w:rPr>
      </w:pPr>
    </w:p>
    <w:p w14:paraId="7B5B0C41" w14:textId="6EF21B03" w:rsidR="00447D1C" w:rsidRPr="001471EC" w:rsidRDefault="00447D1C" w:rsidP="00722E30">
      <w:pPr>
        <w:spacing w:after="0"/>
        <w:ind w:left="2835"/>
        <w:jc w:val="both"/>
        <w:rPr>
          <w:rFonts w:ascii="Arial" w:hAnsi="Arial" w:cs="Arial"/>
          <w:i/>
          <w:sz w:val="2"/>
          <w:szCs w:val="2"/>
          <w:highlight w:val="cyan"/>
          <w:lang w:val="pt-PT"/>
        </w:rPr>
      </w:pPr>
    </w:p>
    <w:p w14:paraId="5903369A" w14:textId="6B529D2A" w:rsidR="00447D1C" w:rsidRPr="001471EC" w:rsidRDefault="00447D1C" w:rsidP="00722E30">
      <w:pPr>
        <w:spacing w:after="0"/>
        <w:ind w:left="2835"/>
        <w:jc w:val="both"/>
        <w:rPr>
          <w:rFonts w:ascii="Arial" w:hAnsi="Arial" w:cs="Arial"/>
          <w:i/>
          <w:sz w:val="2"/>
          <w:szCs w:val="2"/>
          <w:highlight w:val="cyan"/>
          <w:lang w:val="pt-PT"/>
        </w:rPr>
      </w:pPr>
    </w:p>
    <w:p w14:paraId="5B6451B0" w14:textId="329EA97A" w:rsidR="00447D1C" w:rsidRPr="001471EC" w:rsidRDefault="00447D1C" w:rsidP="00722E30">
      <w:pPr>
        <w:spacing w:after="0"/>
        <w:ind w:left="2835"/>
        <w:jc w:val="both"/>
        <w:rPr>
          <w:rFonts w:ascii="Arial" w:hAnsi="Arial" w:cs="Arial"/>
          <w:i/>
          <w:sz w:val="2"/>
          <w:szCs w:val="2"/>
          <w:highlight w:val="cyan"/>
          <w:lang w:val="pt-PT"/>
        </w:rPr>
      </w:pPr>
    </w:p>
    <w:p w14:paraId="0BD86D50" w14:textId="08E64E30" w:rsidR="00447D1C" w:rsidRPr="001471EC" w:rsidRDefault="00447D1C" w:rsidP="00722E30">
      <w:pPr>
        <w:spacing w:after="0"/>
        <w:ind w:left="2835"/>
        <w:jc w:val="both"/>
        <w:rPr>
          <w:rFonts w:ascii="Arial" w:hAnsi="Arial" w:cs="Arial"/>
          <w:i/>
          <w:sz w:val="2"/>
          <w:szCs w:val="2"/>
          <w:highlight w:val="cyan"/>
          <w:lang w:val="pt-PT"/>
        </w:rPr>
      </w:pPr>
    </w:p>
    <w:p w14:paraId="06523CCA" w14:textId="1BF2D173" w:rsidR="00447D1C" w:rsidRPr="001471EC" w:rsidRDefault="00447D1C" w:rsidP="00722E30">
      <w:pPr>
        <w:spacing w:after="0"/>
        <w:ind w:left="2835"/>
        <w:jc w:val="both"/>
        <w:rPr>
          <w:rFonts w:ascii="Arial" w:hAnsi="Arial" w:cs="Arial"/>
          <w:i/>
          <w:sz w:val="2"/>
          <w:szCs w:val="2"/>
          <w:highlight w:val="cyan"/>
          <w:lang w:val="pt-PT"/>
        </w:rPr>
      </w:pPr>
    </w:p>
    <w:p w14:paraId="4D59E7DE" w14:textId="0D21073E" w:rsidR="00447D1C" w:rsidRPr="001471EC" w:rsidRDefault="00447D1C" w:rsidP="00722E30">
      <w:pPr>
        <w:spacing w:after="0"/>
        <w:ind w:left="2835"/>
        <w:jc w:val="both"/>
        <w:rPr>
          <w:rFonts w:ascii="Arial" w:hAnsi="Arial" w:cs="Arial"/>
          <w:i/>
          <w:sz w:val="2"/>
          <w:szCs w:val="2"/>
          <w:highlight w:val="cyan"/>
          <w:lang w:val="pt-PT"/>
        </w:rPr>
      </w:pPr>
    </w:p>
    <w:p w14:paraId="471F95F6" w14:textId="21C8E04D" w:rsidR="00447D1C" w:rsidRPr="001471EC" w:rsidRDefault="00447D1C" w:rsidP="00722E30">
      <w:pPr>
        <w:spacing w:after="0"/>
        <w:ind w:left="2835"/>
        <w:jc w:val="both"/>
        <w:rPr>
          <w:rFonts w:ascii="Arial" w:hAnsi="Arial" w:cs="Arial"/>
          <w:i/>
          <w:sz w:val="2"/>
          <w:szCs w:val="2"/>
          <w:highlight w:val="cyan"/>
          <w:lang w:val="pt-PT"/>
        </w:rPr>
      </w:pPr>
    </w:p>
    <w:p w14:paraId="3251ACF6" w14:textId="02651BAF" w:rsidR="00447D1C" w:rsidRPr="001471EC" w:rsidRDefault="00447D1C" w:rsidP="00722E30">
      <w:pPr>
        <w:spacing w:after="0"/>
        <w:ind w:left="2835"/>
        <w:jc w:val="both"/>
        <w:rPr>
          <w:rFonts w:ascii="Arial" w:hAnsi="Arial" w:cs="Arial"/>
          <w:i/>
          <w:sz w:val="2"/>
          <w:szCs w:val="2"/>
          <w:highlight w:val="cyan"/>
          <w:lang w:val="pt-PT"/>
        </w:rPr>
      </w:pPr>
    </w:p>
    <w:p w14:paraId="7BE3B288" w14:textId="694500D2" w:rsidR="00447D1C" w:rsidRPr="001471EC" w:rsidRDefault="00447D1C" w:rsidP="00722E30">
      <w:pPr>
        <w:spacing w:after="0"/>
        <w:ind w:left="2835"/>
        <w:jc w:val="both"/>
        <w:rPr>
          <w:rFonts w:ascii="Arial" w:hAnsi="Arial" w:cs="Arial"/>
          <w:i/>
          <w:sz w:val="2"/>
          <w:szCs w:val="2"/>
          <w:highlight w:val="cyan"/>
          <w:lang w:val="pt-PT"/>
        </w:rPr>
      </w:pPr>
    </w:p>
    <w:p w14:paraId="173D5AF9" w14:textId="27D7BE67" w:rsidR="00447D1C" w:rsidRPr="001471EC" w:rsidRDefault="00447D1C" w:rsidP="00722E30">
      <w:pPr>
        <w:spacing w:after="0"/>
        <w:ind w:left="2835"/>
        <w:jc w:val="both"/>
        <w:rPr>
          <w:rFonts w:ascii="Arial" w:hAnsi="Arial" w:cs="Arial"/>
          <w:i/>
          <w:sz w:val="2"/>
          <w:szCs w:val="2"/>
          <w:highlight w:val="cyan"/>
          <w:lang w:val="pt-PT"/>
        </w:rPr>
      </w:pPr>
    </w:p>
    <w:p w14:paraId="1AB034E3" w14:textId="74E9962B" w:rsidR="00447D1C" w:rsidRPr="001471EC" w:rsidRDefault="00447D1C" w:rsidP="00722E30">
      <w:pPr>
        <w:spacing w:after="0"/>
        <w:ind w:left="2835"/>
        <w:jc w:val="both"/>
        <w:rPr>
          <w:rFonts w:ascii="Arial" w:hAnsi="Arial" w:cs="Arial"/>
          <w:i/>
          <w:sz w:val="2"/>
          <w:szCs w:val="2"/>
          <w:highlight w:val="cyan"/>
          <w:lang w:val="pt-PT"/>
        </w:rPr>
      </w:pPr>
    </w:p>
    <w:p w14:paraId="4032E82E" w14:textId="7C021096" w:rsidR="00447D1C" w:rsidRPr="001471EC" w:rsidRDefault="00447D1C" w:rsidP="00722E30">
      <w:pPr>
        <w:spacing w:after="0"/>
        <w:ind w:left="2835"/>
        <w:jc w:val="both"/>
        <w:rPr>
          <w:rFonts w:ascii="Arial" w:hAnsi="Arial" w:cs="Arial"/>
          <w:i/>
          <w:sz w:val="2"/>
          <w:szCs w:val="2"/>
          <w:highlight w:val="cyan"/>
          <w:lang w:val="pt-PT"/>
        </w:rPr>
      </w:pPr>
    </w:p>
    <w:p w14:paraId="76434F90" w14:textId="0F5037EF" w:rsidR="00447D1C" w:rsidRPr="001471EC" w:rsidRDefault="00447D1C" w:rsidP="00722E30">
      <w:pPr>
        <w:spacing w:after="0"/>
        <w:ind w:left="2835"/>
        <w:jc w:val="both"/>
        <w:rPr>
          <w:rFonts w:ascii="Arial" w:hAnsi="Arial" w:cs="Arial"/>
          <w:i/>
          <w:sz w:val="2"/>
          <w:szCs w:val="2"/>
          <w:highlight w:val="cyan"/>
          <w:lang w:val="pt-PT"/>
        </w:rPr>
      </w:pPr>
    </w:p>
    <w:p w14:paraId="137E7F9A" w14:textId="76F1FE20" w:rsidR="00447D1C" w:rsidRPr="001471EC" w:rsidRDefault="00447D1C" w:rsidP="00722E30">
      <w:pPr>
        <w:spacing w:after="0"/>
        <w:ind w:left="2835"/>
        <w:jc w:val="both"/>
        <w:rPr>
          <w:rFonts w:ascii="Arial" w:hAnsi="Arial" w:cs="Arial"/>
          <w:i/>
          <w:sz w:val="2"/>
          <w:szCs w:val="2"/>
          <w:highlight w:val="cyan"/>
          <w:lang w:val="pt-PT"/>
        </w:rPr>
      </w:pPr>
    </w:p>
    <w:p w14:paraId="3CAF00E5" w14:textId="20C220FE" w:rsidR="00447D1C" w:rsidRPr="001471EC" w:rsidRDefault="00447D1C" w:rsidP="00722E30">
      <w:pPr>
        <w:spacing w:after="0"/>
        <w:ind w:left="2835"/>
        <w:jc w:val="both"/>
        <w:rPr>
          <w:rFonts w:ascii="Arial" w:hAnsi="Arial" w:cs="Arial"/>
          <w:i/>
          <w:sz w:val="2"/>
          <w:szCs w:val="2"/>
          <w:highlight w:val="cyan"/>
          <w:lang w:val="pt-PT"/>
        </w:rPr>
      </w:pPr>
    </w:p>
    <w:p w14:paraId="527874E8" w14:textId="7229D0CE" w:rsidR="00447D1C" w:rsidRPr="001471EC" w:rsidRDefault="00447D1C" w:rsidP="00722E30">
      <w:pPr>
        <w:spacing w:after="0"/>
        <w:ind w:left="2835"/>
        <w:jc w:val="both"/>
        <w:rPr>
          <w:rFonts w:ascii="Arial" w:hAnsi="Arial" w:cs="Arial"/>
          <w:i/>
          <w:sz w:val="2"/>
          <w:szCs w:val="2"/>
          <w:highlight w:val="cyan"/>
          <w:lang w:val="pt-PT"/>
        </w:rPr>
      </w:pPr>
    </w:p>
    <w:p w14:paraId="493C5796" w14:textId="2AF8ECEF" w:rsidR="00447D1C" w:rsidRPr="001471EC" w:rsidRDefault="00447D1C" w:rsidP="00722E30">
      <w:pPr>
        <w:spacing w:after="0"/>
        <w:ind w:left="2835"/>
        <w:jc w:val="both"/>
        <w:rPr>
          <w:rFonts w:ascii="Arial" w:hAnsi="Arial" w:cs="Arial"/>
          <w:i/>
          <w:sz w:val="2"/>
          <w:szCs w:val="2"/>
          <w:highlight w:val="cyan"/>
          <w:lang w:val="pt-PT"/>
        </w:rPr>
      </w:pPr>
    </w:p>
    <w:p w14:paraId="2AA665B1" w14:textId="4C97FB1C" w:rsidR="00447D1C" w:rsidRPr="001471EC" w:rsidRDefault="00447D1C" w:rsidP="00722E30">
      <w:pPr>
        <w:spacing w:after="0"/>
        <w:ind w:left="2835"/>
        <w:jc w:val="both"/>
        <w:rPr>
          <w:rFonts w:ascii="Arial" w:hAnsi="Arial" w:cs="Arial"/>
          <w:i/>
          <w:sz w:val="2"/>
          <w:szCs w:val="2"/>
          <w:highlight w:val="cyan"/>
          <w:lang w:val="pt-PT"/>
        </w:rPr>
      </w:pPr>
    </w:p>
    <w:p w14:paraId="7D8949C5" w14:textId="16DFFA4A" w:rsidR="00447D1C" w:rsidRPr="001471EC" w:rsidRDefault="00447D1C" w:rsidP="00722E30">
      <w:pPr>
        <w:spacing w:after="0"/>
        <w:ind w:left="2835"/>
        <w:jc w:val="both"/>
        <w:rPr>
          <w:rFonts w:ascii="Arial" w:hAnsi="Arial" w:cs="Arial"/>
          <w:i/>
          <w:sz w:val="2"/>
          <w:szCs w:val="2"/>
          <w:highlight w:val="cyan"/>
          <w:lang w:val="pt-PT"/>
        </w:rPr>
      </w:pPr>
    </w:p>
    <w:p w14:paraId="299195C4" w14:textId="512B5279" w:rsidR="00447D1C" w:rsidRPr="001471EC" w:rsidRDefault="00447D1C" w:rsidP="00722E30">
      <w:pPr>
        <w:spacing w:after="0"/>
        <w:ind w:left="2835"/>
        <w:jc w:val="both"/>
        <w:rPr>
          <w:rFonts w:ascii="Arial" w:hAnsi="Arial" w:cs="Arial"/>
          <w:i/>
          <w:sz w:val="2"/>
          <w:szCs w:val="2"/>
          <w:highlight w:val="cyan"/>
          <w:lang w:val="pt-PT"/>
        </w:rPr>
      </w:pPr>
    </w:p>
    <w:p w14:paraId="0607D6BC" w14:textId="75C5978D" w:rsidR="00447D1C" w:rsidRPr="001471EC" w:rsidRDefault="00447D1C" w:rsidP="00722E30">
      <w:pPr>
        <w:spacing w:after="0"/>
        <w:ind w:left="2835"/>
        <w:jc w:val="both"/>
        <w:rPr>
          <w:rFonts w:ascii="Arial" w:hAnsi="Arial" w:cs="Arial"/>
          <w:i/>
          <w:sz w:val="2"/>
          <w:szCs w:val="2"/>
          <w:highlight w:val="cyan"/>
          <w:lang w:val="pt-PT"/>
        </w:rPr>
      </w:pPr>
    </w:p>
    <w:p w14:paraId="3853F156" w14:textId="075E467D" w:rsidR="00447D1C" w:rsidRPr="001471EC" w:rsidRDefault="00447D1C" w:rsidP="00722E30">
      <w:pPr>
        <w:spacing w:after="0"/>
        <w:ind w:left="2835"/>
        <w:jc w:val="both"/>
        <w:rPr>
          <w:rFonts w:ascii="Arial" w:hAnsi="Arial" w:cs="Arial"/>
          <w:i/>
          <w:sz w:val="2"/>
          <w:szCs w:val="2"/>
          <w:highlight w:val="cyan"/>
          <w:lang w:val="pt-PT"/>
        </w:rPr>
      </w:pPr>
    </w:p>
    <w:p w14:paraId="46C2DF82" w14:textId="3D055D9C" w:rsidR="00447D1C" w:rsidRPr="001471EC" w:rsidRDefault="00447D1C" w:rsidP="00722E30">
      <w:pPr>
        <w:spacing w:after="0"/>
        <w:ind w:left="2835"/>
        <w:jc w:val="both"/>
        <w:rPr>
          <w:rFonts w:ascii="Arial" w:hAnsi="Arial" w:cs="Arial"/>
          <w:i/>
          <w:sz w:val="2"/>
          <w:szCs w:val="2"/>
          <w:highlight w:val="cyan"/>
          <w:lang w:val="pt-PT"/>
        </w:rPr>
      </w:pPr>
    </w:p>
    <w:p w14:paraId="11E50C48" w14:textId="1B14DB22" w:rsidR="00447D1C" w:rsidRPr="001471EC" w:rsidRDefault="00447D1C" w:rsidP="00722E30">
      <w:pPr>
        <w:spacing w:after="0"/>
        <w:ind w:left="2835"/>
        <w:jc w:val="both"/>
        <w:rPr>
          <w:rFonts w:ascii="Arial" w:hAnsi="Arial" w:cs="Arial"/>
          <w:i/>
          <w:sz w:val="2"/>
          <w:szCs w:val="2"/>
          <w:highlight w:val="cyan"/>
          <w:lang w:val="pt-PT"/>
        </w:rPr>
      </w:pPr>
    </w:p>
    <w:p w14:paraId="0A276AF1" w14:textId="253E4CE2" w:rsidR="00447D1C" w:rsidRPr="001471EC" w:rsidRDefault="00447D1C" w:rsidP="00722E30">
      <w:pPr>
        <w:spacing w:after="0"/>
        <w:ind w:left="2835"/>
        <w:jc w:val="both"/>
        <w:rPr>
          <w:rFonts w:ascii="Arial" w:hAnsi="Arial" w:cs="Arial"/>
          <w:i/>
          <w:sz w:val="2"/>
          <w:szCs w:val="2"/>
          <w:highlight w:val="cyan"/>
          <w:lang w:val="pt-PT"/>
        </w:rPr>
      </w:pPr>
    </w:p>
    <w:p w14:paraId="62184FD1" w14:textId="59BAFD56" w:rsidR="00447D1C" w:rsidRPr="001471EC" w:rsidRDefault="00447D1C" w:rsidP="00722E30">
      <w:pPr>
        <w:spacing w:after="0"/>
        <w:ind w:left="2835"/>
        <w:jc w:val="both"/>
        <w:rPr>
          <w:rFonts w:ascii="Arial" w:hAnsi="Arial" w:cs="Arial"/>
          <w:i/>
          <w:sz w:val="2"/>
          <w:szCs w:val="2"/>
          <w:highlight w:val="cyan"/>
          <w:lang w:val="pt-PT"/>
        </w:rPr>
      </w:pPr>
    </w:p>
    <w:p w14:paraId="7595A21B" w14:textId="0878EC29" w:rsidR="00447D1C" w:rsidRPr="001471EC" w:rsidRDefault="00447D1C" w:rsidP="00722E30">
      <w:pPr>
        <w:spacing w:after="0"/>
        <w:ind w:left="2835"/>
        <w:jc w:val="both"/>
        <w:rPr>
          <w:rFonts w:ascii="Arial" w:hAnsi="Arial" w:cs="Arial"/>
          <w:i/>
          <w:sz w:val="2"/>
          <w:szCs w:val="2"/>
          <w:highlight w:val="cyan"/>
          <w:lang w:val="pt-PT"/>
        </w:rPr>
      </w:pPr>
    </w:p>
    <w:p w14:paraId="2208883C" w14:textId="3C5F2723" w:rsidR="00447D1C" w:rsidRPr="001471EC" w:rsidRDefault="00447D1C" w:rsidP="00722E30">
      <w:pPr>
        <w:spacing w:after="0"/>
        <w:ind w:left="2835"/>
        <w:jc w:val="both"/>
        <w:rPr>
          <w:rFonts w:ascii="Arial" w:hAnsi="Arial" w:cs="Arial"/>
          <w:i/>
          <w:sz w:val="2"/>
          <w:szCs w:val="2"/>
          <w:highlight w:val="cyan"/>
          <w:lang w:val="pt-PT"/>
        </w:rPr>
      </w:pPr>
    </w:p>
    <w:p w14:paraId="296D2C2E" w14:textId="5C44989B" w:rsidR="00447D1C" w:rsidRPr="001471EC" w:rsidRDefault="00447D1C" w:rsidP="00722E30">
      <w:pPr>
        <w:spacing w:after="0"/>
        <w:ind w:left="2835"/>
        <w:jc w:val="both"/>
        <w:rPr>
          <w:rFonts w:ascii="Arial" w:hAnsi="Arial" w:cs="Arial"/>
          <w:i/>
          <w:sz w:val="2"/>
          <w:szCs w:val="2"/>
          <w:highlight w:val="cyan"/>
          <w:lang w:val="pt-PT"/>
        </w:rPr>
      </w:pPr>
    </w:p>
    <w:p w14:paraId="4E9F5F7B" w14:textId="531EBE1C" w:rsidR="00447D1C" w:rsidRPr="001471EC" w:rsidRDefault="00447D1C" w:rsidP="00722E30">
      <w:pPr>
        <w:spacing w:after="0"/>
        <w:ind w:left="2835"/>
        <w:jc w:val="both"/>
        <w:rPr>
          <w:rFonts w:ascii="Arial" w:hAnsi="Arial" w:cs="Arial"/>
          <w:i/>
          <w:sz w:val="2"/>
          <w:szCs w:val="2"/>
          <w:highlight w:val="cyan"/>
          <w:lang w:val="pt-PT"/>
        </w:rPr>
      </w:pPr>
    </w:p>
    <w:p w14:paraId="5D701C80" w14:textId="31023CA8" w:rsidR="00447D1C" w:rsidRPr="001471EC" w:rsidRDefault="00447D1C" w:rsidP="00722E30">
      <w:pPr>
        <w:spacing w:after="0"/>
        <w:ind w:left="2835"/>
        <w:jc w:val="both"/>
        <w:rPr>
          <w:rFonts w:ascii="Arial" w:hAnsi="Arial" w:cs="Arial"/>
          <w:i/>
          <w:sz w:val="2"/>
          <w:szCs w:val="2"/>
          <w:highlight w:val="cyan"/>
          <w:lang w:val="pt-PT"/>
        </w:rPr>
      </w:pPr>
    </w:p>
    <w:p w14:paraId="3DDDD0EC" w14:textId="01A4CA0D" w:rsidR="00447D1C" w:rsidRPr="001471EC" w:rsidRDefault="00447D1C" w:rsidP="00722E30">
      <w:pPr>
        <w:spacing w:after="0"/>
        <w:ind w:left="2835"/>
        <w:jc w:val="both"/>
        <w:rPr>
          <w:rFonts w:ascii="Arial" w:hAnsi="Arial" w:cs="Arial"/>
          <w:i/>
          <w:sz w:val="2"/>
          <w:szCs w:val="2"/>
          <w:highlight w:val="cyan"/>
          <w:lang w:val="pt-PT"/>
        </w:rPr>
      </w:pPr>
    </w:p>
    <w:p w14:paraId="29E7FFCF" w14:textId="444D6CAF" w:rsidR="00447D1C" w:rsidRPr="001471EC" w:rsidRDefault="00447D1C" w:rsidP="00722E30">
      <w:pPr>
        <w:spacing w:after="0"/>
        <w:ind w:left="2835"/>
        <w:jc w:val="both"/>
        <w:rPr>
          <w:rFonts w:ascii="Arial" w:hAnsi="Arial" w:cs="Arial"/>
          <w:i/>
          <w:sz w:val="2"/>
          <w:szCs w:val="2"/>
          <w:highlight w:val="cyan"/>
          <w:lang w:val="pt-PT"/>
        </w:rPr>
      </w:pPr>
    </w:p>
    <w:p w14:paraId="694F5BA9" w14:textId="247C6213" w:rsidR="00447D1C" w:rsidRPr="001471EC" w:rsidRDefault="00447D1C" w:rsidP="00722E30">
      <w:pPr>
        <w:spacing w:after="0"/>
        <w:ind w:left="2835"/>
        <w:jc w:val="both"/>
        <w:rPr>
          <w:rFonts w:ascii="Arial" w:hAnsi="Arial" w:cs="Arial"/>
          <w:i/>
          <w:sz w:val="2"/>
          <w:szCs w:val="2"/>
          <w:highlight w:val="cyan"/>
          <w:lang w:val="pt-PT"/>
        </w:rPr>
      </w:pPr>
    </w:p>
    <w:p w14:paraId="52CB3A29" w14:textId="598306C4" w:rsidR="00447D1C" w:rsidRPr="001471EC" w:rsidRDefault="00447D1C" w:rsidP="00722E30">
      <w:pPr>
        <w:spacing w:after="0"/>
        <w:ind w:left="2835"/>
        <w:jc w:val="both"/>
        <w:rPr>
          <w:rFonts w:ascii="Arial" w:hAnsi="Arial" w:cs="Arial"/>
          <w:i/>
          <w:sz w:val="2"/>
          <w:szCs w:val="2"/>
          <w:highlight w:val="cyan"/>
          <w:lang w:val="pt-PT"/>
        </w:rPr>
      </w:pPr>
    </w:p>
    <w:p w14:paraId="12A77F2C" w14:textId="3EC67907" w:rsidR="00447D1C" w:rsidRPr="001471EC" w:rsidRDefault="00447D1C" w:rsidP="00722E30">
      <w:pPr>
        <w:spacing w:after="0"/>
        <w:ind w:left="2835"/>
        <w:jc w:val="both"/>
        <w:rPr>
          <w:rFonts w:ascii="Arial" w:hAnsi="Arial" w:cs="Arial"/>
          <w:i/>
          <w:sz w:val="2"/>
          <w:szCs w:val="2"/>
          <w:highlight w:val="cyan"/>
          <w:lang w:val="pt-PT"/>
        </w:rPr>
      </w:pPr>
    </w:p>
    <w:p w14:paraId="5F1DC44D" w14:textId="1400B81C" w:rsidR="00447D1C" w:rsidRPr="001471EC" w:rsidRDefault="00447D1C" w:rsidP="00722E30">
      <w:pPr>
        <w:spacing w:after="0"/>
        <w:ind w:left="2835"/>
        <w:jc w:val="both"/>
        <w:rPr>
          <w:rFonts w:ascii="Arial" w:hAnsi="Arial" w:cs="Arial"/>
          <w:i/>
          <w:sz w:val="2"/>
          <w:szCs w:val="2"/>
          <w:highlight w:val="cyan"/>
          <w:lang w:val="pt-PT"/>
        </w:rPr>
      </w:pPr>
    </w:p>
    <w:p w14:paraId="7AA3C07E" w14:textId="771C960F" w:rsidR="00447D1C" w:rsidRPr="001471EC" w:rsidRDefault="00447D1C" w:rsidP="00722E30">
      <w:pPr>
        <w:spacing w:after="0"/>
        <w:ind w:left="2835"/>
        <w:jc w:val="both"/>
        <w:rPr>
          <w:rFonts w:ascii="Arial" w:hAnsi="Arial" w:cs="Arial"/>
          <w:i/>
          <w:sz w:val="2"/>
          <w:szCs w:val="2"/>
          <w:highlight w:val="cyan"/>
          <w:lang w:val="pt-PT"/>
        </w:rPr>
      </w:pPr>
    </w:p>
    <w:p w14:paraId="1EB5BA0F" w14:textId="3CAF879F" w:rsidR="00447D1C" w:rsidRPr="001471EC" w:rsidRDefault="00447D1C" w:rsidP="00722E30">
      <w:pPr>
        <w:spacing w:after="0"/>
        <w:ind w:left="2835"/>
        <w:jc w:val="both"/>
        <w:rPr>
          <w:rFonts w:ascii="Arial" w:hAnsi="Arial" w:cs="Arial"/>
          <w:i/>
          <w:sz w:val="2"/>
          <w:szCs w:val="2"/>
          <w:highlight w:val="cyan"/>
          <w:lang w:val="pt-PT"/>
        </w:rPr>
      </w:pPr>
    </w:p>
    <w:p w14:paraId="34F2C51D" w14:textId="6080C805" w:rsidR="00447D1C" w:rsidRPr="001471EC" w:rsidRDefault="00447D1C" w:rsidP="00722E30">
      <w:pPr>
        <w:spacing w:after="0"/>
        <w:ind w:left="2835"/>
        <w:jc w:val="both"/>
        <w:rPr>
          <w:rFonts w:ascii="Arial" w:hAnsi="Arial" w:cs="Arial"/>
          <w:i/>
          <w:sz w:val="2"/>
          <w:szCs w:val="2"/>
          <w:highlight w:val="cyan"/>
          <w:lang w:val="pt-PT"/>
        </w:rPr>
      </w:pPr>
    </w:p>
    <w:p w14:paraId="47864387" w14:textId="04D97879" w:rsidR="00447D1C" w:rsidRPr="001471EC" w:rsidRDefault="00447D1C" w:rsidP="00722E30">
      <w:pPr>
        <w:spacing w:after="0"/>
        <w:ind w:left="2835"/>
        <w:jc w:val="both"/>
        <w:rPr>
          <w:rFonts w:ascii="Arial" w:hAnsi="Arial" w:cs="Arial"/>
          <w:i/>
          <w:sz w:val="2"/>
          <w:szCs w:val="2"/>
          <w:highlight w:val="cyan"/>
          <w:lang w:val="pt-PT"/>
        </w:rPr>
      </w:pPr>
    </w:p>
    <w:p w14:paraId="25EF790C" w14:textId="6F0398F3" w:rsidR="00447D1C" w:rsidRPr="001471EC" w:rsidRDefault="00447D1C" w:rsidP="00722E30">
      <w:pPr>
        <w:spacing w:after="0"/>
        <w:ind w:left="2835"/>
        <w:jc w:val="both"/>
        <w:rPr>
          <w:rFonts w:ascii="Arial" w:hAnsi="Arial" w:cs="Arial"/>
          <w:i/>
          <w:sz w:val="2"/>
          <w:szCs w:val="2"/>
          <w:highlight w:val="cyan"/>
          <w:lang w:val="pt-PT"/>
        </w:rPr>
      </w:pPr>
    </w:p>
    <w:p w14:paraId="780F8913" w14:textId="070AA633" w:rsidR="00447D1C" w:rsidRPr="001471EC" w:rsidRDefault="00447D1C" w:rsidP="00722E30">
      <w:pPr>
        <w:spacing w:after="0"/>
        <w:ind w:left="2835"/>
        <w:jc w:val="both"/>
        <w:rPr>
          <w:rFonts w:ascii="Arial" w:hAnsi="Arial" w:cs="Arial"/>
          <w:i/>
          <w:sz w:val="2"/>
          <w:szCs w:val="2"/>
          <w:highlight w:val="cyan"/>
          <w:lang w:val="pt-PT"/>
        </w:rPr>
      </w:pPr>
    </w:p>
    <w:p w14:paraId="3E96B597" w14:textId="36C12B23" w:rsidR="00447D1C" w:rsidRPr="001471EC" w:rsidRDefault="00447D1C" w:rsidP="00722E30">
      <w:pPr>
        <w:spacing w:after="0"/>
        <w:ind w:left="2835"/>
        <w:jc w:val="both"/>
        <w:rPr>
          <w:rFonts w:ascii="Arial" w:hAnsi="Arial" w:cs="Arial"/>
          <w:i/>
          <w:sz w:val="2"/>
          <w:szCs w:val="2"/>
          <w:highlight w:val="cyan"/>
          <w:lang w:val="pt-PT"/>
        </w:rPr>
      </w:pPr>
    </w:p>
    <w:p w14:paraId="2BA0A9EB" w14:textId="4DA36BCB" w:rsidR="00447D1C" w:rsidRPr="001471EC" w:rsidRDefault="00447D1C" w:rsidP="00722E30">
      <w:pPr>
        <w:spacing w:after="0"/>
        <w:ind w:left="2835"/>
        <w:jc w:val="both"/>
        <w:rPr>
          <w:rFonts w:ascii="Arial" w:hAnsi="Arial" w:cs="Arial"/>
          <w:i/>
          <w:sz w:val="2"/>
          <w:szCs w:val="2"/>
          <w:highlight w:val="cyan"/>
          <w:lang w:val="pt-PT"/>
        </w:rPr>
      </w:pPr>
    </w:p>
    <w:p w14:paraId="116B3945" w14:textId="5980BC78" w:rsidR="00447D1C" w:rsidRPr="001471EC" w:rsidRDefault="00447D1C" w:rsidP="00722E30">
      <w:pPr>
        <w:spacing w:after="0"/>
        <w:ind w:left="2835"/>
        <w:jc w:val="both"/>
        <w:rPr>
          <w:rFonts w:ascii="Arial" w:hAnsi="Arial" w:cs="Arial"/>
          <w:i/>
          <w:sz w:val="2"/>
          <w:szCs w:val="2"/>
          <w:highlight w:val="cyan"/>
          <w:lang w:val="pt-PT"/>
        </w:rPr>
      </w:pPr>
    </w:p>
    <w:p w14:paraId="3ACB2E79" w14:textId="1FC29A7F" w:rsidR="00447D1C" w:rsidRPr="001471EC" w:rsidRDefault="00447D1C" w:rsidP="00722E30">
      <w:pPr>
        <w:spacing w:after="0"/>
        <w:ind w:left="2835"/>
        <w:jc w:val="both"/>
        <w:rPr>
          <w:rFonts w:ascii="Arial" w:hAnsi="Arial" w:cs="Arial"/>
          <w:i/>
          <w:sz w:val="2"/>
          <w:szCs w:val="2"/>
          <w:highlight w:val="cyan"/>
          <w:lang w:val="pt-PT"/>
        </w:rPr>
      </w:pPr>
    </w:p>
    <w:p w14:paraId="07ADB901" w14:textId="2E9F1E0D" w:rsidR="00447D1C" w:rsidRPr="001471EC" w:rsidRDefault="00447D1C" w:rsidP="00722E30">
      <w:pPr>
        <w:spacing w:after="0"/>
        <w:ind w:left="2835"/>
        <w:jc w:val="both"/>
        <w:rPr>
          <w:rFonts w:ascii="Arial" w:hAnsi="Arial" w:cs="Arial"/>
          <w:i/>
          <w:sz w:val="2"/>
          <w:szCs w:val="2"/>
          <w:highlight w:val="cyan"/>
          <w:lang w:val="pt-PT"/>
        </w:rPr>
      </w:pPr>
    </w:p>
    <w:p w14:paraId="2950A587" w14:textId="15EAE67D" w:rsidR="00447D1C" w:rsidRPr="001471EC" w:rsidRDefault="00447D1C" w:rsidP="00722E30">
      <w:pPr>
        <w:spacing w:after="0"/>
        <w:ind w:left="2835"/>
        <w:jc w:val="both"/>
        <w:rPr>
          <w:rFonts w:ascii="Arial" w:hAnsi="Arial" w:cs="Arial"/>
          <w:i/>
          <w:sz w:val="2"/>
          <w:szCs w:val="2"/>
          <w:highlight w:val="cyan"/>
          <w:lang w:val="pt-PT"/>
        </w:rPr>
      </w:pPr>
    </w:p>
    <w:p w14:paraId="6F9916F5" w14:textId="5F12B521" w:rsidR="00447D1C" w:rsidRPr="001471EC" w:rsidRDefault="00447D1C" w:rsidP="00722E30">
      <w:pPr>
        <w:spacing w:after="0"/>
        <w:ind w:left="2835"/>
        <w:jc w:val="both"/>
        <w:rPr>
          <w:rFonts w:ascii="Arial" w:hAnsi="Arial" w:cs="Arial"/>
          <w:i/>
          <w:sz w:val="2"/>
          <w:szCs w:val="2"/>
          <w:highlight w:val="cyan"/>
          <w:lang w:val="pt-PT"/>
        </w:rPr>
      </w:pPr>
    </w:p>
    <w:p w14:paraId="6BBBA434" w14:textId="18974A57" w:rsidR="00447D1C" w:rsidRPr="001471EC" w:rsidRDefault="00447D1C" w:rsidP="00722E30">
      <w:pPr>
        <w:spacing w:after="0"/>
        <w:ind w:left="2835"/>
        <w:jc w:val="both"/>
        <w:rPr>
          <w:rFonts w:ascii="Arial" w:hAnsi="Arial" w:cs="Arial"/>
          <w:i/>
          <w:sz w:val="2"/>
          <w:szCs w:val="2"/>
          <w:highlight w:val="cyan"/>
          <w:lang w:val="pt-PT"/>
        </w:rPr>
      </w:pPr>
    </w:p>
    <w:p w14:paraId="7F0BB15C" w14:textId="77777777" w:rsidR="00447D1C" w:rsidRPr="001471EC" w:rsidRDefault="00447D1C" w:rsidP="00722E30">
      <w:pPr>
        <w:spacing w:after="0"/>
        <w:ind w:left="2835"/>
        <w:jc w:val="both"/>
        <w:rPr>
          <w:rFonts w:ascii="Arial" w:hAnsi="Arial" w:cs="Arial"/>
          <w:i/>
          <w:sz w:val="2"/>
          <w:szCs w:val="2"/>
          <w:highlight w:val="cyan"/>
          <w:lang w:val="pt-PT"/>
        </w:rPr>
      </w:pPr>
    </w:p>
    <w:p w14:paraId="6BB8073E" w14:textId="0DFAD594" w:rsidR="001B6763" w:rsidRPr="001471EC" w:rsidRDefault="001B6763" w:rsidP="00722E30">
      <w:pPr>
        <w:spacing w:after="0"/>
        <w:ind w:left="2835"/>
        <w:jc w:val="both"/>
        <w:rPr>
          <w:rFonts w:ascii="Arial" w:hAnsi="Arial" w:cs="Arial"/>
          <w:i/>
          <w:sz w:val="2"/>
          <w:szCs w:val="2"/>
          <w:highlight w:val="cyan"/>
          <w:lang w:val="pt-PT"/>
        </w:rPr>
      </w:pPr>
    </w:p>
    <w:p w14:paraId="6AE05293" w14:textId="3ACCBA01" w:rsidR="001B6763" w:rsidRPr="001471EC" w:rsidRDefault="001B6763" w:rsidP="00722E30">
      <w:pPr>
        <w:spacing w:after="0"/>
        <w:ind w:left="2835"/>
        <w:jc w:val="both"/>
        <w:rPr>
          <w:rFonts w:ascii="Arial" w:hAnsi="Arial" w:cs="Arial"/>
          <w:i/>
          <w:sz w:val="2"/>
          <w:szCs w:val="2"/>
          <w:highlight w:val="cyan"/>
          <w:lang w:val="pt-PT"/>
        </w:rPr>
      </w:pPr>
    </w:p>
    <w:p w14:paraId="5B0881B7" w14:textId="70654303" w:rsidR="001B6763" w:rsidRPr="001471EC" w:rsidRDefault="001B6763" w:rsidP="00722E30">
      <w:pPr>
        <w:spacing w:after="0"/>
        <w:ind w:left="2835"/>
        <w:jc w:val="both"/>
        <w:rPr>
          <w:rFonts w:ascii="Arial" w:hAnsi="Arial" w:cs="Arial"/>
          <w:i/>
          <w:sz w:val="2"/>
          <w:szCs w:val="2"/>
          <w:highlight w:val="cyan"/>
          <w:lang w:val="pt-PT"/>
        </w:rPr>
      </w:pPr>
    </w:p>
    <w:p w14:paraId="77C8BBC1" w14:textId="6AD7CA14" w:rsidR="001B6763" w:rsidRPr="001471EC" w:rsidRDefault="001B6763" w:rsidP="00722E30">
      <w:pPr>
        <w:spacing w:after="0"/>
        <w:ind w:left="2835"/>
        <w:jc w:val="both"/>
        <w:rPr>
          <w:rFonts w:ascii="Arial" w:hAnsi="Arial" w:cs="Arial"/>
          <w:i/>
          <w:sz w:val="2"/>
          <w:szCs w:val="2"/>
          <w:highlight w:val="cyan"/>
          <w:lang w:val="pt-PT"/>
        </w:rPr>
      </w:pPr>
    </w:p>
    <w:p w14:paraId="737061EA" w14:textId="39694991" w:rsidR="001B6763" w:rsidRPr="001471EC" w:rsidRDefault="001B6763" w:rsidP="00722E30">
      <w:pPr>
        <w:spacing w:after="0"/>
        <w:ind w:left="2835"/>
        <w:jc w:val="both"/>
        <w:rPr>
          <w:rFonts w:ascii="Arial" w:hAnsi="Arial" w:cs="Arial"/>
          <w:i/>
          <w:sz w:val="2"/>
          <w:szCs w:val="2"/>
          <w:highlight w:val="cyan"/>
          <w:lang w:val="pt-PT"/>
        </w:rPr>
      </w:pPr>
    </w:p>
    <w:p w14:paraId="17380763" w14:textId="5B800DEC" w:rsidR="001B6763" w:rsidRPr="001471EC" w:rsidRDefault="001B6763" w:rsidP="00722E30">
      <w:pPr>
        <w:spacing w:after="0"/>
        <w:ind w:left="2835"/>
        <w:jc w:val="both"/>
        <w:rPr>
          <w:rFonts w:ascii="Arial" w:hAnsi="Arial" w:cs="Arial"/>
          <w:i/>
          <w:sz w:val="2"/>
          <w:szCs w:val="2"/>
          <w:highlight w:val="cyan"/>
          <w:lang w:val="pt-PT"/>
        </w:rPr>
      </w:pPr>
    </w:p>
    <w:p w14:paraId="5AA2EFF9" w14:textId="37DD0A1C" w:rsidR="001B6763" w:rsidRPr="001471EC" w:rsidRDefault="001B6763" w:rsidP="00722E30">
      <w:pPr>
        <w:spacing w:after="0"/>
        <w:ind w:left="2835"/>
        <w:jc w:val="both"/>
        <w:rPr>
          <w:rFonts w:ascii="Arial" w:hAnsi="Arial" w:cs="Arial"/>
          <w:i/>
          <w:sz w:val="2"/>
          <w:szCs w:val="2"/>
          <w:highlight w:val="cyan"/>
          <w:lang w:val="pt-PT"/>
        </w:rPr>
      </w:pPr>
    </w:p>
    <w:p w14:paraId="35D9A82B" w14:textId="77777777" w:rsidR="001B6763" w:rsidRPr="001471EC" w:rsidRDefault="001B6763" w:rsidP="00722E30">
      <w:pPr>
        <w:spacing w:after="0"/>
        <w:ind w:left="2835"/>
        <w:jc w:val="both"/>
        <w:rPr>
          <w:rFonts w:ascii="Arial" w:hAnsi="Arial" w:cs="Arial"/>
          <w:i/>
          <w:sz w:val="2"/>
          <w:szCs w:val="2"/>
          <w:highlight w:val="cyan"/>
          <w:lang w:val="pt-PT"/>
        </w:rPr>
      </w:pPr>
    </w:p>
    <w:p w14:paraId="2620F15C" w14:textId="77777777" w:rsidR="00447D1C" w:rsidRPr="001471EC" w:rsidRDefault="00447D1C" w:rsidP="00447D1C">
      <w:pPr>
        <w:spacing w:after="0"/>
        <w:ind w:left="2835"/>
        <w:jc w:val="both"/>
        <w:rPr>
          <w:rFonts w:ascii="Arial" w:hAnsi="Arial" w:cs="Arial"/>
          <w:i/>
          <w:sz w:val="24"/>
          <w:szCs w:val="24"/>
          <w:lang w:val="pt-PT"/>
        </w:rPr>
      </w:pPr>
      <w:r w:rsidRPr="001471EC">
        <w:rPr>
          <w:rFonts w:ascii="Arial" w:hAnsi="Arial" w:cs="Arial"/>
          <w:i/>
          <w:sz w:val="24"/>
          <w:szCs w:val="24"/>
          <w:lang w:val="pt-PT"/>
        </w:rPr>
        <w:t xml:space="preserve">Enquanto não construirmos uma cidade com mobilidade com saneamento e respeito ao ambiente, seremos eternos precioneiros do caos urbano. </w:t>
      </w:r>
    </w:p>
    <w:p w14:paraId="00D18460" w14:textId="22C2CC36" w:rsidR="00722E30" w:rsidRPr="001471EC" w:rsidRDefault="00447D1C" w:rsidP="001B6763">
      <w:pPr>
        <w:spacing w:after="0"/>
        <w:ind w:left="2835"/>
        <w:jc w:val="right"/>
        <w:rPr>
          <w:rFonts w:ascii="Arial" w:hAnsi="Arial" w:cs="Arial"/>
          <w:i/>
          <w:sz w:val="24"/>
          <w:szCs w:val="24"/>
          <w:lang w:eastAsia="pt-BR"/>
        </w:rPr>
      </w:pPr>
      <w:r w:rsidRPr="001471EC">
        <w:rPr>
          <w:rFonts w:ascii="Arial" w:hAnsi="Arial" w:cs="Arial"/>
          <w:i/>
          <w:sz w:val="24"/>
          <w:szCs w:val="24"/>
          <w:lang w:val="pt-PT"/>
        </w:rPr>
        <w:t>Orisvaldo Quiquinato</w:t>
      </w:r>
      <w:r w:rsidRPr="001471EC">
        <w:rPr>
          <w:rFonts w:ascii="Arial" w:hAnsi="Arial" w:cs="Arial"/>
          <w:i/>
          <w:sz w:val="24"/>
          <w:szCs w:val="24"/>
          <w:highlight w:val="yellow"/>
          <w:lang w:val="pt-PT"/>
        </w:rPr>
        <w:t xml:space="preserve"> </w:t>
      </w:r>
      <w:r w:rsidR="00722E30" w:rsidRPr="001471EC">
        <w:rPr>
          <w:rFonts w:ascii="Arial" w:hAnsi="Arial" w:cs="Arial"/>
          <w:i/>
          <w:sz w:val="24"/>
          <w:szCs w:val="24"/>
          <w:lang w:eastAsia="pt-BR"/>
        </w:rPr>
        <w:br w:type="page"/>
      </w:r>
    </w:p>
    <w:p w14:paraId="00D00A0E" w14:textId="77777777" w:rsidR="00722E30" w:rsidRPr="001471EC" w:rsidRDefault="00722E30" w:rsidP="00722E30">
      <w:pPr>
        <w:spacing w:after="0" w:line="360" w:lineRule="auto"/>
        <w:jc w:val="center"/>
        <w:rPr>
          <w:rFonts w:ascii="Arial" w:hAnsi="Arial" w:cs="Arial"/>
          <w:b/>
          <w:sz w:val="24"/>
          <w:szCs w:val="24"/>
          <w:lang w:eastAsia="pt-BR"/>
        </w:rPr>
      </w:pPr>
      <w:r w:rsidRPr="001471EC">
        <w:rPr>
          <w:rFonts w:ascii="Arial" w:hAnsi="Arial" w:cs="Arial"/>
          <w:b/>
          <w:sz w:val="24"/>
          <w:szCs w:val="24"/>
          <w:lang w:eastAsia="pt-BR"/>
        </w:rPr>
        <w:lastRenderedPageBreak/>
        <w:t>RESUMO</w:t>
      </w:r>
    </w:p>
    <w:p w14:paraId="481E70E3" w14:textId="77777777" w:rsidR="00722E30" w:rsidRPr="001471EC" w:rsidRDefault="00722E30" w:rsidP="00722E30">
      <w:pPr>
        <w:spacing w:after="0" w:line="360" w:lineRule="auto"/>
        <w:jc w:val="center"/>
        <w:rPr>
          <w:rFonts w:ascii="Arial" w:hAnsi="Arial" w:cs="Arial"/>
          <w:b/>
          <w:sz w:val="24"/>
          <w:szCs w:val="24"/>
          <w:lang w:eastAsia="pt-BR"/>
        </w:rPr>
      </w:pPr>
    </w:p>
    <w:p w14:paraId="2843C2A4" w14:textId="63A7AFB4" w:rsidR="00895124" w:rsidRDefault="00447D1C" w:rsidP="00F84FC9">
      <w:pPr>
        <w:spacing w:after="0" w:line="240" w:lineRule="auto"/>
        <w:jc w:val="center"/>
        <w:rPr>
          <w:rFonts w:ascii="Arial" w:hAnsi="Arial" w:cs="Arial"/>
          <w:b/>
          <w:sz w:val="24"/>
          <w:szCs w:val="24"/>
        </w:rPr>
      </w:pPr>
      <w:r w:rsidRPr="001471EC">
        <w:rPr>
          <w:rFonts w:ascii="Arial" w:hAnsi="Arial" w:cs="Arial"/>
          <w:b/>
          <w:sz w:val="24"/>
          <w:szCs w:val="24"/>
        </w:rPr>
        <w:t>ESPAÇO URBANO E O DIREITO A MOBILIDADE E ACESSIBILIDADE:</w:t>
      </w:r>
      <w:r w:rsidR="00895124" w:rsidRPr="00447D1C">
        <w:rPr>
          <w:rFonts w:ascii="Arial" w:hAnsi="Arial" w:cs="Arial"/>
          <w:b/>
          <w:sz w:val="24"/>
          <w:szCs w:val="24"/>
        </w:rPr>
        <w:t xml:space="preserve"> </w:t>
      </w:r>
      <w:r w:rsidR="00895124">
        <w:rPr>
          <w:rFonts w:ascii="Arial" w:hAnsi="Arial" w:cs="Arial"/>
          <w:b/>
          <w:sz w:val="24"/>
          <w:szCs w:val="24"/>
        </w:rPr>
        <w:t>Uma análise da principal via de uma cidade</w:t>
      </w:r>
    </w:p>
    <w:p w14:paraId="330C6688" w14:textId="77777777" w:rsidR="00895124" w:rsidRDefault="00895124" w:rsidP="00F84FC9">
      <w:pPr>
        <w:spacing w:after="0" w:line="240" w:lineRule="auto"/>
        <w:jc w:val="center"/>
      </w:pPr>
    </w:p>
    <w:p w14:paraId="20064E0E" w14:textId="4A8ECEFD" w:rsidR="005C7BFF" w:rsidRPr="001471EC" w:rsidRDefault="00447D1C" w:rsidP="00635B48">
      <w:pPr>
        <w:jc w:val="both"/>
        <w:rPr>
          <w:rFonts w:ascii="Arial" w:hAnsi="Arial" w:cs="Arial"/>
          <w:bCs/>
          <w:sz w:val="24"/>
          <w:szCs w:val="24"/>
        </w:rPr>
      </w:pPr>
      <w:r w:rsidRPr="001471EC">
        <w:rPr>
          <w:rFonts w:ascii="Arial" w:hAnsi="Arial" w:cs="Arial"/>
          <w:bCs/>
          <w:sz w:val="24"/>
          <w:szCs w:val="24"/>
          <w:lang w:val="pt"/>
        </w:rPr>
        <w:t xml:space="preserve">Com a urbanização viu-se a necessidade de adaptar as vias públicas para qualquer indivíduo que por ela deseje transitar, seja por meio de transporte automotor, de propulsão humana ou até mesmo a pé, criou-se então normas, leis e objetivos para que cada dia mais as vias tenham mais acessibilidade e mobilidade, porem sabemos que nem todos os lugares atualmente seguem todas estas normas à risca e é com essa problemática que o presente trabalho visou sua pesquisa, apresentando uma análise de uma das principais vias de uma cidade do interior de Minas Gerais. Tendo como característica marcante observar e coletar dados que demonstrassem, claramente, a situação atual da via em questão estudada, quanto a sua mobilidade urbana e sua acessibilidade. Seguindo como orientação as normas previstas na NBR9050 e os objetivos citados pela Agenda 2030 criada pela ONU. Os resultados revelam </w:t>
      </w:r>
      <w:r w:rsidR="009814CB" w:rsidRPr="001471EC">
        <w:rPr>
          <w:rFonts w:ascii="Arial" w:hAnsi="Arial" w:cs="Arial"/>
          <w:bCs/>
          <w:sz w:val="24"/>
          <w:szCs w:val="24"/>
          <w:lang w:val="pt"/>
        </w:rPr>
        <w:t>que apesar de todas as normas terem sido estabelecidas ainda há muito a progredir no tocante a estabelecer uma perfeita acessibilidade a todos os cidadãos no convívio harmônico dentro do ambiente público de uma cidade. Foi visto que a manutenção da via, apesar de estar sendo feita, deixa muito a desejar pois não contempla uma ampla das pessoas frente a necessidade de acesso e locomoção plena sem barreiras pelas calçadas da via. Observou-se que a via não é tratada na sua totalidade como sendo de interesse da população de um modo geral, pois a parte dela que se encontra no centro da cidade possui mais melhorias do que as demais partes. Na previsão da ONU para 2030</w:t>
      </w:r>
      <w:r w:rsidR="00775866" w:rsidRPr="001471EC">
        <w:rPr>
          <w:rFonts w:ascii="Arial" w:hAnsi="Arial" w:cs="Arial"/>
          <w:bCs/>
          <w:sz w:val="24"/>
          <w:szCs w:val="24"/>
          <w:lang w:val="pt"/>
        </w:rPr>
        <w:t xml:space="preserve"> para todos os países, como uma visão para a sustentabilidade, destaca a necessidade de tornar todas as cidades e assentamentos humanos inclusivos, seguro </w:t>
      </w:r>
      <w:r w:rsidR="0069284D" w:rsidRPr="001471EC">
        <w:rPr>
          <w:rFonts w:ascii="Arial" w:hAnsi="Arial" w:cs="Arial"/>
          <w:bCs/>
          <w:sz w:val="24"/>
          <w:szCs w:val="24"/>
          <w:lang w:val="pt"/>
        </w:rPr>
        <w:t>e sustentáveis</w:t>
      </w:r>
      <w:r w:rsidR="00775866" w:rsidRPr="001471EC">
        <w:rPr>
          <w:rFonts w:ascii="Arial" w:hAnsi="Arial" w:cs="Arial"/>
          <w:bCs/>
          <w:sz w:val="24"/>
          <w:szCs w:val="24"/>
          <w:lang w:val="pt"/>
        </w:rPr>
        <w:t xml:space="preserve"> aumentando a urbanização e a capacidade para planejamento.</w:t>
      </w:r>
      <w:r w:rsidR="0069284D" w:rsidRPr="001471EC">
        <w:rPr>
          <w:rFonts w:ascii="Arial" w:hAnsi="Arial" w:cs="Arial"/>
          <w:bCs/>
          <w:sz w:val="24"/>
          <w:szCs w:val="24"/>
          <w:lang w:val="pt"/>
        </w:rPr>
        <w:t xml:space="preserve"> Neste sentido foi visto que a previsão de aproximadamente dez anos para que todas as metas sejam atingidas, é por demais ínfima tendo em vista a precariedade quanto a inclusão de deficientes e quanto ao planejamento de obras de melhoria e manutenção, em que pode se encontrar uma das principais vias de uma cidade de médio porte brasileira no estado de Minas Gerais</w:t>
      </w:r>
      <w:r w:rsidR="0069284D" w:rsidRPr="001471EC">
        <w:rPr>
          <w:rFonts w:ascii="Arial" w:hAnsi="Arial" w:cs="Arial"/>
          <w:sz w:val="24"/>
          <w:szCs w:val="24"/>
        </w:rPr>
        <w:t>.</w:t>
      </w:r>
    </w:p>
    <w:p w14:paraId="2CED3DE9" w14:textId="77777777" w:rsidR="005C7BFF" w:rsidRPr="001471EC" w:rsidRDefault="005C7BFF" w:rsidP="005C7BFF">
      <w:pPr>
        <w:spacing w:after="0"/>
        <w:ind w:firstLine="1134"/>
        <w:jc w:val="both"/>
        <w:rPr>
          <w:rFonts w:ascii="Arial" w:hAnsi="Arial" w:cs="Arial"/>
          <w:sz w:val="24"/>
          <w:szCs w:val="24"/>
          <w:lang w:val="pt"/>
        </w:rPr>
      </w:pPr>
    </w:p>
    <w:p w14:paraId="02B35CA4" w14:textId="3A4C7004" w:rsidR="00722E30" w:rsidRPr="001471EC" w:rsidRDefault="005C7BFF" w:rsidP="000A7E18">
      <w:pPr>
        <w:spacing w:after="0"/>
        <w:jc w:val="both"/>
        <w:rPr>
          <w:rFonts w:ascii="Arial" w:hAnsi="Arial" w:cs="Arial"/>
          <w:sz w:val="24"/>
          <w:szCs w:val="24"/>
        </w:rPr>
      </w:pPr>
      <w:r w:rsidRPr="001471EC">
        <w:rPr>
          <w:rFonts w:ascii="Arial" w:hAnsi="Arial" w:cs="Arial"/>
          <w:b/>
          <w:sz w:val="24"/>
          <w:szCs w:val="24"/>
          <w:lang w:val="pt"/>
        </w:rPr>
        <w:t xml:space="preserve">Palavras-chaves: </w:t>
      </w:r>
      <w:r w:rsidR="00447D1C" w:rsidRPr="001471EC">
        <w:rPr>
          <w:rFonts w:ascii="Arial" w:hAnsi="Arial" w:cs="Arial"/>
          <w:bCs/>
          <w:sz w:val="24"/>
          <w:szCs w:val="24"/>
          <w:lang w:val="pt"/>
        </w:rPr>
        <w:t>Acessibilidade; Mobilidade urbana; Promoção da Saúde; Cidades.</w:t>
      </w:r>
    </w:p>
    <w:p w14:paraId="35F5BCB8" w14:textId="77777777" w:rsidR="00722E30" w:rsidRPr="001471EC" w:rsidRDefault="00722E30" w:rsidP="00722E30">
      <w:pPr>
        <w:spacing w:after="0" w:line="360" w:lineRule="auto"/>
        <w:jc w:val="center"/>
        <w:rPr>
          <w:rFonts w:ascii="Arial" w:hAnsi="Arial" w:cs="Arial"/>
          <w:b/>
          <w:sz w:val="24"/>
          <w:szCs w:val="24"/>
        </w:rPr>
      </w:pPr>
      <w:r w:rsidRPr="001471EC">
        <w:rPr>
          <w:rFonts w:ascii="Arial" w:hAnsi="Arial" w:cs="Arial"/>
          <w:b/>
          <w:sz w:val="24"/>
          <w:szCs w:val="24"/>
        </w:rPr>
        <w:br w:type="page"/>
      </w:r>
    </w:p>
    <w:p w14:paraId="2F55C114" w14:textId="77777777" w:rsidR="00722E30" w:rsidRPr="001471EC" w:rsidRDefault="00722E30" w:rsidP="00722E30">
      <w:pPr>
        <w:spacing w:after="0" w:line="360" w:lineRule="auto"/>
        <w:jc w:val="center"/>
        <w:rPr>
          <w:rFonts w:ascii="Arial" w:hAnsi="Arial" w:cs="Arial"/>
          <w:b/>
          <w:sz w:val="24"/>
          <w:szCs w:val="24"/>
          <w:lang w:val="en-US"/>
        </w:rPr>
      </w:pPr>
      <w:r w:rsidRPr="001471EC">
        <w:rPr>
          <w:rFonts w:ascii="Arial" w:hAnsi="Arial" w:cs="Arial"/>
          <w:b/>
          <w:sz w:val="24"/>
          <w:szCs w:val="24"/>
          <w:lang w:val="en-US"/>
        </w:rPr>
        <w:lastRenderedPageBreak/>
        <w:t>ABSTRACT</w:t>
      </w:r>
    </w:p>
    <w:p w14:paraId="07DCEBC5" w14:textId="77777777" w:rsidR="00722E30" w:rsidRPr="001471EC" w:rsidRDefault="00722E30" w:rsidP="00722E30">
      <w:pPr>
        <w:spacing w:after="0" w:line="360" w:lineRule="auto"/>
        <w:jc w:val="center"/>
        <w:rPr>
          <w:rFonts w:ascii="Arial" w:hAnsi="Arial" w:cs="Arial"/>
          <w:b/>
          <w:sz w:val="24"/>
          <w:szCs w:val="24"/>
          <w:lang w:val="en-US"/>
        </w:rPr>
      </w:pPr>
    </w:p>
    <w:p w14:paraId="5733A229" w14:textId="2EF03453" w:rsidR="00C80700" w:rsidRPr="001471EC" w:rsidRDefault="00447D1C" w:rsidP="00C80700">
      <w:pPr>
        <w:spacing w:after="0"/>
        <w:jc w:val="both"/>
        <w:rPr>
          <w:rFonts w:ascii="Arial" w:hAnsi="Arial" w:cs="Arial"/>
          <w:bCs/>
          <w:sz w:val="24"/>
          <w:szCs w:val="24"/>
          <w:lang w:val="en-US"/>
        </w:rPr>
      </w:pPr>
      <w:r w:rsidRPr="001471EC">
        <w:rPr>
          <w:rFonts w:ascii="Arial" w:hAnsi="Arial" w:cs="Arial"/>
          <w:b/>
          <w:sz w:val="24"/>
          <w:szCs w:val="24"/>
          <w:lang w:val="en-US"/>
        </w:rPr>
        <w:t>URBAN SPACE AND THE RIGHT TO MOBILITY AND ACCESSIBILITY:</w:t>
      </w:r>
      <w:r w:rsidR="00895124">
        <w:rPr>
          <w:rFonts w:ascii="Arial" w:hAnsi="Arial" w:cs="Arial"/>
          <w:b/>
          <w:sz w:val="24"/>
          <w:szCs w:val="24"/>
          <w:lang w:val="en-US"/>
        </w:rPr>
        <w:t xml:space="preserve"> An analysis of the main public way of a city</w:t>
      </w:r>
    </w:p>
    <w:p w14:paraId="14036745" w14:textId="4FE15339" w:rsidR="00447D1C" w:rsidRPr="001471EC" w:rsidRDefault="00447D1C" w:rsidP="001B6763">
      <w:pPr>
        <w:spacing w:after="0"/>
        <w:jc w:val="both"/>
        <w:rPr>
          <w:rFonts w:ascii="Arial" w:hAnsi="Arial" w:cs="Arial"/>
          <w:bCs/>
          <w:sz w:val="24"/>
          <w:szCs w:val="24"/>
          <w:lang w:val="en-US"/>
        </w:rPr>
      </w:pPr>
    </w:p>
    <w:p w14:paraId="38E9FED2" w14:textId="22F8D29D" w:rsidR="00722E30" w:rsidRPr="001471EC" w:rsidRDefault="00D5779F" w:rsidP="001B6763">
      <w:pPr>
        <w:spacing w:after="0"/>
        <w:jc w:val="both"/>
        <w:rPr>
          <w:rFonts w:ascii="Arial" w:hAnsi="Arial" w:cs="Arial"/>
          <w:bCs/>
          <w:sz w:val="24"/>
          <w:szCs w:val="24"/>
          <w:lang w:val="en-US"/>
        </w:rPr>
      </w:pPr>
      <w:r w:rsidRPr="001471EC">
        <w:rPr>
          <w:rFonts w:ascii="Arial" w:hAnsi="Arial" w:cs="Arial"/>
          <w:bCs/>
          <w:sz w:val="24"/>
          <w:szCs w:val="24"/>
          <w:lang w:val="en-US"/>
        </w:rPr>
        <w:t>With urbanization, there was a need to adapt public roads to any individual who wishes to travel through it, whether by means of motorized, human-powered or even walking transportation, norms, laws and objectives were created so that each day more roads have more accessibility and mobility, but we know that not all places currently follow all these norms to the letter and it is with this problem that the present work aimed its research, presenting an analysis of one of the main roads of a city in the interior of Minas Gerais. Having as a striking characteristic to observe and collect data that clearly demonstrate the current situation of the road in question studied, regarding its urban mobility and accessibility. Following as guidelines the norms foreseen in the NBR9050 and the objectives mentioned by Agenda 2030 created by the UN. The results reveal that although all the rules have been established, there is still a long way to go in terms of establishing perfect accessibility for all citizens in harmonious coexistence within the public environment of a city. It was seen that the maintenance of the road, despite being made, leaves much to be desired as it does not include a wide range of people in view of the need for access and full locomotion without barriers through the sidewalks of the road. It was observed that the road is not treated in its entirety as being of interest to the population in general, because the part of it that is in the city center has more improvements than the other parts. In the UN forecast for 2030 for all countries, as a vision for sustainability, highlights the need to make all cities and human settlements inclusive, safe and sustainable by increasing urbanization and planning capacity. In this sense, it was seen that the forecast of approximately ten years for all goals to be achieved is too small in view of the precariousness regarding the inclusion of disabled people and the planning of improvement and maintenance works, in which one can find a of the main roads of a medium-sized Brazilian city in the state of Minas Gerais.</w:t>
      </w:r>
    </w:p>
    <w:p w14:paraId="3EB4A0C2" w14:textId="77777777" w:rsidR="00D5779F" w:rsidRPr="001471EC" w:rsidRDefault="00D5779F" w:rsidP="001B6763">
      <w:pPr>
        <w:spacing w:after="0"/>
        <w:jc w:val="both"/>
        <w:rPr>
          <w:rFonts w:ascii="Arial" w:hAnsi="Arial" w:cs="Arial"/>
          <w:sz w:val="24"/>
          <w:szCs w:val="24"/>
          <w:lang w:val="en-US"/>
        </w:rPr>
      </w:pPr>
    </w:p>
    <w:p w14:paraId="007EE0AB" w14:textId="16B5AAE0" w:rsidR="00722E30" w:rsidRPr="001471EC" w:rsidRDefault="00722E30" w:rsidP="001B6763">
      <w:pPr>
        <w:spacing w:after="0"/>
        <w:jc w:val="both"/>
        <w:rPr>
          <w:rFonts w:ascii="Arial" w:hAnsi="Arial" w:cs="Arial"/>
          <w:sz w:val="24"/>
          <w:szCs w:val="24"/>
          <w:lang w:val="en-US"/>
        </w:rPr>
      </w:pPr>
      <w:r w:rsidRPr="001471EC">
        <w:rPr>
          <w:rFonts w:ascii="Arial" w:hAnsi="Arial" w:cs="Arial"/>
          <w:b/>
          <w:sz w:val="24"/>
          <w:szCs w:val="24"/>
          <w:lang w:val="en-US"/>
        </w:rPr>
        <w:t>Keywords:</w:t>
      </w:r>
      <w:r w:rsidRPr="001471EC">
        <w:rPr>
          <w:rFonts w:ascii="Arial" w:hAnsi="Arial" w:cs="Arial"/>
          <w:sz w:val="24"/>
          <w:szCs w:val="24"/>
          <w:lang w:val="en-US"/>
        </w:rPr>
        <w:t xml:space="preserve"> </w:t>
      </w:r>
      <w:r w:rsidR="00447D1C" w:rsidRPr="001471EC">
        <w:rPr>
          <w:rFonts w:ascii="Arial" w:hAnsi="Arial" w:cs="Arial"/>
          <w:bCs/>
          <w:sz w:val="24"/>
          <w:szCs w:val="24"/>
          <w:lang w:val="en-US"/>
        </w:rPr>
        <w:t>Accessibility; Urban mobility; Health promotion; Cities.</w:t>
      </w:r>
    </w:p>
    <w:p w14:paraId="03E18EFE" w14:textId="1E7DB0C0" w:rsidR="00722E30" w:rsidRPr="001471EC" w:rsidRDefault="00722E30" w:rsidP="00722E30">
      <w:pPr>
        <w:spacing w:after="0" w:line="360" w:lineRule="auto"/>
        <w:jc w:val="both"/>
        <w:rPr>
          <w:rFonts w:ascii="Arial" w:hAnsi="Arial" w:cs="Arial"/>
          <w:sz w:val="24"/>
          <w:szCs w:val="24"/>
          <w:lang w:val="en-US"/>
        </w:rPr>
      </w:pPr>
      <w:r w:rsidRPr="001471EC">
        <w:rPr>
          <w:rFonts w:ascii="Arial" w:hAnsi="Arial" w:cs="Arial"/>
          <w:sz w:val="24"/>
          <w:szCs w:val="24"/>
          <w:lang w:val="en-US"/>
        </w:rPr>
        <w:br w:type="page"/>
      </w:r>
    </w:p>
    <w:p w14:paraId="7F374B6F" w14:textId="77777777" w:rsidR="00722E30" w:rsidRPr="001471EC" w:rsidRDefault="00722E30" w:rsidP="00722E30">
      <w:pPr>
        <w:spacing w:after="0" w:line="360" w:lineRule="auto"/>
        <w:jc w:val="center"/>
        <w:rPr>
          <w:rFonts w:ascii="Arial" w:hAnsi="Arial" w:cs="Arial"/>
          <w:b/>
          <w:sz w:val="24"/>
          <w:szCs w:val="24"/>
          <w:lang w:eastAsia="pt-BR"/>
        </w:rPr>
      </w:pPr>
      <w:r w:rsidRPr="001471EC">
        <w:rPr>
          <w:rFonts w:ascii="Arial" w:hAnsi="Arial" w:cs="Arial"/>
          <w:b/>
          <w:sz w:val="24"/>
          <w:szCs w:val="24"/>
          <w:lang w:eastAsia="pt-BR"/>
        </w:rPr>
        <w:lastRenderedPageBreak/>
        <w:t>RESUMEN</w:t>
      </w:r>
    </w:p>
    <w:p w14:paraId="0755E520" w14:textId="77777777" w:rsidR="00722E30" w:rsidRPr="001471EC" w:rsidRDefault="00722E30" w:rsidP="00722E30">
      <w:pPr>
        <w:spacing w:after="0" w:line="360" w:lineRule="auto"/>
        <w:jc w:val="center"/>
        <w:rPr>
          <w:rFonts w:ascii="Arial" w:hAnsi="Arial" w:cs="Arial"/>
          <w:b/>
          <w:sz w:val="24"/>
          <w:szCs w:val="24"/>
          <w:lang w:eastAsia="pt-BR"/>
        </w:rPr>
      </w:pPr>
    </w:p>
    <w:p w14:paraId="0543C396" w14:textId="537CEF45" w:rsidR="00722E30" w:rsidRPr="001471EC" w:rsidRDefault="00447D1C" w:rsidP="001B6763">
      <w:pPr>
        <w:spacing w:after="0"/>
        <w:jc w:val="both"/>
        <w:rPr>
          <w:rFonts w:ascii="Arial" w:hAnsi="Arial" w:cs="Arial"/>
          <w:b/>
          <w:sz w:val="24"/>
          <w:szCs w:val="24"/>
          <w:lang w:eastAsia="pt-BR"/>
        </w:rPr>
      </w:pPr>
      <w:r w:rsidRPr="001471EC">
        <w:rPr>
          <w:rFonts w:ascii="Arial" w:hAnsi="Arial" w:cs="Arial"/>
          <w:b/>
          <w:sz w:val="24"/>
          <w:szCs w:val="24"/>
        </w:rPr>
        <w:t xml:space="preserve">EL ESPACIO URBANO Y EL DERECHO A LA MOVILIDAD Y ACCESIBILIDAD: </w:t>
      </w:r>
      <w:proofErr w:type="spellStart"/>
      <w:r w:rsidR="00013A09">
        <w:rPr>
          <w:rFonts w:ascii="Arial" w:hAnsi="Arial" w:cs="Arial"/>
          <w:b/>
          <w:sz w:val="24"/>
          <w:szCs w:val="24"/>
        </w:rPr>
        <w:t>Un</w:t>
      </w:r>
      <w:proofErr w:type="spellEnd"/>
      <w:r w:rsidR="00013A09">
        <w:rPr>
          <w:rFonts w:ascii="Arial" w:hAnsi="Arial" w:cs="Arial"/>
          <w:b/>
          <w:sz w:val="24"/>
          <w:szCs w:val="24"/>
        </w:rPr>
        <w:t xml:space="preserve"> </w:t>
      </w:r>
      <w:proofErr w:type="spellStart"/>
      <w:r w:rsidR="00013A09">
        <w:rPr>
          <w:rFonts w:ascii="Arial" w:hAnsi="Arial" w:cs="Arial"/>
          <w:b/>
          <w:sz w:val="24"/>
          <w:szCs w:val="24"/>
        </w:rPr>
        <w:t>análisis</w:t>
      </w:r>
      <w:proofErr w:type="spellEnd"/>
      <w:r w:rsidR="00013A09">
        <w:rPr>
          <w:rFonts w:ascii="Arial" w:hAnsi="Arial" w:cs="Arial"/>
          <w:b/>
          <w:sz w:val="24"/>
          <w:szCs w:val="24"/>
        </w:rPr>
        <w:t xml:space="preserve"> de </w:t>
      </w:r>
      <w:proofErr w:type="spellStart"/>
      <w:r w:rsidR="00013A09">
        <w:rPr>
          <w:rFonts w:ascii="Arial" w:hAnsi="Arial" w:cs="Arial"/>
          <w:b/>
          <w:sz w:val="24"/>
          <w:szCs w:val="24"/>
        </w:rPr>
        <w:t>la</w:t>
      </w:r>
      <w:proofErr w:type="spellEnd"/>
      <w:r w:rsidR="00013A09">
        <w:rPr>
          <w:rFonts w:ascii="Arial" w:hAnsi="Arial" w:cs="Arial"/>
          <w:b/>
          <w:sz w:val="24"/>
          <w:szCs w:val="24"/>
        </w:rPr>
        <w:t xml:space="preserve"> principal </w:t>
      </w:r>
      <w:proofErr w:type="spellStart"/>
      <w:r w:rsidR="00013A09">
        <w:rPr>
          <w:rFonts w:ascii="Arial" w:hAnsi="Arial" w:cs="Arial"/>
          <w:b/>
          <w:sz w:val="24"/>
          <w:szCs w:val="24"/>
        </w:rPr>
        <w:t>vía</w:t>
      </w:r>
      <w:proofErr w:type="spellEnd"/>
      <w:r w:rsidR="00013A09">
        <w:rPr>
          <w:rFonts w:ascii="Arial" w:hAnsi="Arial" w:cs="Arial"/>
          <w:b/>
          <w:sz w:val="24"/>
          <w:szCs w:val="24"/>
        </w:rPr>
        <w:t xml:space="preserve"> pública de una </w:t>
      </w:r>
      <w:proofErr w:type="spellStart"/>
      <w:r w:rsidR="00013A09">
        <w:rPr>
          <w:rFonts w:ascii="Arial" w:hAnsi="Arial" w:cs="Arial"/>
          <w:b/>
          <w:sz w:val="24"/>
          <w:szCs w:val="24"/>
        </w:rPr>
        <w:t>ciudad</w:t>
      </w:r>
      <w:proofErr w:type="spellEnd"/>
    </w:p>
    <w:p w14:paraId="13B3057F" w14:textId="77777777" w:rsidR="00722E30" w:rsidRPr="001471EC" w:rsidRDefault="00722E30" w:rsidP="001B6763">
      <w:pPr>
        <w:spacing w:after="0"/>
        <w:jc w:val="center"/>
        <w:rPr>
          <w:rFonts w:ascii="Arial" w:hAnsi="Arial" w:cs="Arial"/>
          <w:sz w:val="24"/>
          <w:szCs w:val="24"/>
          <w:lang w:eastAsia="pt-BR"/>
        </w:rPr>
      </w:pPr>
    </w:p>
    <w:p w14:paraId="16D1E6AA" w14:textId="4357CC99" w:rsidR="00447D1C" w:rsidRPr="001471EC" w:rsidRDefault="00D5779F" w:rsidP="001B6763">
      <w:pPr>
        <w:spacing w:after="0"/>
        <w:jc w:val="both"/>
        <w:rPr>
          <w:rFonts w:ascii="Arial" w:hAnsi="Arial" w:cs="Arial"/>
          <w:sz w:val="24"/>
          <w:szCs w:val="24"/>
          <w:shd w:val="clear" w:color="auto" w:fill="FFFFFF"/>
        </w:rPr>
      </w:pPr>
      <w:r w:rsidRPr="001471EC">
        <w:rPr>
          <w:rFonts w:ascii="Arial" w:hAnsi="Arial" w:cs="Arial"/>
          <w:sz w:val="24"/>
          <w:szCs w:val="24"/>
          <w:shd w:val="clear" w:color="auto" w:fill="FFFFFF"/>
        </w:rPr>
        <w:t xml:space="preserve">Com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urbanización</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surgió</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necesidad</w:t>
      </w:r>
      <w:proofErr w:type="spellEnd"/>
      <w:r w:rsidRPr="001471EC">
        <w:rPr>
          <w:rFonts w:ascii="Arial" w:hAnsi="Arial" w:cs="Arial"/>
          <w:sz w:val="24"/>
          <w:szCs w:val="24"/>
          <w:shd w:val="clear" w:color="auto" w:fill="FFFFFF"/>
        </w:rPr>
        <w:t xml:space="preserve"> de adaptar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vía</w:t>
      </w:r>
      <w:proofErr w:type="spellEnd"/>
      <w:r w:rsidRPr="001471EC">
        <w:rPr>
          <w:rFonts w:ascii="Arial" w:hAnsi="Arial" w:cs="Arial"/>
          <w:sz w:val="24"/>
          <w:szCs w:val="24"/>
          <w:shd w:val="clear" w:color="auto" w:fill="FFFFFF"/>
        </w:rPr>
        <w:t xml:space="preserve"> pública a </w:t>
      </w:r>
      <w:proofErr w:type="spellStart"/>
      <w:r w:rsidRPr="001471EC">
        <w:rPr>
          <w:rFonts w:ascii="Arial" w:hAnsi="Arial" w:cs="Arial"/>
          <w:sz w:val="24"/>
          <w:szCs w:val="24"/>
          <w:shd w:val="clear" w:color="auto" w:fill="FFFFFF"/>
        </w:rPr>
        <w:t>cualquier</w:t>
      </w:r>
      <w:proofErr w:type="spellEnd"/>
      <w:r w:rsidRPr="001471EC">
        <w:rPr>
          <w:rFonts w:ascii="Arial" w:hAnsi="Arial" w:cs="Arial"/>
          <w:sz w:val="24"/>
          <w:szCs w:val="24"/>
          <w:shd w:val="clear" w:color="auto" w:fill="FFFFFF"/>
        </w:rPr>
        <w:t xml:space="preserve"> persona que </w:t>
      </w:r>
      <w:proofErr w:type="spellStart"/>
      <w:r w:rsidRPr="001471EC">
        <w:rPr>
          <w:rFonts w:ascii="Arial" w:hAnsi="Arial" w:cs="Arial"/>
          <w:sz w:val="24"/>
          <w:szCs w:val="24"/>
          <w:shd w:val="clear" w:color="auto" w:fill="FFFFFF"/>
        </w:rPr>
        <w:t>desee</w:t>
      </w:r>
      <w:proofErr w:type="spellEnd"/>
      <w:r w:rsidRPr="001471EC">
        <w:rPr>
          <w:rFonts w:ascii="Arial" w:hAnsi="Arial" w:cs="Arial"/>
          <w:sz w:val="24"/>
          <w:szCs w:val="24"/>
          <w:shd w:val="clear" w:color="auto" w:fill="FFFFFF"/>
        </w:rPr>
        <w:t xml:space="preserve"> transitar por </w:t>
      </w:r>
      <w:proofErr w:type="spellStart"/>
      <w:r w:rsidRPr="001471EC">
        <w:rPr>
          <w:rFonts w:ascii="Arial" w:hAnsi="Arial" w:cs="Arial"/>
          <w:sz w:val="24"/>
          <w:szCs w:val="24"/>
          <w:shd w:val="clear" w:color="auto" w:fill="FFFFFF"/>
        </w:rPr>
        <w:t>ella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ya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sea</w:t>
      </w:r>
      <w:proofErr w:type="spellEnd"/>
      <w:r w:rsidRPr="001471EC">
        <w:rPr>
          <w:rFonts w:ascii="Arial" w:hAnsi="Arial" w:cs="Arial"/>
          <w:sz w:val="24"/>
          <w:szCs w:val="24"/>
          <w:shd w:val="clear" w:color="auto" w:fill="FFFFFF"/>
        </w:rPr>
        <w:t xml:space="preserve"> mediante transporte motorizado, propulsado por humanos o incluso a pie, se </w:t>
      </w:r>
      <w:proofErr w:type="spellStart"/>
      <w:r w:rsidRPr="001471EC">
        <w:rPr>
          <w:rFonts w:ascii="Arial" w:hAnsi="Arial" w:cs="Arial"/>
          <w:sz w:val="24"/>
          <w:szCs w:val="24"/>
          <w:shd w:val="clear" w:color="auto" w:fill="FFFFFF"/>
        </w:rPr>
        <w:t>crearon</w:t>
      </w:r>
      <w:proofErr w:type="spellEnd"/>
      <w:r w:rsidRPr="001471EC">
        <w:rPr>
          <w:rFonts w:ascii="Arial" w:hAnsi="Arial" w:cs="Arial"/>
          <w:sz w:val="24"/>
          <w:szCs w:val="24"/>
          <w:shd w:val="clear" w:color="auto" w:fill="FFFFFF"/>
        </w:rPr>
        <w:t xml:space="preserve"> normas, </w:t>
      </w:r>
      <w:proofErr w:type="spellStart"/>
      <w:r w:rsidRPr="001471EC">
        <w:rPr>
          <w:rFonts w:ascii="Arial" w:hAnsi="Arial" w:cs="Arial"/>
          <w:sz w:val="24"/>
          <w:szCs w:val="24"/>
          <w:shd w:val="clear" w:color="auto" w:fill="FFFFFF"/>
        </w:rPr>
        <w:t>leyes</w:t>
      </w:r>
      <w:proofErr w:type="spellEnd"/>
      <w:r w:rsidRPr="001471EC">
        <w:rPr>
          <w:rFonts w:ascii="Arial" w:hAnsi="Arial" w:cs="Arial"/>
          <w:sz w:val="24"/>
          <w:szCs w:val="24"/>
          <w:shd w:val="clear" w:color="auto" w:fill="FFFFFF"/>
        </w:rPr>
        <w:t xml:space="preserve"> y objetivos para que cada </w:t>
      </w:r>
      <w:proofErr w:type="spellStart"/>
      <w:r w:rsidRPr="001471EC">
        <w:rPr>
          <w:rFonts w:ascii="Arial" w:hAnsi="Arial" w:cs="Arial"/>
          <w:sz w:val="24"/>
          <w:szCs w:val="24"/>
          <w:shd w:val="clear" w:color="auto" w:fill="FFFFFF"/>
        </w:rPr>
        <w:t>Cada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día</w:t>
      </w:r>
      <w:proofErr w:type="spellEnd"/>
      <w:r w:rsidRPr="001471EC">
        <w:rPr>
          <w:rFonts w:ascii="Arial" w:hAnsi="Arial" w:cs="Arial"/>
          <w:sz w:val="24"/>
          <w:szCs w:val="24"/>
          <w:shd w:val="clear" w:color="auto" w:fill="FFFFFF"/>
        </w:rPr>
        <w:t xml:space="preserve"> más </w:t>
      </w:r>
      <w:proofErr w:type="spellStart"/>
      <w:r w:rsidRPr="001471EC">
        <w:rPr>
          <w:rFonts w:ascii="Arial" w:hAnsi="Arial" w:cs="Arial"/>
          <w:sz w:val="24"/>
          <w:szCs w:val="24"/>
          <w:shd w:val="clear" w:color="auto" w:fill="FFFFFF"/>
        </w:rPr>
        <w:t>carreteras</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tienen</w:t>
      </w:r>
      <w:proofErr w:type="spellEnd"/>
      <w:r w:rsidRPr="001471EC">
        <w:rPr>
          <w:rFonts w:ascii="Arial" w:hAnsi="Arial" w:cs="Arial"/>
          <w:sz w:val="24"/>
          <w:szCs w:val="24"/>
          <w:shd w:val="clear" w:color="auto" w:fill="FFFFFF"/>
        </w:rPr>
        <w:t xml:space="preserve"> más </w:t>
      </w:r>
      <w:proofErr w:type="spellStart"/>
      <w:r w:rsidRPr="001471EC">
        <w:rPr>
          <w:rFonts w:ascii="Arial" w:hAnsi="Arial" w:cs="Arial"/>
          <w:sz w:val="24"/>
          <w:szCs w:val="24"/>
          <w:shd w:val="clear" w:color="auto" w:fill="FFFFFF"/>
        </w:rPr>
        <w:t>accesibilidad</w:t>
      </w:r>
      <w:proofErr w:type="spellEnd"/>
      <w:r w:rsidRPr="001471EC">
        <w:rPr>
          <w:rFonts w:ascii="Arial" w:hAnsi="Arial" w:cs="Arial"/>
          <w:sz w:val="24"/>
          <w:szCs w:val="24"/>
          <w:shd w:val="clear" w:color="auto" w:fill="FFFFFF"/>
        </w:rPr>
        <w:t xml:space="preserve"> y </w:t>
      </w:r>
      <w:proofErr w:type="spellStart"/>
      <w:r w:rsidRPr="001471EC">
        <w:rPr>
          <w:rFonts w:ascii="Arial" w:hAnsi="Arial" w:cs="Arial"/>
          <w:sz w:val="24"/>
          <w:szCs w:val="24"/>
          <w:shd w:val="clear" w:color="auto" w:fill="FFFFFF"/>
        </w:rPr>
        <w:t>movilidad</w:t>
      </w:r>
      <w:proofErr w:type="spellEnd"/>
      <w:r w:rsidRPr="001471EC">
        <w:rPr>
          <w:rFonts w:ascii="Arial" w:hAnsi="Arial" w:cs="Arial"/>
          <w:sz w:val="24"/>
          <w:szCs w:val="24"/>
          <w:shd w:val="clear" w:color="auto" w:fill="FFFFFF"/>
        </w:rPr>
        <w:t xml:space="preserve">, pero sabemos que no todos </w:t>
      </w:r>
      <w:proofErr w:type="spellStart"/>
      <w:r w:rsidRPr="001471EC">
        <w:rPr>
          <w:rFonts w:ascii="Arial" w:hAnsi="Arial" w:cs="Arial"/>
          <w:sz w:val="24"/>
          <w:szCs w:val="24"/>
          <w:shd w:val="clear" w:color="auto" w:fill="FFFFFF"/>
        </w:rPr>
        <w:t>los</w:t>
      </w:r>
      <w:proofErr w:type="spellEnd"/>
      <w:r w:rsidRPr="001471EC">
        <w:rPr>
          <w:rFonts w:ascii="Arial" w:hAnsi="Arial" w:cs="Arial"/>
          <w:sz w:val="24"/>
          <w:szCs w:val="24"/>
          <w:shd w:val="clear" w:color="auto" w:fill="FFFFFF"/>
        </w:rPr>
        <w:t xml:space="preserve"> lugares em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actualidad</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siguen</w:t>
      </w:r>
      <w:proofErr w:type="spellEnd"/>
      <w:r w:rsidRPr="001471EC">
        <w:rPr>
          <w:rFonts w:ascii="Arial" w:hAnsi="Arial" w:cs="Arial"/>
          <w:sz w:val="24"/>
          <w:szCs w:val="24"/>
          <w:shd w:val="clear" w:color="auto" w:fill="FFFFFF"/>
        </w:rPr>
        <w:t xml:space="preserve"> al pie de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letra todas estas normas y es com esta problemática que </w:t>
      </w:r>
      <w:proofErr w:type="spellStart"/>
      <w:r w:rsidRPr="001471EC">
        <w:rPr>
          <w:rFonts w:ascii="Arial" w:hAnsi="Arial" w:cs="Arial"/>
          <w:sz w:val="24"/>
          <w:szCs w:val="24"/>
          <w:shd w:val="clear" w:color="auto" w:fill="FFFFFF"/>
        </w:rPr>
        <w:t>el</w:t>
      </w:r>
      <w:proofErr w:type="spellEnd"/>
      <w:r w:rsidRPr="001471EC">
        <w:rPr>
          <w:rFonts w:ascii="Arial" w:hAnsi="Arial" w:cs="Arial"/>
          <w:sz w:val="24"/>
          <w:szCs w:val="24"/>
          <w:shd w:val="clear" w:color="auto" w:fill="FFFFFF"/>
        </w:rPr>
        <w:t xml:space="preserve"> presente </w:t>
      </w:r>
      <w:proofErr w:type="spellStart"/>
      <w:r w:rsidRPr="001471EC">
        <w:rPr>
          <w:rFonts w:ascii="Arial" w:hAnsi="Arial" w:cs="Arial"/>
          <w:sz w:val="24"/>
          <w:szCs w:val="24"/>
          <w:shd w:val="clear" w:color="auto" w:fill="FFFFFF"/>
        </w:rPr>
        <w:t>trabajo</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encamina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su</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investigación</w:t>
      </w:r>
      <w:proofErr w:type="spellEnd"/>
      <w:r w:rsidRPr="001471EC">
        <w:rPr>
          <w:rFonts w:ascii="Arial" w:hAnsi="Arial" w:cs="Arial"/>
          <w:sz w:val="24"/>
          <w:szCs w:val="24"/>
          <w:shd w:val="clear" w:color="auto" w:fill="FFFFFF"/>
        </w:rPr>
        <w:t xml:space="preserve">, presentando um </w:t>
      </w:r>
      <w:proofErr w:type="spellStart"/>
      <w:r w:rsidRPr="001471EC">
        <w:rPr>
          <w:rFonts w:ascii="Arial" w:hAnsi="Arial" w:cs="Arial"/>
          <w:sz w:val="24"/>
          <w:szCs w:val="24"/>
          <w:shd w:val="clear" w:color="auto" w:fill="FFFFFF"/>
        </w:rPr>
        <w:t>análisis</w:t>
      </w:r>
      <w:proofErr w:type="spellEnd"/>
      <w:r w:rsidRPr="001471EC">
        <w:rPr>
          <w:rFonts w:ascii="Arial" w:hAnsi="Arial" w:cs="Arial"/>
          <w:sz w:val="24"/>
          <w:szCs w:val="24"/>
          <w:shd w:val="clear" w:color="auto" w:fill="FFFFFF"/>
        </w:rPr>
        <w:t xml:space="preserve"> de uma de </w:t>
      </w:r>
      <w:proofErr w:type="spellStart"/>
      <w:r w:rsidRPr="001471EC">
        <w:rPr>
          <w:rFonts w:ascii="Arial" w:hAnsi="Arial" w:cs="Arial"/>
          <w:sz w:val="24"/>
          <w:szCs w:val="24"/>
          <w:shd w:val="clear" w:color="auto" w:fill="FFFFFF"/>
        </w:rPr>
        <w:t>las</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principales</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vías</w:t>
      </w:r>
      <w:proofErr w:type="spellEnd"/>
      <w:r w:rsidRPr="001471EC">
        <w:rPr>
          <w:rFonts w:ascii="Arial" w:hAnsi="Arial" w:cs="Arial"/>
          <w:sz w:val="24"/>
          <w:szCs w:val="24"/>
          <w:shd w:val="clear" w:color="auto" w:fill="FFFFFF"/>
        </w:rPr>
        <w:t xml:space="preserve"> de uma </w:t>
      </w:r>
      <w:proofErr w:type="spellStart"/>
      <w:r w:rsidRPr="001471EC">
        <w:rPr>
          <w:rFonts w:ascii="Arial" w:hAnsi="Arial" w:cs="Arial"/>
          <w:sz w:val="24"/>
          <w:szCs w:val="24"/>
          <w:shd w:val="clear" w:color="auto" w:fill="FFFFFF"/>
        </w:rPr>
        <w:t>ciudad</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del</w:t>
      </w:r>
      <w:proofErr w:type="spellEnd"/>
      <w:r w:rsidRPr="001471EC">
        <w:rPr>
          <w:rFonts w:ascii="Arial" w:hAnsi="Arial" w:cs="Arial"/>
          <w:sz w:val="24"/>
          <w:szCs w:val="24"/>
          <w:shd w:val="clear" w:color="auto" w:fill="FFFFFF"/>
        </w:rPr>
        <w:t xml:space="preserve"> interior. De Minas Gerais. </w:t>
      </w:r>
      <w:proofErr w:type="spellStart"/>
      <w:r w:rsidRPr="001471EC">
        <w:rPr>
          <w:rFonts w:ascii="Arial" w:hAnsi="Arial" w:cs="Arial"/>
          <w:sz w:val="24"/>
          <w:szCs w:val="24"/>
          <w:shd w:val="clear" w:color="auto" w:fill="FFFFFF"/>
        </w:rPr>
        <w:t>Teniendo</w:t>
      </w:r>
      <w:proofErr w:type="spellEnd"/>
      <w:r w:rsidRPr="001471EC">
        <w:rPr>
          <w:rFonts w:ascii="Arial" w:hAnsi="Arial" w:cs="Arial"/>
          <w:sz w:val="24"/>
          <w:szCs w:val="24"/>
          <w:shd w:val="clear" w:color="auto" w:fill="FFFFFF"/>
        </w:rPr>
        <w:t xml:space="preserve"> como característica </w:t>
      </w:r>
      <w:proofErr w:type="spellStart"/>
      <w:r w:rsidRPr="001471EC">
        <w:rPr>
          <w:rFonts w:ascii="Arial" w:hAnsi="Arial" w:cs="Arial"/>
          <w:sz w:val="24"/>
          <w:szCs w:val="24"/>
          <w:shd w:val="clear" w:color="auto" w:fill="FFFFFF"/>
        </w:rPr>
        <w:t>llamativa</w:t>
      </w:r>
      <w:proofErr w:type="spellEnd"/>
      <w:r w:rsidRPr="001471EC">
        <w:rPr>
          <w:rFonts w:ascii="Arial" w:hAnsi="Arial" w:cs="Arial"/>
          <w:sz w:val="24"/>
          <w:szCs w:val="24"/>
          <w:shd w:val="clear" w:color="auto" w:fill="FFFFFF"/>
        </w:rPr>
        <w:t xml:space="preserve"> observar y </w:t>
      </w:r>
      <w:proofErr w:type="spellStart"/>
      <w:r w:rsidRPr="001471EC">
        <w:rPr>
          <w:rFonts w:ascii="Arial" w:hAnsi="Arial" w:cs="Arial"/>
          <w:sz w:val="24"/>
          <w:szCs w:val="24"/>
          <w:shd w:val="clear" w:color="auto" w:fill="FFFFFF"/>
        </w:rPr>
        <w:t>recolectar</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datos</w:t>
      </w:r>
      <w:proofErr w:type="spellEnd"/>
      <w:r w:rsidRPr="001471EC">
        <w:rPr>
          <w:rFonts w:ascii="Arial" w:hAnsi="Arial" w:cs="Arial"/>
          <w:sz w:val="24"/>
          <w:szCs w:val="24"/>
          <w:shd w:val="clear" w:color="auto" w:fill="FFFFFF"/>
        </w:rPr>
        <w:t xml:space="preserve"> que </w:t>
      </w:r>
      <w:proofErr w:type="spellStart"/>
      <w:r w:rsidRPr="001471EC">
        <w:rPr>
          <w:rFonts w:ascii="Arial" w:hAnsi="Arial" w:cs="Arial"/>
          <w:sz w:val="24"/>
          <w:szCs w:val="24"/>
          <w:shd w:val="clear" w:color="auto" w:fill="FFFFFF"/>
        </w:rPr>
        <w:t>demuestren</w:t>
      </w:r>
      <w:proofErr w:type="spellEnd"/>
      <w:r w:rsidRPr="001471EC">
        <w:rPr>
          <w:rFonts w:ascii="Arial" w:hAnsi="Arial" w:cs="Arial"/>
          <w:sz w:val="24"/>
          <w:szCs w:val="24"/>
          <w:shd w:val="clear" w:color="auto" w:fill="FFFFFF"/>
        </w:rPr>
        <w:t xml:space="preserve"> claramente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situación</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actual</w:t>
      </w:r>
      <w:proofErr w:type="spellEnd"/>
      <w:r w:rsidRPr="001471EC">
        <w:rPr>
          <w:rFonts w:ascii="Arial" w:hAnsi="Arial" w:cs="Arial"/>
          <w:sz w:val="24"/>
          <w:szCs w:val="24"/>
          <w:shd w:val="clear" w:color="auto" w:fill="FFFFFF"/>
        </w:rPr>
        <w:t xml:space="preserve"> de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vía</w:t>
      </w:r>
      <w:proofErr w:type="spellEnd"/>
      <w:r w:rsidRPr="001471EC">
        <w:rPr>
          <w:rFonts w:ascii="Arial" w:hAnsi="Arial" w:cs="Arial"/>
          <w:sz w:val="24"/>
          <w:szCs w:val="24"/>
          <w:shd w:val="clear" w:color="auto" w:fill="FFFFFF"/>
        </w:rPr>
        <w:t xml:space="preserve"> em </w:t>
      </w:r>
      <w:proofErr w:type="spellStart"/>
      <w:r w:rsidRPr="001471EC">
        <w:rPr>
          <w:rFonts w:ascii="Arial" w:hAnsi="Arial" w:cs="Arial"/>
          <w:sz w:val="24"/>
          <w:szCs w:val="24"/>
          <w:shd w:val="clear" w:color="auto" w:fill="FFFFFF"/>
        </w:rPr>
        <w:t>cuestión</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estudiada</w:t>
      </w:r>
      <w:proofErr w:type="spellEnd"/>
      <w:r w:rsidRPr="001471EC">
        <w:rPr>
          <w:rFonts w:ascii="Arial" w:hAnsi="Arial" w:cs="Arial"/>
          <w:sz w:val="24"/>
          <w:szCs w:val="24"/>
          <w:shd w:val="clear" w:color="auto" w:fill="FFFFFF"/>
        </w:rPr>
        <w:t xml:space="preserve">, em </w:t>
      </w:r>
      <w:proofErr w:type="spellStart"/>
      <w:r w:rsidRPr="001471EC">
        <w:rPr>
          <w:rFonts w:ascii="Arial" w:hAnsi="Arial" w:cs="Arial"/>
          <w:sz w:val="24"/>
          <w:szCs w:val="24"/>
          <w:shd w:val="clear" w:color="auto" w:fill="FFFFFF"/>
        </w:rPr>
        <w:t>cuanto</w:t>
      </w:r>
      <w:proofErr w:type="spellEnd"/>
      <w:r w:rsidRPr="001471EC">
        <w:rPr>
          <w:rFonts w:ascii="Arial" w:hAnsi="Arial" w:cs="Arial"/>
          <w:sz w:val="24"/>
          <w:szCs w:val="24"/>
          <w:shd w:val="clear" w:color="auto" w:fill="FFFFFF"/>
        </w:rPr>
        <w:t xml:space="preserve"> a </w:t>
      </w:r>
      <w:proofErr w:type="spellStart"/>
      <w:r w:rsidRPr="001471EC">
        <w:rPr>
          <w:rFonts w:ascii="Arial" w:hAnsi="Arial" w:cs="Arial"/>
          <w:sz w:val="24"/>
          <w:szCs w:val="24"/>
          <w:shd w:val="clear" w:color="auto" w:fill="FFFFFF"/>
        </w:rPr>
        <w:t>su</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movilidad</w:t>
      </w:r>
      <w:proofErr w:type="spellEnd"/>
      <w:r w:rsidRPr="001471EC">
        <w:rPr>
          <w:rFonts w:ascii="Arial" w:hAnsi="Arial" w:cs="Arial"/>
          <w:sz w:val="24"/>
          <w:szCs w:val="24"/>
          <w:shd w:val="clear" w:color="auto" w:fill="FFFFFF"/>
        </w:rPr>
        <w:t xml:space="preserve"> urbana y </w:t>
      </w:r>
      <w:proofErr w:type="spellStart"/>
      <w:r w:rsidRPr="001471EC">
        <w:rPr>
          <w:rFonts w:ascii="Arial" w:hAnsi="Arial" w:cs="Arial"/>
          <w:sz w:val="24"/>
          <w:szCs w:val="24"/>
          <w:shd w:val="clear" w:color="auto" w:fill="FFFFFF"/>
        </w:rPr>
        <w:t>accesibilidad</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Siguiendo</w:t>
      </w:r>
      <w:proofErr w:type="spellEnd"/>
      <w:r w:rsidRPr="001471EC">
        <w:rPr>
          <w:rFonts w:ascii="Arial" w:hAnsi="Arial" w:cs="Arial"/>
          <w:sz w:val="24"/>
          <w:szCs w:val="24"/>
          <w:shd w:val="clear" w:color="auto" w:fill="FFFFFF"/>
        </w:rPr>
        <w:t xml:space="preserve"> como </w:t>
      </w:r>
      <w:proofErr w:type="spellStart"/>
      <w:r w:rsidRPr="001471EC">
        <w:rPr>
          <w:rFonts w:ascii="Arial" w:hAnsi="Arial" w:cs="Arial"/>
          <w:sz w:val="24"/>
          <w:szCs w:val="24"/>
          <w:shd w:val="clear" w:color="auto" w:fill="FFFFFF"/>
        </w:rPr>
        <w:t>lineamientos</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las</w:t>
      </w:r>
      <w:proofErr w:type="spellEnd"/>
      <w:r w:rsidRPr="001471EC">
        <w:rPr>
          <w:rFonts w:ascii="Arial" w:hAnsi="Arial" w:cs="Arial"/>
          <w:sz w:val="24"/>
          <w:szCs w:val="24"/>
          <w:shd w:val="clear" w:color="auto" w:fill="FFFFFF"/>
        </w:rPr>
        <w:t xml:space="preserve"> normas previstas em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NBR9050 y </w:t>
      </w:r>
      <w:proofErr w:type="spellStart"/>
      <w:r w:rsidRPr="001471EC">
        <w:rPr>
          <w:rFonts w:ascii="Arial" w:hAnsi="Arial" w:cs="Arial"/>
          <w:sz w:val="24"/>
          <w:szCs w:val="24"/>
          <w:shd w:val="clear" w:color="auto" w:fill="FFFFFF"/>
        </w:rPr>
        <w:t>los</w:t>
      </w:r>
      <w:proofErr w:type="spellEnd"/>
      <w:r w:rsidRPr="001471EC">
        <w:rPr>
          <w:rFonts w:ascii="Arial" w:hAnsi="Arial" w:cs="Arial"/>
          <w:sz w:val="24"/>
          <w:szCs w:val="24"/>
          <w:shd w:val="clear" w:color="auto" w:fill="FFFFFF"/>
        </w:rPr>
        <w:t xml:space="preserve"> objetivos mencionados por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Agenda 2030 </w:t>
      </w:r>
      <w:proofErr w:type="spellStart"/>
      <w:r w:rsidRPr="001471EC">
        <w:rPr>
          <w:rFonts w:ascii="Arial" w:hAnsi="Arial" w:cs="Arial"/>
          <w:sz w:val="24"/>
          <w:szCs w:val="24"/>
          <w:shd w:val="clear" w:color="auto" w:fill="FFFFFF"/>
        </w:rPr>
        <w:t>creada</w:t>
      </w:r>
      <w:proofErr w:type="spellEnd"/>
      <w:r w:rsidRPr="001471EC">
        <w:rPr>
          <w:rFonts w:ascii="Arial" w:hAnsi="Arial" w:cs="Arial"/>
          <w:sz w:val="24"/>
          <w:szCs w:val="24"/>
          <w:shd w:val="clear" w:color="auto" w:fill="FFFFFF"/>
        </w:rPr>
        <w:t xml:space="preserve"> por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ONU. Los resultados </w:t>
      </w:r>
      <w:proofErr w:type="spellStart"/>
      <w:r w:rsidRPr="001471EC">
        <w:rPr>
          <w:rFonts w:ascii="Arial" w:hAnsi="Arial" w:cs="Arial"/>
          <w:sz w:val="24"/>
          <w:szCs w:val="24"/>
          <w:shd w:val="clear" w:color="auto" w:fill="FFFFFF"/>
        </w:rPr>
        <w:t>revelan</w:t>
      </w:r>
      <w:proofErr w:type="spellEnd"/>
      <w:r w:rsidRPr="001471EC">
        <w:rPr>
          <w:rFonts w:ascii="Arial" w:hAnsi="Arial" w:cs="Arial"/>
          <w:sz w:val="24"/>
          <w:szCs w:val="24"/>
          <w:shd w:val="clear" w:color="auto" w:fill="FFFFFF"/>
        </w:rPr>
        <w:t xml:space="preserve"> que si </w:t>
      </w:r>
      <w:proofErr w:type="spellStart"/>
      <w:r w:rsidRPr="001471EC">
        <w:rPr>
          <w:rFonts w:ascii="Arial" w:hAnsi="Arial" w:cs="Arial"/>
          <w:sz w:val="24"/>
          <w:szCs w:val="24"/>
          <w:shd w:val="clear" w:color="auto" w:fill="FFFFFF"/>
        </w:rPr>
        <w:t>bien</w:t>
      </w:r>
      <w:proofErr w:type="spellEnd"/>
      <w:r w:rsidRPr="001471EC">
        <w:rPr>
          <w:rFonts w:ascii="Arial" w:hAnsi="Arial" w:cs="Arial"/>
          <w:sz w:val="24"/>
          <w:szCs w:val="24"/>
          <w:shd w:val="clear" w:color="auto" w:fill="FFFFFF"/>
        </w:rPr>
        <w:t xml:space="preserve"> se </w:t>
      </w:r>
      <w:proofErr w:type="spellStart"/>
      <w:r w:rsidRPr="001471EC">
        <w:rPr>
          <w:rFonts w:ascii="Arial" w:hAnsi="Arial" w:cs="Arial"/>
          <w:sz w:val="24"/>
          <w:szCs w:val="24"/>
          <w:shd w:val="clear" w:color="auto" w:fill="FFFFFF"/>
        </w:rPr>
        <w:t>han</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establecido</w:t>
      </w:r>
      <w:proofErr w:type="spellEnd"/>
      <w:r w:rsidRPr="001471EC">
        <w:rPr>
          <w:rFonts w:ascii="Arial" w:hAnsi="Arial" w:cs="Arial"/>
          <w:sz w:val="24"/>
          <w:szCs w:val="24"/>
          <w:shd w:val="clear" w:color="auto" w:fill="FFFFFF"/>
        </w:rPr>
        <w:t xml:space="preserve"> todas </w:t>
      </w:r>
      <w:proofErr w:type="spellStart"/>
      <w:r w:rsidRPr="001471EC">
        <w:rPr>
          <w:rFonts w:ascii="Arial" w:hAnsi="Arial" w:cs="Arial"/>
          <w:sz w:val="24"/>
          <w:szCs w:val="24"/>
          <w:shd w:val="clear" w:color="auto" w:fill="FFFFFF"/>
        </w:rPr>
        <w:t>las</w:t>
      </w:r>
      <w:proofErr w:type="spellEnd"/>
      <w:r w:rsidRPr="001471EC">
        <w:rPr>
          <w:rFonts w:ascii="Arial" w:hAnsi="Arial" w:cs="Arial"/>
          <w:sz w:val="24"/>
          <w:szCs w:val="24"/>
          <w:shd w:val="clear" w:color="auto" w:fill="FFFFFF"/>
        </w:rPr>
        <w:t xml:space="preserve"> normas, </w:t>
      </w:r>
      <w:proofErr w:type="spellStart"/>
      <w:r w:rsidRPr="001471EC">
        <w:rPr>
          <w:rFonts w:ascii="Arial" w:hAnsi="Arial" w:cs="Arial"/>
          <w:sz w:val="24"/>
          <w:szCs w:val="24"/>
          <w:shd w:val="clear" w:color="auto" w:fill="FFFFFF"/>
        </w:rPr>
        <w:t>aún</w:t>
      </w:r>
      <w:proofErr w:type="spellEnd"/>
      <w:r w:rsidRPr="001471EC">
        <w:rPr>
          <w:rFonts w:ascii="Arial" w:hAnsi="Arial" w:cs="Arial"/>
          <w:sz w:val="24"/>
          <w:szCs w:val="24"/>
          <w:shd w:val="clear" w:color="auto" w:fill="FFFFFF"/>
        </w:rPr>
        <w:t xml:space="preserve"> queda um largo </w:t>
      </w:r>
      <w:proofErr w:type="spellStart"/>
      <w:r w:rsidRPr="001471EC">
        <w:rPr>
          <w:rFonts w:ascii="Arial" w:hAnsi="Arial" w:cs="Arial"/>
          <w:sz w:val="24"/>
          <w:szCs w:val="24"/>
          <w:shd w:val="clear" w:color="auto" w:fill="FFFFFF"/>
        </w:rPr>
        <w:t>camino</w:t>
      </w:r>
      <w:proofErr w:type="spellEnd"/>
      <w:r w:rsidRPr="001471EC">
        <w:rPr>
          <w:rFonts w:ascii="Arial" w:hAnsi="Arial" w:cs="Arial"/>
          <w:sz w:val="24"/>
          <w:szCs w:val="24"/>
          <w:shd w:val="clear" w:color="auto" w:fill="FFFFFF"/>
        </w:rPr>
        <w:t xml:space="preserve"> por recorrer em </w:t>
      </w:r>
      <w:proofErr w:type="spellStart"/>
      <w:r w:rsidRPr="001471EC">
        <w:rPr>
          <w:rFonts w:ascii="Arial" w:hAnsi="Arial" w:cs="Arial"/>
          <w:sz w:val="24"/>
          <w:szCs w:val="24"/>
          <w:shd w:val="clear" w:color="auto" w:fill="FFFFFF"/>
        </w:rPr>
        <w:t>cuanto</w:t>
      </w:r>
      <w:proofErr w:type="spellEnd"/>
      <w:r w:rsidRPr="001471EC">
        <w:rPr>
          <w:rFonts w:ascii="Arial" w:hAnsi="Arial" w:cs="Arial"/>
          <w:sz w:val="24"/>
          <w:szCs w:val="24"/>
          <w:shd w:val="clear" w:color="auto" w:fill="FFFFFF"/>
        </w:rPr>
        <w:t xml:space="preserve"> a </w:t>
      </w:r>
      <w:proofErr w:type="spellStart"/>
      <w:r w:rsidRPr="001471EC">
        <w:rPr>
          <w:rFonts w:ascii="Arial" w:hAnsi="Arial" w:cs="Arial"/>
          <w:sz w:val="24"/>
          <w:szCs w:val="24"/>
          <w:shd w:val="clear" w:color="auto" w:fill="FFFFFF"/>
        </w:rPr>
        <w:t>establecer</w:t>
      </w:r>
      <w:proofErr w:type="spellEnd"/>
      <w:r w:rsidRPr="001471EC">
        <w:rPr>
          <w:rFonts w:ascii="Arial" w:hAnsi="Arial" w:cs="Arial"/>
          <w:sz w:val="24"/>
          <w:szCs w:val="24"/>
          <w:shd w:val="clear" w:color="auto" w:fill="FFFFFF"/>
        </w:rPr>
        <w:t xml:space="preserve"> uma </w:t>
      </w:r>
      <w:proofErr w:type="spellStart"/>
      <w:r w:rsidRPr="001471EC">
        <w:rPr>
          <w:rFonts w:ascii="Arial" w:hAnsi="Arial" w:cs="Arial"/>
          <w:sz w:val="24"/>
          <w:szCs w:val="24"/>
          <w:shd w:val="clear" w:color="auto" w:fill="FFFFFF"/>
        </w:rPr>
        <w:t>perfecta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accesibilidad</w:t>
      </w:r>
      <w:proofErr w:type="spellEnd"/>
      <w:r w:rsidRPr="001471EC">
        <w:rPr>
          <w:rFonts w:ascii="Arial" w:hAnsi="Arial" w:cs="Arial"/>
          <w:sz w:val="24"/>
          <w:szCs w:val="24"/>
          <w:shd w:val="clear" w:color="auto" w:fill="FFFFFF"/>
        </w:rPr>
        <w:t xml:space="preserve"> para todos </w:t>
      </w:r>
      <w:proofErr w:type="spellStart"/>
      <w:r w:rsidRPr="001471EC">
        <w:rPr>
          <w:rFonts w:ascii="Arial" w:hAnsi="Arial" w:cs="Arial"/>
          <w:sz w:val="24"/>
          <w:szCs w:val="24"/>
          <w:shd w:val="clear" w:color="auto" w:fill="FFFFFF"/>
        </w:rPr>
        <w:t>los</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ciudadanos</w:t>
      </w:r>
      <w:proofErr w:type="spellEnd"/>
      <w:r w:rsidRPr="001471EC">
        <w:rPr>
          <w:rFonts w:ascii="Arial" w:hAnsi="Arial" w:cs="Arial"/>
          <w:sz w:val="24"/>
          <w:szCs w:val="24"/>
          <w:shd w:val="clear" w:color="auto" w:fill="FFFFFF"/>
        </w:rPr>
        <w:t xml:space="preserve"> em uma </w:t>
      </w:r>
      <w:proofErr w:type="spellStart"/>
      <w:r w:rsidRPr="001471EC">
        <w:rPr>
          <w:rFonts w:ascii="Arial" w:hAnsi="Arial" w:cs="Arial"/>
          <w:sz w:val="24"/>
          <w:szCs w:val="24"/>
          <w:shd w:val="clear" w:color="auto" w:fill="FFFFFF"/>
        </w:rPr>
        <w:t>convivencia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armónica</w:t>
      </w:r>
      <w:proofErr w:type="spellEnd"/>
      <w:r w:rsidRPr="001471EC">
        <w:rPr>
          <w:rFonts w:ascii="Arial" w:hAnsi="Arial" w:cs="Arial"/>
          <w:sz w:val="24"/>
          <w:szCs w:val="24"/>
          <w:shd w:val="clear" w:color="auto" w:fill="FFFFFF"/>
        </w:rPr>
        <w:t xml:space="preserve"> dentro </w:t>
      </w:r>
      <w:proofErr w:type="spellStart"/>
      <w:r w:rsidRPr="001471EC">
        <w:rPr>
          <w:rFonts w:ascii="Arial" w:hAnsi="Arial" w:cs="Arial"/>
          <w:sz w:val="24"/>
          <w:szCs w:val="24"/>
          <w:shd w:val="clear" w:color="auto" w:fill="FFFFFF"/>
        </w:rPr>
        <w:t>del</w:t>
      </w:r>
      <w:proofErr w:type="spellEnd"/>
      <w:r w:rsidRPr="001471EC">
        <w:rPr>
          <w:rFonts w:ascii="Arial" w:hAnsi="Arial" w:cs="Arial"/>
          <w:sz w:val="24"/>
          <w:szCs w:val="24"/>
          <w:shd w:val="clear" w:color="auto" w:fill="FFFFFF"/>
        </w:rPr>
        <w:t xml:space="preserve"> entorno público de uma </w:t>
      </w:r>
      <w:proofErr w:type="spellStart"/>
      <w:r w:rsidRPr="001471EC">
        <w:rPr>
          <w:rFonts w:ascii="Arial" w:hAnsi="Arial" w:cs="Arial"/>
          <w:sz w:val="24"/>
          <w:szCs w:val="24"/>
          <w:shd w:val="clear" w:color="auto" w:fill="FFFFFF"/>
        </w:rPr>
        <w:t>ciudad</w:t>
      </w:r>
      <w:proofErr w:type="spellEnd"/>
      <w:r w:rsidRPr="001471EC">
        <w:rPr>
          <w:rFonts w:ascii="Arial" w:hAnsi="Arial" w:cs="Arial"/>
          <w:sz w:val="24"/>
          <w:szCs w:val="24"/>
          <w:shd w:val="clear" w:color="auto" w:fill="FFFFFF"/>
        </w:rPr>
        <w:t xml:space="preserve">. Se </w:t>
      </w:r>
      <w:proofErr w:type="spellStart"/>
      <w:r w:rsidRPr="001471EC">
        <w:rPr>
          <w:rFonts w:ascii="Arial" w:hAnsi="Arial" w:cs="Arial"/>
          <w:sz w:val="24"/>
          <w:szCs w:val="24"/>
          <w:shd w:val="clear" w:color="auto" w:fill="FFFFFF"/>
        </w:rPr>
        <w:t>vio</w:t>
      </w:r>
      <w:proofErr w:type="spellEnd"/>
      <w:r w:rsidRPr="001471EC">
        <w:rPr>
          <w:rFonts w:ascii="Arial" w:hAnsi="Arial" w:cs="Arial"/>
          <w:sz w:val="24"/>
          <w:szCs w:val="24"/>
          <w:shd w:val="clear" w:color="auto" w:fill="FFFFFF"/>
        </w:rPr>
        <w:t xml:space="preserve"> que </w:t>
      </w:r>
      <w:proofErr w:type="spellStart"/>
      <w:r w:rsidRPr="001471EC">
        <w:rPr>
          <w:rFonts w:ascii="Arial" w:hAnsi="Arial" w:cs="Arial"/>
          <w:sz w:val="24"/>
          <w:szCs w:val="24"/>
          <w:shd w:val="clear" w:color="auto" w:fill="FFFFFF"/>
        </w:rPr>
        <w:t>el</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mantenimiento</w:t>
      </w:r>
      <w:proofErr w:type="spellEnd"/>
      <w:r w:rsidRPr="001471EC">
        <w:rPr>
          <w:rFonts w:ascii="Arial" w:hAnsi="Arial" w:cs="Arial"/>
          <w:sz w:val="24"/>
          <w:szCs w:val="24"/>
          <w:shd w:val="clear" w:color="auto" w:fill="FFFFFF"/>
        </w:rPr>
        <w:t xml:space="preserve"> de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vía</w:t>
      </w:r>
      <w:proofErr w:type="spellEnd"/>
      <w:r w:rsidRPr="001471EC">
        <w:rPr>
          <w:rFonts w:ascii="Arial" w:hAnsi="Arial" w:cs="Arial"/>
          <w:sz w:val="24"/>
          <w:szCs w:val="24"/>
          <w:shd w:val="clear" w:color="auto" w:fill="FFFFFF"/>
        </w:rPr>
        <w:t xml:space="preserve">, a pesar de estar </w:t>
      </w:r>
      <w:proofErr w:type="spellStart"/>
      <w:r w:rsidRPr="001471EC">
        <w:rPr>
          <w:rFonts w:ascii="Arial" w:hAnsi="Arial" w:cs="Arial"/>
          <w:sz w:val="24"/>
          <w:szCs w:val="24"/>
          <w:shd w:val="clear" w:color="auto" w:fill="FFFFFF"/>
        </w:rPr>
        <w:t>hecho</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deja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mucho</w:t>
      </w:r>
      <w:proofErr w:type="spellEnd"/>
      <w:r w:rsidRPr="001471EC">
        <w:rPr>
          <w:rFonts w:ascii="Arial" w:hAnsi="Arial" w:cs="Arial"/>
          <w:sz w:val="24"/>
          <w:szCs w:val="24"/>
          <w:shd w:val="clear" w:color="auto" w:fill="FFFFFF"/>
        </w:rPr>
        <w:t xml:space="preserve"> que </w:t>
      </w:r>
      <w:proofErr w:type="spellStart"/>
      <w:r w:rsidRPr="001471EC">
        <w:rPr>
          <w:rFonts w:ascii="Arial" w:hAnsi="Arial" w:cs="Arial"/>
          <w:sz w:val="24"/>
          <w:szCs w:val="24"/>
          <w:shd w:val="clear" w:color="auto" w:fill="FFFFFF"/>
        </w:rPr>
        <w:t>desear</w:t>
      </w:r>
      <w:proofErr w:type="spellEnd"/>
      <w:r w:rsidRPr="001471EC">
        <w:rPr>
          <w:rFonts w:ascii="Arial" w:hAnsi="Arial" w:cs="Arial"/>
          <w:sz w:val="24"/>
          <w:szCs w:val="24"/>
          <w:shd w:val="clear" w:color="auto" w:fill="FFFFFF"/>
        </w:rPr>
        <w:t xml:space="preserve"> al no incluir um abanico amplio de personas ante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necesidad</w:t>
      </w:r>
      <w:proofErr w:type="spellEnd"/>
      <w:r w:rsidRPr="001471EC">
        <w:rPr>
          <w:rFonts w:ascii="Arial" w:hAnsi="Arial" w:cs="Arial"/>
          <w:sz w:val="24"/>
          <w:szCs w:val="24"/>
          <w:shd w:val="clear" w:color="auto" w:fill="FFFFFF"/>
        </w:rPr>
        <w:t xml:space="preserve"> de </w:t>
      </w:r>
      <w:proofErr w:type="spellStart"/>
      <w:r w:rsidRPr="001471EC">
        <w:rPr>
          <w:rFonts w:ascii="Arial" w:hAnsi="Arial" w:cs="Arial"/>
          <w:sz w:val="24"/>
          <w:szCs w:val="24"/>
          <w:shd w:val="clear" w:color="auto" w:fill="FFFFFF"/>
        </w:rPr>
        <w:t>acceso</w:t>
      </w:r>
      <w:proofErr w:type="spellEnd"/>
      <w:r w:rsidRPr="001471EC">
        <w:rPr>
          <w:rFonts w:ascii="Arial" w:hAnsi="Arial" w:cs="Arial"/>
          <w:sz w:val="24"/>
          <w:szCs w:val="24"/>
          <w:shd w:val="clear" w:color="auto" w:fill="FFFFFF"/>
        </w:rPr>
        <w:t xml:space="preserve"> y </w:t>
      </w:r>
      <w:proofErr w:type="spellStart"/>
      <w:r w:rsidRPr="001471EC">
        <w:rPr>
          <w:rFonts w:ascii="Arial" w:hAnsi="Arial" w:cs="Arial"/>
          <w:sz w:val="24"/>
          <w:szCs w:val="24"/>
          <w:shd w:val="clear" w:color="auto" w:fill="FFFFFF"/>
        </w:rPr>
        <w:t>locomoción</w:t>
      </w:r>
      <w:proofErr w:type="spellEnd"/>
      <w:r w:rsidRPr="001471EC">
        <w:rPr>
          <w:rFonts w:ascii="Arial" w:hAnsi="Arial" w:cs="Arial"/>
          <w:sz w:val="24"/>
          <w:szCs w:val="24"/>
          <w:shd w:val="clear" w:color="auto" w:fill="FFFFFF"/>
        </w:rPr>
        <w:t xml:space="preserve"> total </w:t>
      </w:r>
      <w:proofErr w:type="spellStart"/>
      <w:r w:rsidRPr="001471EC">
        <w:rPr>
          <w:rFonts w:ascii="Arial" w:hAnsi="Arial" w:cs="Arial"/>
          <w:sz w:val="24"/>
          <w:szCs w:val="24"/>
          <w:shd w:val="clear" w:color="auto" w:fill="FFFFFF"/>
        </w:rPr>
        <w:t>sin</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barreras</w:t>
      </w:r>
      <w:proofErr w:type="spellEnd"/>
      <w:r w:rsidRPr="001471EC">
        <w:rPr>
          <w:rFonts w:ascii="Arial" w:hAnsi="Arial" w:cs="Arial"/>
          <w:sz w:val="24"/>
          <w:szCs w:val="24"/>
          <w:shd w:val="clear" w:color="auto" w:fill="FFFFFF"/>
        </w:rPr>
        <w:t xml:space="preserve"> por </w:t>
      </w:r>
      <w:proofErr w:type="spellStart"/>
      <w:r w:rsidRPr="001471EC">
        <w:rPr>
          <w:rFonts w:ascii="Arial" w:hAnsi="Arial" w:cs="Arial"/>
          <w:sz w:val="24"/>
          <w:szCs w:val="24"/>
          <w:shd w:val="clear" w:color="auto" w:fill="FFFFFF"/>
        </w:rPr>
        <w:t>las</w:t>
      </w:r>
      <w:proofErr w:type="spellEnd"/>
      <w:r w:rsidRPr="001471EC">
        <w:rPr>
          <w:rFonts w:ascii="Arial" w:hAnsi="Arial" w:cs="Arial"/>
          <w:sz w:val="24"/>
          <w:szCs w:val="24"/>
          <w:shd w:val="clear" w:color="auto" w:fill="FFFFFF"/>
        </w:rPr>
        <w:t xml:space="preserve"> aceras de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vía</w:t>
      </w:r>
      <w:proofErr w:type="spellEnd"/>
      <w:r w:rsidRPr="001471EC">
        <w:rPr>
          <w:rFonts w:ascii="Arial" w:hAnsi="Arial" w:cs="Arial"/>
          <w:sz w:val="24"/>
          <w:szCs w:val="24"/>
          <w:shd w:val="clear" w:color="auto" w:fill="FFFFFF"/>
        </w:rPr>
        <w:t xml:space="preserve">. Se </w:t>
      </w:r>
      <w:proofErr w:type="spellStart"/>
      <w:r w:rsidRPr="001471EC">
        <w:rPr>
          <w:rFonts w:ascii="Arial" w:hAnsi="Arial" w:cs="Arial"/>
          <w:sz w:val="24"/>
          <w:szCs w:val="24"/>
          <w:shd w:val="clear" w:color="auto" w:fill="FFFFFF"/>
        </w:rPr>
        <w:t>observó</w:t>
      </w:r>
      <w:proofErr w:type="spellEnd"/>
      <w:r w:rsidRPr="001471EC">
        <w:rPr>
          <w:rFonts w:ascii="Arial" w:hAnsi="Arial" w:cs="Arial"/>
          <w:sz w:val="24"/>
          <w:szCs w:val="24"/>
          <w:shd w:val="clear" w:color="auto" w:fill="FFFFFF"/>
        </w:rPr>
        <w:t xml:space="preserve"> que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vía</w:t>
      </w:r>
      <w:proofErr w:type="spellEnd"/>
      <w:r w:rsidRPr="001471EC">
        <w:rPr>
          <w:rFonts w:ascii="Arial" w:hAnsi="Arial" w:cs="Arial"/>
          <w:sz w:val="24"/>
          <w:szCs w:val="24"/>
          <w:shd w:val="clear" w:color="auto" w:fill="FFFFFF"/>
        </w:rPr>
        <w:t xml:space="preserve"> no es tratada em </w:t>
      </w:r>
      <w:proofErr w:type="spellStart"/>
      <w:r w:rsidRPr="001471EC">
        <w:rPr>
          <w:rFonts w:ascii="Arial" w:hAnsi="Arial" w:cs="Arial"/>
          <w:sz w:val="24"/>
          <w:szCs w:val="24"/>
          <w:shd w:val="clear" w:color="auto" w:fill="FFFFFF"/>
        </w:rPr>
        <w:t>su</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totalidad</w:t>
      </w:r>
      <w:proofErr w:type="spellEnd"/>
      <w:r w:rsidRPr="001471EC">
        <w:rPr>
          <w:rFonts w:ascii="Arial" w:hAnsi="Arial" w:cs="Arial"/>
          <w:sz w:val="24"/>
          <w:szCs w:val="24"/>
          <w:shd w:val="clear" w:color="auto" w:fill="FFFFFF"/>
        </w:rPr>
        <w:t xml:space="preserve"> como de </w:t>
      </w:r>
      <w:proofErr w:type="spellStart"/>
      <w:r w:rsidRPr="001471EC">
        <w:rPr>
          <w:rFonts w:ascii="Arial" w:hAnsi="Arial" w:cs="Arial"/>
          <w:sz w:val="24"/>
          <w:szCs w:val="24"/>
          <w:shd w:val="clear" w:color="auto" w:fill="FFFFFF"/>
        </w:rPr>
        <w:t>interés</w:t>
      </w:r>
      <w:proofErr w:type="spellEnd"/>
      <w:r w:rsidRPr="001471EC">
        <w:rPr>
          <w:rFonts w:ascii="Arial" w:hAnsi="Arial" w:cs="Arial"/>
          <w:sz w:val="24"/>
          <w:szCs w:val="24"/>
          <w:shd w:val="clear" w:color="auto" w:fill="FFFFFF"/>
        </w:rPr>
        <w:t xml:space="preserve"> para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población</w:t>
      </w:r>
      <w:proofErr w:type="spellEnd"/>
      <w:r w:rsidRPr="001471EC">
        <w:rPr>
          <w:rFonts w:ascii="Arial" w:hAnsi="Arial" w:cs="Arial"/>
          <w:sz w:val="24"/>
          <w:szCs w:val="24"/>
          <w:shd w:val="clear" w:color="auto" w:fill="FFFFFF"/>
        </w:rPr>
        <w:t xml:space="preserve"> em general, </w:t>
      </w:r>
      <w:proofErr w:type="spellStart"/>
      <w:r w:rsidRPr="001471EC">
        <w:rPr>
          <w:rFonts w:ascii="Arial" w:hAnsi="Arial" w:cs="Arial"/>
          <w:sz w:val="24"/>
          <w:szCs w:val="24"/>
          <w:shd w:val="clear" w:color="auto" w:fill="FFFFFF"/>
        </w:rPr>
        <w:t>debido</w:t>
      </w:r>
      <w:proofErr w:type="spellEnd"/>
      <w:r w:rsidRPr="001471EC">
        <w:rPr>
          <w:rFonts w:ascii="Arial" w:hAnsi="Arial" w:cs="Arial"/>
          <w:sz w:val="24"/>
          <w:szCs w:val="24"/>
          <w:shd w:val="clear" w:color="auto" w:fill="FFFFFF"/>
        </w:rPr>
        <w:t xml:space="preserve"> a que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parte que se </w:t>
      </w:r>
      <w:proofErr w:type="spellStart"/>
      <w:r w:rsidRPr="001471EC">
        <w:rPr>
          <w:rFonts w:ascii="Arial" w:hAnsi="Arial" w:cs="Arial"/>
          <w:sz w:val="24"/>
          <w:szCs w:val="24"/>
          <w:shd w:val="clear" w:color="auto" w:fill="FFFFFF"/>
        </w:rPr>
        <w:t>encuentra</w:t>
      </w:r>
      <w:proofErr w:type="spellEnd"/>
      <w:r w:rsidRPr="001471EC">
        <w:rPr>
          <w:rFonts w:ascii="Arial" w:hAnsi="Arial" w:cs="Arial"/>
          <w:sz w:val="24"/>
          <w:szCs w:val="24"/>
          <w:shd w:val="clear" w:color="auto" w:fill="FFFFFF"/>
        </w:rPr>
        <w:t xml:space="preserve"> em </w:t>
      </w:r>
      <w:proofErr w:type="spellStart"/>
      <w:r w:rsidRPr="001471EC">
        <w:rPr>
          <w:rFonts w:ascii="Arial" w:hAnsi="Arial" w:cs="Arial"/>
          <w:sz w:val="24"/>
          <w:szCs w:val="24"/>
          <w:shd w:val="clear" w:color="auto" w:fill="FFFFFF"/>
        </w:rPr>
        <w:t>el</w:t>
      </w:r>
      <w:proofErr w:type="spellEnd"/>
      <w:r w:rsidRPr="001471EC">
        <w:rPr>
          <w:rFonts w:ascii="Arial" w:hAnsi="Arial" w:cs="Arial"/>
          <w:sz w:val="24"/>
          <w:szCs w:val="24"/>
          <w:shd w:val="clear" w:color="auto" w:fill="FFFFFF"/>
        </w:rPr>
        <w:t xml:space="preserve"> centro de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ciudad</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tiene</w:t>
      </w:r>
      <w:proofErr w:type="spellEnd"/>
      <w:r w:rsidRPr="001471EC">
        <w:rPr>
          <w:rFonts w:ascii="Arial" w:hAnsi="Arial" w:cs="Arial"/>
          <w:sz w:val="24"/>
          <w:szCs w:val="24"/>
          <w:shd w:val="clear" w:color="auto" w:fill="FFFFFF"/>
        </w:rPr>
        <w:t xml:space="preserve"> más </w:t>
      </w:r>
      <w:proofErr w:type="spellStart"/>
      <w:r w:rsidRPr="001471EC">
        <w:rPr>
          <w:rFonts w:ascii="Arial" w:hAnsi="Arial" w:cs="Arial"/>
          <w:sz w:val="24"/>
          <w:szCs w:val="24"/>
          <w:shd w:val="clear" w:color="auto" w:fill="FFFFFF"/>
        </w:rPr>
        <w:t>mejoras</w:t>
      </w:r>
      <w:proofErr w:type="spellEnd"/>
      <w:r w:rsidRPr="001471EC">
        <w:rPr>
          <w:rFonts w:ascii="Arial" w:hAnsi="Arial" w:cs="Arial"/>
          <w:sz w:val="24"/>
          <w:szCs w:val="24"/>
          <w:shd w:val="clear" w:color="auto" w:fill="FFFFFF"/>
        </w:rPr>
        <w:t xml:space="preserve"> que </w:t>
      </w:r>
      <w:proofErr w:type="spellStart"/>
      <w:r w:rsidRPr="001471EC">
        <w:rPr>
          <w:rFonts w:ascii="Arial" w:hAnsi="Arial" w:cs="Arial"/>
          <w:sz w:val="24"/>
          <w:szCs w:val="24"/>
          <w:shd w:val="clear" w:color="auto" w:fill="FFFFFF"/>
        </w:rPr>
        <w:t>las</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otras</w:t>
      </w:r>
      <w:proofErr w:type="spellEnd"/>
      <w:r w:rsidRPr="001471EC">
        <w:rPr>
          <w:rFonts w:ascii="Arial" w:hAnsi="Arial" w:cs="Arial"/>
          <w:sz w:val="24"/>
          <w:szCs w:val="24"/>
          <w:shd w:val="clear" w:color="auto" w:fill="FFFFFF"/>
        </w:rPr>
        <w:t xml:space="preserve"> partes. Em </w:t>
      </w:r>
      <w:proofErr w:type="spellStart"/>
      <w:r w:rsidRPr="001471EC">
        <w:rPr>
          <w:rFonts w:ascii="Arial" w:hAnsi="Arial" w:cs="Arial"/>
          <w:sz w:val="24"/>
          <w:szCs w:val="24"/>
          <w:shd w:val="clear" w:color="auto" w:fill="FFFFFF"/>
        </w:rPr>
        <w:t>el</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pronóstico</w:t>
      </w:r>
      <w:proofErr w:type="spellEnd"/>
      <w:r w:rsidRPr="001471EC">
        <w:rPr>
          <w:rFonts w:ascii="Arial" w:hAnsi="Arial" w:cs="Arial"/>
          <w:sz w:val="24"/>
          <w:szCs w:val="24"/>
          <w:shd w:val="clear" w:color="auto" w:fill="FFFFFF"/>
        </w:rPr>
        <w:t xml:space="preserve"> de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ONU para 2030 para todos </w:t>
      </w:r>
      <w:proofErr w:type="spellStart"/>
      <w:r w:rsidRPr="001471EC">
        <w:rPr>
          <w:rFonts w:ascii="Arial" w:hAnsi="Arial" w:cs="Arial"/>
          <w:sz w:val="24"/>
          <w:szCs w:val="24"/>
          <w:shd w:val="clear" w:color="auto" w:fill="FFFFFF"/>
        </w:rPr>
        <w:t>los</w:t>
      </w:r>
      <w:proofErr w:type="spellEnd"/>
      <w:r w:rsidRPr="001471EC">
        <w:rPr>
          <w:rFonts w:ascii="Arial" w:hAnsi="Arial" w:cs="Arial"/>
          <w:sz w:val="24"/>
          <w:szCs w:val="24"/>
          <w:shd w:val="clear" w:color="auto" w:fill="FFFFFF"/>
        </w:rPr>
        <w:t xml:space="preserve"> países, como uma </w:t>
      </w:r>
      <w:proofErr w:type="spellStart"/>
      <w:r w:rsidRPr="001471EC">
        <w:rPr>
          <w:rFonts w:ascii="Arial" w:hAnsi="Arial" w:cs="Arial"/>
          <w:sz w:val="24"/>
          <w:szCs w:val="24"/>
          <w:shd w:val="clear" w:color="auto" w:fill="FFFFFF"/>
        </w:rPr>
        <w:t>visión</w:t>
      </w:r>
      <w:proofErr w:type="spellEnd"/>
      <w:r w:rsidRPr="001471EC">
        <w:rPr>
          <w:rFonts w:ascii="Arial" w:hAnsi="Arial" w:cs="Arial"/>
          <w:sz w:val="24"/>
          <w:szCs w:val="24"/>
          <w:shd w:val="clear" w:color="auto" w:fill="FFFFFF"/>
        </w:rPr>
        <w:t xml:space="preserve"> de </w:t>
      </w:r>
      <w:proofErr w:type="spellStart"/>
      <w:r w:rsidRPr="001471EC">
        <w:rPr>
          <w:rFonts w:ascii="Arial" w:hAnsi="Arial" w:cs="Arial"/>
          <w:sz w:val="24"/>
          <w:szCs w:val="24"/>
          <w:shd w:val="clear" w:color="auto" w:fill="FFFFFF"/>
        </w:rPr>
        <w:t>sostenibilidad</w:t>
      </w:r>
      <w:proofErr w:type="spellEnd"/>
      <w:r w:rsidRPr="001471EC">
        <w:rPr>
          <w:rFonts w:ascii="Arial" w:hAnsi="Arial" w:cs="Arial"/>
          <w:sz w:val="24"/>
          <w:szCs w:val="24"/>
          <w:shd w:val="clear" w:color="auto" w:fill="FFFFFF"/>
        </w:rPr>
        <w:t xml:space="preserve">, se destaca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necesidad</w:t>
      </w:r>
      <w:proofErr w:type="spellEnd"/>
      <w:r w:rsidRPr="001471EC">
        <w:rPr>
          <w:rFonts w:ascii="Arial" w:hAnsi="Arial" w:cs="Arial"/>
          <w:sz w:val="24"/>
          <w:szCs w:val="24"/>
          <w:shd w:val="clear" w:color="auto" w:fill="FFFFFF"/>
        </w:rPr>
        <w:t xml:space="preserve"> de </w:t>
      </w:r>
      <w:proofErr w:type="spellStart"/>
      <w:r w:rsidRPr="001471EC">
        <w:rPr>
          <w:rFonts w:ascii="Arial" w:hAnsi="Arial" w:cs="Arial"/>
          <w:sz w:val="24"/>
          <w:szCs w:val="24"/>
          <w:shd w:val="clear" w:color="auto" w:fill="FFFFFF"/>
        </w:rPr>
        <w:t>hacer</w:t>
      </w:r>
      <w:proofErr w:type="spellEnd"/>
      <w:r w:rsidRPr="001471EC">
        <w:rPr>
          <w:rFonts w:ascii="Arial" w:hAnsi="Arial" w:cs="Arial"/>
          <w:sz w:val="24"/>
          <w:szCs w:val="24"/>
          <w:shd w:val="clear" w:color="auto" w:fill="FFFFFF"/>
        </w:rPr>
        <w:t xml:space="preserve"> que todas </w:t>
      </w:r>
      <w:proofErr w:type="spellStart"/>
      <w:r w:rsidRPr="001471EC">
        <w:rPr>
          <w:rFonts w:ascii="Arial" w:hAnsi="Arial" w:cs="Arial"/>
          <w:sz w:val="24"/>
          <w:szCs w:val="24"/>
          <w:shd w:val="clear" w:color="auto" w:fill="FFFFFF"/>
        </w:rPr>
        <w:t>las</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ciudades</w:t>
      </w:r>
      <w:proofErr w:type="spellEnd"/>
      <w:r w:rsidRPr="001471EC">
        <w:rPr>
          <w:rFonts w:ascii="Arial" w:hAnsi="Arial" w:cs="Arial"/>
          <w:sz w:val="24"/>
          <w:szCs w:val="24"/>
          <w:shd w:val="clear" w:color="auto" w:fill="FFFFFF"/>
        </w:rPr>
        <w:t xml:space="preserve"> y </w:t>
      </w:r>
      <w:proofErr w:type="spellStart"/>
      <w:r w:rsidRPr="001471EC">
        <w:rPr>
          <w:rFonts w:ascii="Arial" w:hAnsi="Arial" w:cs="Arial"/>
          <w:sz w:val="24"/>
          <w:szCs w:val="24"/>
          <w:shd w:val="clear" w:color="auto" w:fill="FFFFFF"/>
        </w:rPr>
        <w:t>asentamientos</w:t>
      </w:r>
      <w:proofErr w:type="spellEnd"/>
      <w:r w:rsidRPr="001471EC">
        <w:rPr>
          <w:rFonts w:ascii="Arial" w:hAnsi="Arial" w:cs="Arial"/>
          <w:sz w:val="24"/>
          <w:szCs w:val="24"/>
          <w:shd w:val="clear" w:color="auto" w:fill="FFFFFF"/>
        </w:rPr>
        <w:t xml:space="preserve"> humanos </w:t>
      </w:r>
      <w:proofErr w:type="spellStart"/>
      <w:r w:rsidRPr="001471EC">
        <w:rPr>
          <w:rFonts w:ascii="Arial" w:hAnsi="Arial" w:cs="Arial"/>
          <w:sz w:val="24"/>
          <w:szCs w:val="24"/>
          <w:shd w:val="clear" w:color="auto" w:fill="FFFFFF"/>
        </w:rPr>
        <w:t>sean</w:t>
      </w:r>
      <w:proofErr w:type="spellEnd"/>
      <w:r w:rsidRPr="001471EC">
        <w:rPr>
          <w:rFonts w:ascii="Arial" w:hAnsi="Arial" w:cs="Arial"/>
          <w:sz w:val="24"/>
          <w:szCs w:val="24"/>
          <w:shd w:val="clear" w:color="auto" w:fill="FFFFFF"/>
        </w:rPr>
        <w:t xml:space="preserve"> inclusivos, seguros y </w:t>
      </w:r>
      <w:proofErr w:type="spellStart"/>
      <w:r w:rsidRPr="001471EC">
        <w:rPr>
          <w:rFonts w:ascii="Arial" w:hAnsi="Arial" w:cs="Arial"/>
          <w:sz w:val="24"/>
          <w:szCs w:val="24"/>
          <w:shd w:val="clear" w:color="auto" w:fill="FFFFFF"/>
        </w:rPr>
        <w:t>sostenibles</w:t>
      </w:r>
      <w:proofErr w:type="spellEnd"/>
      <w:r w:rsidRPr="001471EC">
        <w:rPr>
          <w:rFonts w:ascii="Arial" w:hAnsi="Arial" w:cs="Arial"/>
          <w:sz w:val="24"/>
          <w:szCs w:val="24"/>
          <w:shd w:val="clear" w:color="auto" w:fill="FFFFFF"/>
        </w:rPr>
        <w:t xml:space="preserve"> mediante </w:t>
      </w:r>
      <w:proofErr w:type="spellStart"/>
      <w:r w:rsidRPr="001471EC">
        <w:rPr>
          <w:rFonts w:ascii="Arial" w:hAnsi="Arial" w:cs="Arial"/>
          <w:sz w:val="24"/>
          <w:szCs w:val="24"/>
          <w:shd w:val="clear" w:color="auto" w:fill="FFFFFF"/>
        </w:rPr>
        <w:t>el</w:t>
      </w:r>
      <w:proofErr w:type="spellEnd"/>
      <w:r w:rsidRPr="001471EC">
        <w:rPr>
          <w:rFonts w:ascii="Arial" w:hAnsi="Arial" w:cs="Arial"/>
          <w:sz w:val="24"/>
          <w:szCs w:val="24"/>
          <w:shd w:val="clear" w:color="auto" w:fill="FFFFFF"/>
        </w:rPr>
        <w:t xml:space="preserve"> aumento de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urbanización</w:t>
      </w:r>
      <w:proofErr w:type="spellEnd"/>
      <w:r w:rsidRPr="001471EC">
        <w:rPr>
          <w:rFonts w:ascii="Arial" w:hAnsi="Arial" w:cs="Arial"/>
          <w:sz w:val="24"/>
          <w:szCs w:val="24"/>
          <w:shd w:val="clear" w:color="auto" w:fill="FFFFFF"/>
        </w:rPr>
        <w:t xml:space="preserve"> y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capacidad</w:t>
      </w:r>
      <w:proofErr w:type="spellEnd"/>
      <w:r w:rsidRPr="001471EC">
        <w:rPr>
          <w:rFonts w:ascii="Arial" w:hAnsi="Arial" w:cs="Arial"/>
          <w:sz w:val="24"/>
          <w:szCs w:val="24"/>
          <w:shd w:val="clear" w:color="auto" w:fill="FFFFFF"/>
        </w:rPr>
        <w:t xml:space="preserve"> de </w:t>
      </w:r>
      <w:proofErr w:type="spellStart"/>
      <w:r w:rsidRPr="001471EC">
        <w:rPr>
          <w:rFonts w:ascii="Arial" w:hAnsi="Arial" w:cs="Arial"/>
          <w:sz w:val="24"/>
          <w:szCs w:val="24"/>
          <w:shd w:val="clear" w:color="auto" w:fill="FFFFFF"/>
        </w:rPr>
        <w:t>planificación</w:t>
      </w:r>
      <w:proofErr w:type="spellEnd"/>
      <w:r w:rsidRPr="001471EC">
        <w:rPr>
          <w:rFonts w:ascii="Arial" w:hAnsi="Arial" w:cs="Arial"/>
          <w:sz w:val="24"/>
          <w:szCs w:val="24"/>
          <w:shd w:val="clear" w:color="auto" w:fill="FFFFFF"/>
        </w:rPr>
        <w:t xml:space="preserve">. Em este sentido, se </w:t>
      </w:r>
      <w:proofErr w:type="spellStart"/>
      <w:r w:rsidRPr="001471EC">
        <w:rPr>
          <w:rFonts w:ascii="Arial" w:hAnsi="Arial" w:cs="Arial"/>
          <w:sz w:val="24"/>
          <w:szCs w:val="24"/>
          <w:shd w:val="clear" w:color="auto" w:fill="FFFFFF"/>
        </w:rPr>
        <w:t>vio</w:t>
      </w:r>
      <w:proofErr w:type="spellEnd"/>
      <w:r w:rsidRPr="001471EC">
        <w:rPr>
          <w:rFonts w:ascii="Arial" w:hAnsi="Arial" w:cs="Arial"/>
          <w:sz w:val="24"/>
          <w:szCs w:val="24"/>
          <w:shd w:val="clear" w:color="auto" w:fill="FFFFFF"/>
        </w:rPr>
        <w:t xml:space="preserve"> que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previsión</w:t>
      </w:r>
      <w:proofErr w:type="spellEnd"/>
      <w:r w:rsidRPr="001471EC">
        <w:rPr>
          <w:rFonts w:ascii="Arial" w:hAnsi="Arial" w:cs="Arial"/>
          <w:sz w:val="24"/>
          <w:szCs w:val="24"/>
          <w:shd w:val="clear" w:color="auto" w:fill="FFFFFF"/>
        </w:rPr>
        <w:t xml:space="preserve"> de aproximadamente </w:t>
      </w:r>
      <w:proofErr w:type="spellStart"/>
      <w:r w:rsidRPr="001471EC">
        <w:rPr>
          <w:rFonts w:ascii="Arial" w:hAnsi="Arial" w:cs="Arial"/>
          <w:sz w:val="24"/>
          <w:szCs w:val="24"/>
          <w:shd w:val="clear" w:color="auto" w:fill="FFFFFF"/>
        </w:rPr>
        <w:t>diez</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años</w:t>
      </w:r>
      <w:proofErr w:type="spellEnd"/>
      <w:r w:rsidRPr="001471EC">
        <w:rPr>
          <w:rFonts w:ascii="Arial" w:hAnsi="Arial" w:cs="Arial"/>
          <w:sz w:val="24"/>
          <w:szCs w:val="24"/>
          <w:shd w:val="clear" w:color="auto" w:fill="FFFFFF"/>
        </w:rPr>
        <w:t xml:space="preserve"> para </w:t>
      </w:r>
      <w:proofErr w:type="spellStart"/>
      <w:r w:rsidRPr="001471EC">
        <w:rPr>
          <w:rFonts w:ascii="Arial" w:hAnsi="Arial" w:cs="Arial"/>
          <w:sz w:val="24"/>
          <w:szCs w:val="24"/>
          <w:shd w:val="clear" w:color="auto" w:fill="FFFFFF"/>
        </w:rPr>
        <w:t>alcanzar</w:t>
      </w:r>
      <w:proofErr w:type="spellEnd"/>
      <w:r w:rsidRPr="001471EC">
        <w:rPr>
          <w:rFonts w:ascii="Arial" w:hAnsi="Arial" w:cs="Arial"/>
          <w:sz w:val="24"/>
          <w:szCs w:val="24"/>
          <w:shd w:val="clear" w:color="auto" w:fill="FFFFFF"/>
        </w:rPr>
        <w:t xml:space="preserve"> todos </w:t>
      </w:r>
      <w:proofErr w:type="spellStart"/>
      <w:r w:rsidRPr="001471EC">
        <w:rPr>
          <w:rFonts w:ascii="Arial" w:hAnsi="Arial" w:cs="Arial"/>
          <w:sz w:val="24"/>
          <w:szCs w:val="24"/>
          <w:shd w:val="clear" w:color="auto" w:fill="FFFFFF"/>
        </w:rPr>
        <w:t>los</w:t>
      </w:r>
      <w:proofErr w:type="spellEnd"/>
      <w:r w:rsidRPr="001471EC">
        <w:rPr>
          <w:rFonts w:ascii="Arial" w:hAnsi="Arial" w:cs="Arial"/>
          <w:sz w:val="24"/>
          <w:szCs w:val="24"/>
          <w:shd w:val="clear" w:color="auto" w:fill="FFFFFF"/>
        </w:rPr>
        <w:t xml:space="preserve"> objetivos es demasiado </w:t>
      </w:r>
      <w:proofErr w:type="spellStart"/>
      <w:r w:rsidRPr="001471EC">
        <w:rPr>
          <w:rFonts w:ascii="Arial" w:hAnsi="Arial" w:cs="Arial"/>
          <w:sz w:val="24"/>
          <w:szCs w:val="24"/>
          <w:shd w:val="clear" w:color="auto" w:fill="FFFFFF"/>
        </w:rPr>
        <w:t>pequeña</w:t>
      </w:r>
      <w:proofErr w:type="spellEnd"/>
      <w:r w:rsidRPr="001471EC">
        <w:rPr>
          <w:rFonts w:ascii="Arial" w:hAnsi="Arial" w:cs="Arial"/>
          <w:sz w:val="24"/>
          <w:szCs w:val="24"/>
          <w:shd w:val="clear" w:color="auto" w:fill="FFFFFF"/>
        </w:rPr>
        <w:t xml:space="preserve"> ante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precariedad</w:t>
      </w:r>
      <w:proofErr w:type="spellEnd"/>
      <w:r w:rsidRPr="001471EC">
        <w:rPr>
          <w:rFonts w:ascii="Arial" w:hAnsi="Arial" w:cs="Arial"/>
          <w:sz w:val="24"/>
          <w:szCs w:val="24"/>
          <w:shd w:val="clear" w:color="auto" w:fill="FFFFFF"/>
        </w:rPr>
        <w:t xml:space="preserve"> em </w:t>
      </w:r>
      <w:proofErr w:type="spellStart"/>
      <w:r w:rsidRPr="001471EC">
        <w:rPr>
          <w:rFonts w:ascii="Arial" w:hAnsi="Arial" w:cs="Arial"/>
          <w:sz w:val="24"/>
          <w:szCs w:val="24"/>
          <w:shd w:val="clear" w:color="auto" w:fill="FFFFFF"/>
        </w:rPr>
        <w:t>cuanto</w:t>
      </w:r>
      <w:proofErr w:type="spellEnd"/>
      <w:r w:rsidRPr="001471EC">
        <w:rPr>
          <w:rFonts w:ascii="Arial" w:hAnsi="Arial" w:cs="Arial"/>
          <w:sz w:val="24"/>
          <w:szCs w:val="24"/>
          <w:shd w:val="clear" w:color="auto" w:fill="FFFFFF"/>
        </w:rPr>
        <w:t xml:space="preserve"> a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inclusión</w:t>
      </w:r>
      <w:proofErr w:type="spellEnd"/>
      <w:r w:rsidRPr="001471EC">
        <w:rPr>
          <w:rFonts w:ascii="Arial" w:hAnsi="Arial" w:cs="Arial"/>
          <w:sz w:val="24"/>
          <w:szCs w:val="24"/>
          <w:shd w:val="clear" w:color="auto" w:fill="FFFFFF"/>
        </w:rPr>
        <w:t xml:space="preserve"> de personas com </w:t>
      </w:r>
      <w:proofErr w:type="spellStart"/>
      <w:r w:rsidRPr="001471EC">
        <w:rPr>
          <w:rFonts w:ascii="Arial" w:hAnsi="Arial" w:cs="Arial"/>
          <w:sz w:val="24"/>
          <w:szCs w:val="24"/>
          <w:shd w:val="clear" w:color="auto" w:fill="FFFFFF"/>
        </w:rPr>
        <w:t>discapacidad</w:t>
      </w:r>
      <w:proofErr w:type="spellEnd"/>
      <w:r w:rsidRPr="001471EC">
        <w:rPr>
          <w:rFonts w:ascii="Arial" w:hAnsi="Arial" w:cs="Arial"/>
          <w:sz w:val="24"/>
          <w:szCs w:val="24"/>
          <w:shd w:val="clear" w:color="auto" w:fill="FFFFFF"/>
        </w:rPr>
        <w:t xml:space="preserve"> y </w:t>
      </w:r>
      <w:proofErr w:type="spellStart"/>
      <w:r w:rsidRPr="001471EC">
        <w:rPr>
          <w:rFonts w:ascii="Arial" w:hAnsi="Arial" w:cs="Arial"/>
          <w:sz w:val="24"/>
          <w:szCs w:val="24"/>
          <w:shd w:val="clear" w:color="auto" w:fill="FFFFFF"/>
        </w:rPr>
        <w:t>la</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planificación</w:t>
      </w:r>
      <w:proofErr w:type="spellEnd"/>
      <w:r w:rsidRPr="001471EC">
        <w:rPr>
          <w:rFonts w:ascii="Arial" w:hAnsi="Arial" w:cs="Arial"/>
          <w:sz w:val="24"/>
          <w:szCs w:val="24"/>
          <w:shd w:val="clear" w:color="auto" w:fill="FFFFFF"/>
        </w:rPr>
        <w:t xml:space="preserve"> de obras de </w:t>
      </w:r>
      <w:proofErr w:type="spellStart"/>
      <w:r w:rsidRPr="001471EC">
        <w:rPr>
          <w:rFonts w:ascii="Arial" w:hAnsi="Arial" w:cs="Arial"/>
          <w:sz w:val="24"/>
          <w:szCs w:val="24"/>
          <w:shd w:val="clear" w:color="auto" w:fill="FFFFFF"/>
        </w:rPr>
        <w:t>mejora</w:t>
      </w:r>
      <w:proofErr w:type="spellEnd"/>
      <w:r w:rsidRPr="001471EC">
        <w:rPr>
          <w:rFonts w:ascii="Arial" w:hAnsi="Arial" w:cs="Arial"/>
          <w:sz w:val="24"/>
          <w:szCs w:val="24"/>
          <w:shd w:val="clear" w:color="auto" w:fill="FFFFFF"/>
        </w:rPr>
        <w:t xml:space="preserve"> y </w:t>
      </w:r>
      <w:proofErr w:type="spellStart"/>
      <w:r w:rsidRPr="001471EC">
        <w:rPr>
          <w:rFonts w:ascii="Arial" w:hAnsi="Arial" w:cs="Arial"/>
          <w:sz w:val="24"/>
          <w:szCs w:val="24"/>
          <w:shd w:val="clear" w:color="auto" w:fill="FFFFFF"/>
        </w:rPr>
        <w:t>mantenimiento</w:t>
      </w:r>
      <w:proofErr w:type="spellEnd"/>
      <w:r w:rsidRPr="001471EC">
        <w:rPr>
          <w:rFonts w:ascii="Arial" w:hAnsi="Arial" w:cs="Arial"/>
          <w:sz w:val="24"/>
          <w:szCs w:val="24"/>
          <w:shd w:val="clear" w:color="auto" w:fill="FFFFFF"/>
        </w:rPr>
        <w:t xml:space="preserve">, em </w:t>
      </w:r>
      <w:proofErr w:type="spellStart"/>
      <w:r w:rsidRPr="001471EC">
        <w:rPr>
          <w:rFonts w:ascii="Arial" w:hAnsi="Arial" w:cs="Arial"/>
          <w:sz w:val="24"/>
          <w:szCs w:val="24"/>
          <w:shd w:val="clear" w:color="auto" w:fill="FFFFFF"/>
        </w:rPr>
        <w:t>las</w:t>
      </w:r>
      <w:proofErr w:type="spellEnd"/>
      <w:r w:rsidRPr="001471EC">
        <w:rPr>
          <w:rFonts w:ascii="Arial" w:hAnsi="Arial" w:cs="Arial"/>
          <w:sz w:val="24"/>
          <w:szCs w:val="24"/>
          <w:shd w:val="clear" w:color="auto" w:fill="FFFFFF"/>
        </w:rPr>
        <w:t xml:space="preserve"> que se </w:t>
      </w:r>
      <w:proofErr w:type="spellStart"/>
      <w:r w:rsidRPr="001471EC">
        <w:rPr>
          <w:rFonts w:ascii="Arial" w:hAnsi="Arial" w:cs="Arial"/>
          <w:sz w:val="24"/>
          <w:szCs w:val="24"/>
          <w:shd w:val="clear" w:color="auto" w:fill="FFFFFF"/>
        </w:rPr>
        <w:t>puede</w:t>
      </w:r>
      <w:proofErr w:type="spellEnd"/>
      <w:r w:rsidRPr="001471EC">
        <w:rPr>
          <w:rFonts w:ascii="Arial" w:hAnsi="Arial" w:cs="Arial"/>
          <w:sz w:val="24"/>
          <w:szCs w:val="24"/>
          <w:shd w:val="clear" w:color="auto" w:fill="FFFFFF"/>
        </w:rPr>
        <w:t xml:space="preserve"> encontrar um de </w:t>
      </w:r>
      <w:proofErr w:type="spellStart"/>
      <w:r w:rsidRPr="001471EC">
        <w:rPr>
          <w:rFonts w:ascii="Arial" w:hAnsi="Arial" w:cs="Arial"/>
          <w:sz w:val="24"/>
          <w:szCs w:val="24"/>
          <w:shd w:val="clear" w:color="auto" w:fill="FFFFFF"/>
        </w:rPr>
        <w:t>las</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principales</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vías</w:t>
      </w:r>
      <w:proofErr w:type="spellEnd"/>
      <w:r w:rsidRPr="001471EC">
        <w:rPr>
          <w:rFonts w:ascii="Arial" w:hAnsi="Arial" w:cs="Arial"/>
          <w:sz w:val="24"/>
          <w:szCs w:val="24"/>
          <w:shd w:val="clear" w:color="auto" w:fill="FFFFFF"/>
        </w:rPr>
        <w:t xml:space="preserve"> de uma </w:t>
      </w:r>
      <w:proofErr w:type="spellStart"/>
      <w:r w:rsidRPr="001471EC">
        <w:rPr>
          <w:rFonts w:ascii="Arial" w:hAnsi="Arial" w:cs="Arial"/>
          <w:sz w:val="24"/>
          <w:szCs w:val="24"/>
          <w:shd w:val="clear" w:color="auto" w:fill="FFFFFF"/>
        </w:rPr>
        <w:t>ciudad</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brasileña</w:t>
      </w:r>
      <w:proofErr w:type="spellEnd"/>
      <w:r w:rsidRPr="001471EC">
        <w:rPr>
          <w:rFonts w:ascii="Arial" w:hAnsi="Arial" w:cs="Arial"/>
          <w:sz w:val="24"/>
          <w:szCs w:val="24"/>
          <w:shd w:val="clear" w:color="auto" w:fill="FFFFFF"/>
        </w:rPr>
        <w:t xml:space="preserve"> de </w:t>
      </w:r>
      <w:proofErr w:type="spellStart"/>
      <w:r w:rsidRPr="001471EC">
        <w:rPr>
          <w:rFonts w:ascii="Arial" w:hAnsi="Arial" w:cs="Arial"/>
          <w:sz w:val="24"/>
          <w:szCs w:val="24"/>
          <w:shd w:val="clear" w:color="auto" w:fill="FFFFFF"/>
        </w:rPr>
        <w:t>tamaño</w:t>
      </w:r>
      <w:proofErr w:type="spellEnd"/>
      <w:r w:rsidRPr="001471EC">
        <w:rPr>
          <w:rFonts w:ascii="Arial" w:hAnsi="Arial" w:cs="Arial"/>
          <w:sz w:val="24"/>
          <w:szCs w:val="24"/>
          <w:shd w:val="clear" w:color="auto" w:fill="FFFFFF"/>
        </w:rPr>
        <w:t xml:space="preserve"> </w:t>
      </w:r>
      <w:proofErr w:type="spellStart"/>
      <w:r w:rsidRPr="001471EC">
        <w:rPr>
          <w:rFonts w:ascii="Arial" w:hAnsi="Arial" w:cs="Arial"/>
          <w:sz w:val="24"/>
          <w:szCs w:val="24"/>
          <w:shd w:val="clear" w:color="auto" w:fill="FFFFFF"/>
        </w:rPr>
        <w:t>medio</w:t>
      </w:r>
      <w:proofErr w:type="spellEnd"/>
      <w:r w:rsidRPr="001471EC">
        <w:rPr>
          <w:rFonts w:ascii="Arial" w:hAnsi="Arial" w:cs="Arial"/>
          <w:sz w:val="24"/>
          <w:szCs w:val="24"/>
          <w:shd w:val="clear" w:color="auto" w:fill="FFFFFF"/>
        </w:rPr>
        <w:t xml:space="preserve"> em </w:t>
      </w:r>
      <w:proofErr w:type="spellStart"/>
      <w:r w:rsidRPr="001471EC">
        <w:rPr>
          <w:rFonts w:ascii="Arial" w:hAnsi="Arial" w:cs="Arial"/>
          <w:sz w:val="24"/>
          <w:szCs w:val="24"/>
          <w:shd w:val="clear" w:color="auto" w:fill="FFFFFF"/>
        </w:rPr>
        <w:t>el</w:t>
      </w:r>
      <w:proofErr w:type="spellEnd"/>
      <w:r w:rsidRPr="001471EC">
        <w:rPr>
          <w:rFonts w:ascii="Arial" w:hAnsi="Arial" w:cs="Arial"/>
          <w:sz w:val="24"/>
          <w:szCs w:val="24"/>
          <w:shd w:val="clear" w:color="auto" w:fill="FFFFFF"/>
        </w:rPr>
        <w:t xml:space="preserve"> estado de Minas Gerais.</w:t>
      </w:r>
    </w:p>
    <w:p w14:paraId="1A50D8A2" w14:textId="77777777" w:rsidR="00D5779F" w:rsidRPr="001471EC" w:rsidRDefault="00D5779F" w:rsidP="001B6763">
      <w:pPr>
        <w:spacing w:after="0"/>
        <w:jc w:val="both"/>
        <w:rPr>
          <w:rFonts w:ascii="Arial" w:hAnsi="Arial" w:cs="Arial"/>
          <w:sz w:val="24"/>
          <w:szCs w:val="24"/>
          <w:lang w:val="pt"/>
        </w:rPr>
      </w:pPr>
    </w:p>
    <w:p w14:paraId="651982F1" w14:textId="54FCFF07" w:rsidR="00722E30" w:rsidRPr="001471EC" w:rsidRDefault="00722E30" w:rsidP="00447D1C">
      <w:pPr>
        <w:spacing w:after="0"/>
        <w:jc w:val="both"/>
        <w:rPr>
          <w:rFonts w:ascii="Arial" w:hAnsi="Arial" w:cs="Arial"/>
          <w:b/>
          <w:sz w:val="24"/>
          <w:szCs w:val="24"/>
          <w:lang w:eastAsia="pt-BR"/>
        </w:rPr>
      </w:pPr>
      <w:proofErr w:type="spellStart"/>
      <w:r w:rsidRPr="001471EC">
        <w:rPr>
          <w:rFonts w:ascii="Arial" w:hAnsi="Arial" w:cs="Arial"/>
          <w:b/>
          <w:sz w:val="24"/>
          <w:szCs w:val="24"/>
          <w:lang w:val="pt"/>
        </w:rPr>
        <w:t>Palabras</w:t>
      </w:r>
      <w:proofErr w:type="spellEnd"/>
      <w:r w:rsidRPr="001471EC">
        <w:rPr>
          <w:rFonts w:ascii="Arial" w:hAnsi="Arial" w:cs="Arial"/>
          <w:b/>
          <w:sz w:val="24"/>
          <w:szCs w:val="24"/>
          <w:lang w:val="pt"/>
        </w:rPr>
        <w:t xml:space="preserve"> clave: </w:t>
      </w:r>
      <w:proofErr w:type="spellStart"/>
      <w:r w:rsidR="00447D1C" w:rsidRPr="001471EC">
        <w:rPr>
          <w:rFonts w:ascii="Arial" w:hAnsi="Arial" w:cs="Arial"/>
          <w:bCs/>
          <w:sz w:val="24"/>
          <w:szCs w:val="24"/>
          <w:lang w:val="pt"/>
        </w:rPr>
        <w:t>Accesibilidad</w:t>
      </w:r>
      <w:proofErr w:type="spellEnd"/>
      <w:r w:rsidR="00447D1C" w:rsidRPr="001471EC">
        <w:rPr>
          <w:rFonts w:ascii="Arial" w:hAnsi="Arial" w:cs="Arial"/>
          <w:bCs/>
          <w:sz w:val="24"/>
          <w:szCs w:val="24"/>
          <w:lang w:val="pt"/>
        </w:rPr>
        <w:t xml:space="preserve">; </w:t>
      </w:r>
      <w:proofErr w:type="spellStart"/>
      <w:r w:rsidR="00447D1C" w:rsidRPr="001471EC">
        <w:rPr>
          <w:rFonts w:ascii="Arial" w:hAnsi="Arial" w:cs="Arial"/>
          <w:bCs/>
          <w:sz w:val="24"/>
          <w:szCs w:val="24"/>
          <w:lang w:val="pt"/>
        </w:rPr>
        <w:t>Mobilidad</w:t>
      </w:r>
      <w:proofErr w:type="spellEnd"/>
      <w:r w:rsidR="00447D1C" w:rsidRPr="001471EC">
        <w:rPr>
          <w:rFonts w:ascii="Arial" w:hAnsi="Arial" w:cs="Arial"/>
          <w:bCs/>
          <w:sz w:val="24"/>
          <w:szCs w:val="24"/>
          <w:lang w:val="pt"/>
        </w:rPr>
        <w:t xml:space="preserve"> urbana; </w:t>
      </w:r>
      <w:proofErr w:type="spellStart"/>
      <w:r w:rsidR="00447D1C" w:rsidRPr="001471EC">
        <w:rPr>
          <w:rFonts w:ascii="Arial" w:hAnsi="Arial" w:cs="Arial"/>
          <w:bCs/>
          <w:sz w:val="24"/>
          <w:szCs w:val="24"/>
          <w:lang w:val="pt"/>
        </w:rPr>
        <w:t>Promoción</w:t>
      </w:r>
      <w:proofErr w:type="spellEnd"/>
      <w:r w:rsidR="00447D1C" w:rsidRPr="001471EC">
        <w:rPr>
          <w:rFonts w:ascii="Arial" w:hAnsi="Arial" w:cs="Arial"/>
          <w:bCs/>
          <w:sz w:val="24"/>
          <w:szCs w:val="24"/>
          <w:lang w:val="pt"/>
        </w:rPr>
        <w:t xml:space="preserve"> de </w:t>
      </w:r>
      <w:proofErr w:type="spellStart"/>
      <w:r w:rsidR="00447D1C" w:rsidRPr="001471EC">
        <w:rPr>
          <w:rFonts w:ascii="Arial" w:hAnsi="Arial" w:cs="Arial"/>
          <w:bCs/>
          <w:sz w:val="24"/>
          <w:szCs w:val="24"/>
          <w:lang w:val="pt"/>
        </w:rPr>
        <w:t>la</w:t>
      </w:r>
      <w:proofErr w:type="spellEnd"/>
      <w:r w:rsidR="00447D1C" w:rsidRPr="001471EC">
        <w:rPr>
          <w:rFonts w:ascii="Arial" w:hAnsi="Arial" w:cs="Arial"/>
          <w:bCs/>
          <w:sz w:val="24"/>
          <w:szCs w:val="24"/>
          <w:lang w:val="pt"/>
        </w:rPr>
        <w:t xml:space="preserve"> </w:t>
      </w:r>
      <w:proofErr w:type="spellStart"/>
      <w:r w:rsidR="00447D1C" w:rsidRPr="001471EC">
        <w:rPr>
          <w:rFonts w:ascii="Arial" w:hAnsi="Arial" w:cs="Arial"/>
          <w:bCs/>
          <w:sz w:val="24"/>
          <w:szCs w:val="24"/>
          <w:lang w:val="pt"/>
        </w:rPr>
        <w:t>salud</w:t>
      </w:r>
      <w:proofErr w:type="spellEnd"/>
      <w:r w:rsidR="00447D1C" w:rsidRPr="001471EC">
        <w:rPr>
          <w:rFonts w:ascii="Arial" w:hAnsi="Arial" w:cs="Arial"/>
          <w:bCs/>
          <w:sz w:val="24"/>
          <w:szCs w:val="24"/>
          <w:lang w:val="pt"/>
        </w:rPr>
        <w:t xml:space="preserve">; </w:t>
      </w:r>
      <w:proofErr w:type="spellStart"/>
      <w:r w:rsidR="00447D1C" w:rsidRPr="001471EC">
        <w:rPr>
          <w:rFonts w:ascii="Arial" w:hAnsi="Arial" w:cs="Arial"/>
          <w:bCs/>
          <w:sz w:val="24"/>
          <w:szCs w:val="24"/>
          <w:lang w:val="pt"/>
        </w:rPr>
        <w:t>Ciudades</w:t>
      </w:r>
      <w:proofErr w:type="spellEnd"/>
      <w:r w:rsidR="00447D1C" w:rsidRPr="001471EC">
        <w:rPr>
          <w:rFonts w:ascii="Arial" w:hAnsi="Arial" w:cs="Arial"/>
          <w:bCs/>
          <w:sz w:val="24"/>
          <w:szCs w:val="24"/>
          <w:lang w:val="pt"/>
        </w:rPr>
        <w:t>.</w:t>
      </w:r>
    </w:p>
    <w:p w14:paraId="2C74EB57" w14:textId="77777777" w:rsidR="00722E30" w:rsidRPr="001471EC" w:rsidRDefault="00722E30" w:rsidP="00722E30">
      <w:pPr>
        <w:pStyle w:val="Ttulo1"/>
        <w:keepNext w:val="0"/>
        <w:widowControl w:val="0"/>
        <w:tabs>
          <w:tab w:val="left" w:pos="567"/>
        </w:tabs>
        <w:rPr>
          <w:rFonts w:cs="Arial"/>
          <w:szCs w:val="24"/>
        </w:rPr>
      </w:pPr>
      <w:r w:rsidRPr="001471EC">
        <w:rPr>
          <w:rFonts w:cs="Arial"/>
          <w:szCs w:val="24"/>
        </w:rPr>
        <w:br w:type="page"/>
      </w:r>
    </w:p>
    <w:p w14:paraId="38B81EAE" w14:textId="77777777" w:rsidR="00722E30" w:rsidRPr="001471EC" w:rsidRDefault="00722E30" w:rsidP="00722E30">
      <w:pPr>
        <w:pStyle w:val="Ttulo1"/>
        <w:keepNext w:val="0"/>
        <w:widowControl w:val="0"/>
        <w:tabs>
          <w:tab w:val="left" w:pos="567"/>
        </w:tabs>
        <w:rPr>
          <w:rFonts w:cs="Arial"/>
          <w:szCs w:val="24"/>
        </w:rPr>
        <w:sectPr w:rsidR="00722E30" w:rsidRPr="001471EC" w:rsidSect="00521008">
          <w:headerReference w:type="default" r:id="rId8"/>
          <w:footerReference w:type="default" r:id="rId9"/>
          <w:pgSz w:w="11906" w:h="16838"/>
          <w:pgMar w:top="1417" w:right="1133" w:bottom="1417" w:left="1701" w:header="708" w:footer="708" w:gutter="0"/>
          <w:cols w:space="708"/>
          <w:titlePg/>
          <w:docGrid w:linePitch="360"/>
        </w:sectPr>
      </w:pPr>
    </w:p>
    <w:p w14:paraId="0A7DC32B" w14:textId="77777777" w:rsidR="00722E30" w:rsidRPr="001471EC" w:rsidRDefault="00722E30" w:rsidP="009235B0">
      <w:pPr>
        <w:pStyle w:val="Ttulo1"/>
      </w:pPr>
      <w:bookmarkStart w:id="1" w:name="_Toc54943385"/>
      <w:r w:rsidRPr="001471EC">
        <w:lastRenderedPageBreak/>
        <w:t>1 INTRODUÇÃO</w:t>
      </w:r>
      <w:bookmarkEnd w:id="1"/>
    </w:p>
    <w:p w14:paraId="15B506D1" w14:textId="77777777" w:rsidR="00722E30" w:rsidRPr="001471EC" w:rsidRDefault="00722E30" w:rsidP="00722E30">
      <w:pPr>
        <w:spacing w:after="0" w:line="360" w:lineRule="auto"/>
        <w:ind w:right="-1"/>
        <w:rPr>
          <w:rFonts w:ascii="Arial" w:hAnsi="Arial" w:cs="Arial"/>
          <w:sz w:val="24"/>
          <w:szCs w:val="24"/>
        </w:rPr>
      </w:pPr>
    </w:p>
    <w:p w14:paraId="146B20E0" w14:textId="77777777" w:rsidR="00447D1C" w:rsidRPr="001471EC" w:rsidRDefault="00447D1C" w:rsidP="00447D1C">
      <w:pPr>
        <w:spacing w:after="0" w:line="360" w:lineRule="auto"/>
        <w:ind w:firstLine="709"/>
        <w:jc w:val="both"/>
        <w:rPr>
          <w:rFonts w:ascii="Arial" w:hAnsi="Arial" w:cs="Arial"/>
          <w:sz w:val="24"/>
          <w:szCs w:val="24"/>
        </w:rPr>
      </w:pPr>
      <w:r w:rsidRPr="001471EC">
        <w:rPr>
          <w:rFonts w:ascii="Arial" w:hAnsi="Arial" w:cs="Arial"/>
          <w:sz w:val="24"/>
          <w:szCs w:val="24"/>
        </w:rPr>
        <w:t xml:space="preserve">Na sociedade atual, com a modernização dos meios de transporte e a necessidade de “ir e vir” com segurança, viu-se a importância de se ter vias públicas acessíveis a pessoas de todas as idades, sejam jovens ou idosas, bem como àquelas com mobilidade reduzida ou deficiências sejam elas mentais, visuais, auditivas ou motoras. Segundo </w:t>
      </w:r>
      <w:proofErr w:type="spellStart"/>
      <w:r w:rsidRPr="001471EC">
        <w:rPr>
          <w:rFonts w:ascii="Arial" w:hAnsi="Arial" w:cs="Arial"/>
          <w:sz w:val="24"/>
          <w:szCs w:val="24"/>
        </w:rPr>
        <w:t>Magagnin</w:t>
      </w:r>
      <w:proofErr w:type="spellEnd"/>
      <w:r w:rsidRPr="001471EC">
        <w:rPr>
          <w:rFonts w:ascii="Arial" w:hAnsi="Arial" w:cs="Arial"/>
          <w:sz w:val="24"/>
          <w:szCs w:val="24"/>
        </w:rPr>
        <w:t xml:space="preserve"> e Silva (2008) significa que a mobilidade urbana está intimamente relacionada à acessibilidade e ao direito que as pessoas têm de se locomover pelas cidades.</w:t>
      </w:r>
    </w:p>
    <w:p w14:paraId="6CD8FCC0" w14:textId="77777777" w:rsidR="00447D1C" w:rsidRPr="001471EC" w:rsidRDefault="00447D1C" w:rsidP="0054605D">
      <w:pPr>
        <w:spacing w:after="0" w:line="360" w:lineRule="auto"/>
        <w:ind w:firstLine="709"/>
        <w:jc w:val="both"/>
        <w:rPr>
          <w:rFonts w:ascii="Arial" w:hAnsi="Arial" w:cs="Arial"/>
          <w:sz w:val="24"/>
          <w:szCs w:val="24"/>
        </w:rPr>
      </w:pPr>
      <w:r w:rsidRPr="001471EC">
        <w:rPr>
          <w:rFonts w:ascii="Arial" w:hAnsi="Arial" w:cs="Arial"/>
          <w:sz w:val="24"/>
          <w:szCs w:val="24"/>
        </w:rPr>
        <w:t>Considerando-se as dimensões do espaço urbano, bem como a complexidade de todas as atividades nele desenvolvidas, e considerando que quanto à mobilidade os indivíduos possam estar com suas condições normais de deslocamento ou com dificuldades devidas às mais diversas deficiências, cabe aos profissionais da Engenharia Civil uma maior preocupação quanto a facilitar a locomoção dos indivíduos. Esta engenharia facilitadora da acessibilidade e do deslocamento dos indivíduos deve ser observada tanto em espaços públicos quanto em espaços privados com acesso ao público. (</w:t>
      </w:r>
      <w:r w:rsidRPr="001471EC">
        <w:rPr>
          <w:rFonts w:ascii="Arial" w:hAnsi="Arial" w:cs="Arial"/>
          <w:sz w:val="24"/>
          <w:szCs w:val="24"/>
          <w:shd w:val="clear" w:color="auto" w:fill="FFFFFF"/>
        </w:rPr>
        <w:t>CALDAS</w:t>
      </w:r>
      <w:r w:rsidRPr="001471EC">
        <w:rPr>
          <w:rFonts w:ascii="Arial" w:hAnsi="Arial" w:cs="Arial"/>
          <w:sz w:val="24"/>
          <w:szCs w:val="24"/>
        </w:rPr>
        <w:t>;</w:t>
      </w:r>
      <w:r w:rsidRPr="001471EC">
        <w:rPr>
          <w:rFonts w:ascii="Arial" w:hAnsi="Arial" w:cs="Arial"/>
          <w:sz w:val="24"/>
          <w:szCs w:val="24"/>
          <w:shd w:val="clear" w:color="auto" w:fill="FFFFFF"/>
        </w:rPr>
        <w:t xml:space="preserve"> MOREIRA; SPOSTO, 2015)</w:t>
      </w:r>
    </w:p>
    <w:p w14:paraId="5B65479C" w14:textId="3C77090B" w:rsidR="00447D1C" w:rsidRDefault="00447D1C" w:rsidP="0054605D">
      <w:pPr>
        <w:spacing w:after="0" w:line="360" w:lineRule="auto"/>
        <w:ind w:firstLine="709"/>
        <w:jc w:val="both"/>
        <w:rPr>
          <w:rFonts w:ascii="Arial" w:hAnsi="Arial" w:cs="Arial"/>
          <w:bCs/>
          <w:sz w:val="24"/>
          <w:szCs w:val="24"/>
        </w:rPr>
      </w:pPr>
      <w:r w:rsidRPr="001471EC">
        <w:rPr>
          <w:rFonts w:ascii="Arial" w:hAnsi="Arial" w:cs="Arial"/>
          <w:sz w:val="24"/>
          <w:szCs w:val="24"/>
        </w:rPr>
        <w:t>Quanto a circulação pelo espaço público urbano, a acessibilidade é uma condição para que as pessoas se desloquem pela cidade com segurança e total independência, sejam elas com mobilidade reduzida ou não. Sendo assim, é de suma importância que não haja barreiras arquitetônicas e nem obstáculos que impossibilitem a circulação ou permanência social em áreas de acesso a locais públicos ou privados. Nas vias públicas as edificações, mobiliários e equipamentos urbanos devem possibilitar que as pessoas tenham acesso a todos os bens e serviços, podendo usufruírem da cidade de maneira igualitárias, exercendo seu direito de “ir e vir” sem interrupções. (</w:t>
      </w:r>
      <w:r w:rsidRPr="001471EC">
        <w:rPr>
          <w:rFonts w:ascii="Arial" w:hAnsi="Arial" w:cs="Arial"/>
          <w:bCs/>
          <w:sz w:val="24"/>
          <w:szCs w:val="24"/>
        </w:rPr>
        <w:t>SILVA; LOBODA, 2014)</w:t>
      </w:r>
    </w:p>
    <w:p w14:paraId="77D16CC5" w14:textId="77777777" w:rsidR="0054605D" w:rsidRDefault="00081310" w:rsidP="0054605D">
      <w:pPr>
        <w:spacing w:after="0" w:line="360" w:lineRule="auto"/>
        <w:ind w:firstLine="709"/>
        <w:jc w:val="both"/>
        <w:rPr>
          <w:rFonts w:ascii="Arial" w:hAnsi="Arial" w:cs="Arial"/>
          <w:sz w:val="24"/>
          <w:szCs w:val="24"/>
        </w:rPr>
      </w:pPr>
      <w:r>
        <w:rPr>
          <w:rFonts w:ascii="Arial" w:hAnsi="Arial" w:cs="Arial"/>
          <w:sz w:val="24"/>
          <w:szCs w:val="24"/>
        </w:rPr>
        <w:t xml:space="preserve">Já era referido o direito à acessibilidade aos portadores de deficiência, na Constituição de 1988, porém não era cobrado seu cumprimento. Mas, através de uma legislação construída ao longo de décadas, </w:t>
      </w:r>
      <w:r w:rsidRPr="00A854EE">
        <w:rPr>
          <w:rFonts w:ascii="Arial" w:hAnsi="Arial" w:cs="Arial"/>
          <w:sz w:val="24"/>
          <w:szCs w:val="24"/>
        </w:rPr>
        <w:t>utilizando-se como base a constituição, temos agora portanto a Norma Brasileira NBR 9050 que foi criada em 1985</w:t>
      </w:r>
      <w:r>
        <w:rPr>
          <w:rFonts w:ascii="Arial" w:hAnsi="Arial" w:cs="Arial"/>
          <w:sz w:val="24"/>
          <w:szCs w:val="24"/>
        </w:rPr>
        <w:t xml:space="preserve"> e passou por várias edições até chegar no texto atual que norteia tudo que se refere à acessibilidade. Nesta N</w:t>
      </w:r>
      <w:r w:rsidRPr="0091437F">
        <w:rPr>
          <w:rFonts w:ascii="Arial" w:hAnsi="Arial" w:cs="Arial"/>
          <w:sz w:val="24"/>
          <w:szCs w:val="24"/>
        </w:rPr>
        <w:t xml:space="preserve">BR estão contemplados desde critérios de </w:t>
      </w:r>
      <w:r w:rsidRPr="0091437F">
        <w:rPr>
          <w:rFonts w:ascii="Arial" w:hAnsi="Arial" w:cs="Arial"/>
          <w:sz w:val="24"/>
          <w:szCs w:val="24"/>
        </w:rPr>
        <w:lastRenderedPageBreak/>
        <w:t>sinalização em espaços públicos até parâmetros de ergonomia para mobiliário e equipamentos urbanos</w:t>
      </w:r>
      <w:r>
        <w:rPr>
          <w:rFonts w:ascii="Arial" w:hAnsi="Arial" w:cs="Arial"/>
          <w:sz w:val="24"/>
          <w:szCs w:val="24"/>
        </w:rPr>
        <w:t>,</w:t>
      </w:r>
      <w:r w:rsidRPr="0091437F">
        <w:rPr>
          <w:rFonts w:ascii="Arial" w:hAnsi="Arial" w:cs="Arial"/>
          <w:sz w:val="24"/>
          <w:szCs w:val="24"/>
        </w:rPr>
        <w:t xml:space="preserve"> e intervenções em bens tombados pelo patrimônio histórico. Foram pensados nos direitos de todos os cidadãos brasileiros, especialmente nos que se referem à acessibilidade em edificações, mobiliário, espaços e equipamentos urbanos. </w:t>
      </w:r>
      <w:r w:rsidRPr="00F6508A">
        <w:rPr>
          <w:rFonts w:ascii="Arial" w:hAnsi="Arial" w:cs="Arial"/>
          <w:sz w:val="24"/>
          <w:szCs w:val="24"/>
        </w:rPr>
        <w:t>(FERNANDO, 2015)</w:t>
      </w:r>
    </w:p>
    <w:p w14:paraId="083BC6E4" w14:textId="77777777" w:rsidR="00EB0390" w:rsidRDefault="00081310" w:rsidP="00EB0390">
      <w:pPr>
        <w:spacing w:after="0" w:line="360" w:lineRule="auto"/>
        <w:ind w:firstLine="709"/>
        <w:jc w:val="both"/>
        <w:rPr>
          <w:rFonts w:ascii="Arial" w:hAnsi="Arial" w:cs="Arial"/>
          <w:sz w:val="24"/>
          <w:szCs w:val="24"/>
        </w:rPr>
      </w:pPr>
      <w:r>
        <w:rPr>
          <w:rFonts w:ascii="Arial" w:hAnsi="Arial" w:cs="Arial"/>
          <w:sz w:val="24"/>
          <w:szCs w:val="24"/>
        </w:rPr>
        <w:t>Segundo o mesmo autor, n</w:t>
      </w:r>
      <w:r w:rsidRPr="00F6508A">
        <w:rPr>
          <w:rFonts w:ascii="Arial" w:hAnsi="Arial" w:cs="Arial"/>
          <w:sz w:val="24"/>
          <w:szCs w:val="24"/>
        </w:rPr>
        <w:t xml:space="preserve">o Brasil, </w:t>
      </w:r>
      <w:r>
        <w:rPr>
          <w:rFonts w:ascii="Arial" w:hAnsi="Arial" w:cs="Arial"/>
          <w:sz w:val="24"/>
          <w:szCs w:val="24"/>
        </w:rPr>
        <w:t xml:space="preserve">a ABNT (Associação Brasileira de Normas Técnicas) é responsável por elaborar todas as normas técnicas do Brasil. A ABNT é uma </w:t>
      </w:r>
      <w:r w:rsidRPr="00F6508A">
        <w:rPr>
          <w:rFonts w:ascii="Arial" w:hAnsi="Arial" w:cs="Arial"/>
          <w:sz w:val="24"/>
          <w:szCs w:val="24"/>
        </w:rPr>
        <w:t>associação civil</w:t>
      </w:r>
      <w:r>
        <w:rPr>
          <w:rFonts w:ascii="Arial" w:hAnsi="Arial" w:cs="Arial"/>
          <w:sz w:val="24"/>
          <w:szCs w:val="24"/>
        </w:rPr>
        <w:t>,</w:t>
      </w:r>
      <w:r w:rsidRPr="00F6508A">
        <w:rPr>
          <w:rFonts w:ascii="Arial" w:hAnsi="Arial" w:cs="Arial"/>
          <w:sz w:val="24"/>
          <w:szCs w:val="24"/>
        </w:rPr>
        <w:t xml:space="preserve"> sem fins lucrativos</w:t>
      </w:r>
      <w:r>
        <w:rPr>
          <w:rFonts w:ascii="Arial" w:hAnsi="Arial" w:cs="Arial"/>
          <w:sz w:val="24"/>
          <w:szCs w:val="24"/>
        </w:rPr>
        <w:t>, considerada de utilidade pública pela Lei</w:t>
      </w:r>
      <w:r w:rsidR="00433655">
        <w:rPr>
          <w:rFonts w:ascii="Arial" w:hAnsi="Arial" w:cs="Arial"/>
          <w:sz w:val="24"/>
          <w:szCs w:val="24"/>
        </w:rPr>
        <w:t xml:space="preserve"> </w:t>
      </w:r>
      <w:r w:rsidR="00433655" w:rsidRPr="00433655">
        <w:rPr>
          <w:rFonts w:ascii="Arial" w:hAnsi="Arial" w:cs="Arial"/>
          <w:sz w:val="24"/>
          <w:szCs w:val="24"/>
        </w:rPr>
        <w:t>n º 4.150, de 21 de novembro de 1962</w:t>
      </w:r>
      <w:r w:rsidR="00433655">
        <w:rPr>
          <w:rFonts w:ascii="Arial" w:hAnsi="Arial" w:cs="Arial"/>
          <w:sz w:val="24"/>
          <w:szCs w:val="24"/>
        </w:rPr>
        <w:t>,</w:t>
      </w:r>
      <w:r>
        <w:rPr>
          <w:rFonts w:ascii="Arial" w:hAnsi="Arial" w:cs="Arial"/>
          <w:sz w:val="24"/>
          <w:szCs w:val="24"/>
        </w:rPr>
        <w:t xml:space="preserve"> que foi </w:t>
      </w:r>
      <w:r w:rsidRPr="00F6508A">
        <w:rPr>
          <w:rFonts w:ascii="Arial" w:hAnsi="Arial" w:cs="Arial"/>
          <w:sz w:val="24"/>
          <w:szCs w:val="24"/>
        </w:rPr>
        <w:t>fundada em 1940</w:t>
      </w:r>
      <w:r>
        <w:rPr>
          <w:rFonts w:ascii="Arial" w:hAnsi="Arial" w:cs="Arial"/>
          <w:sz w:val="24"/>
          <w:szCs w:val="24"/>
        </w:rPr>
        <w:t xml:space="preserve">. </w:t>
      </w:r>
      <w:r w:rsidRPr="00F6508A">
        <w:rPr>
          <w:rFonts w:ascii="Arial" w:hAnsi="Arial" w:cs="Arial"/>
          <w:sz w:val="24"/>
          <w:szCs w:val="24"/>
        </w:rPr>
        <w:t xml:space="preserve">Dentro da ABNT existem os Comitês </w:t>
      </w:r>
      <w:r w:rsidRPr="0054605D">
        <w:rPr>
          <w:rFonts w:ascii="Arial" w:hAnsi="Arial" w:cs="Arial"/>
          <w:sz w:val="24"/>
          <w:szCs w:val="24"/>
        </w:rPr>
        <w:t>Brasileiros, chamados de CB, que são os órgãos responsáveis pela coordenação, planejamento e execução das atividades de normalização técnica. (FERNANDO, 2015)</w:t>
      </w:r>
    </w:p>
    <w:p w14:paraId="5036DDD5" w14:textId="7566EA69" w:rsidR="00081310" w:rsidRPr="001471EC" w:rsidRDefault="00081310" w:rsidP="00EB0390">
      <w:pPr>
        <w:spacing w:after="0" w:line="360" w:lineRule="auto"/>
        <w:ind w:firstLine="709"/>
        <w:jc w:val="both"/>
        <w:rPr>
          <w:rFonts w:ascii="Arial" w:hAnsi="Arial" w:cs="Arial"/>
          <w:sz w:val="24"/>
          <w:szCs w:val="24"/>
        </w:rPr>
      </w:pPr>
      <w:r w:rsidRPr="0054605D">
        <w:rPr>
          <w:rFonts w:ascii="Arial" w:hAnsi="Arial" w:cs="Arial"/>
          <w:bCs/>
          <w:sz w:val="24"/>
          <w:szCs w:val="24"/>
        </w:rPr>
        <w:t xml:space="preserve">Atualmente a ABNT NBR 9050:2020 equivale ao conjunto ABNT NBR 9050:2015 e Emenda 1, de 03.08.2020, que cancelou </w:t>
      </w:r>
      <w:r w:rsidRPr="00B743DD">
        <w:rPr>
          <w:rFonts w:ascii="Arial" w:hAnsi="Arial" w:cs="Arial"/>
          <w:bCs/>
          <w:sz w:val="24"/>
          <w:szCs w:val="24"/>
        </w:rPr>
        <w:t>e substitui</w:t>
      </w:r>
      <w:r>
        <w:rPr>
          <w:rFonts w:ascii="Arial" w:hAnsi="Arial" w:cs="Arial"/>
          <w:bCs/>
          <w:sz w:val="24"/>
          <w:szCs w:val="24"/>
        </w:rPr>
        <w:t>u</w:t>
      </w:r>
      <w:r w:rsidRPr="00B743DD">
        <w:rPr>
          <w:rFonts w:ascii="Arial" w:hAnsi="Arial" w:cs="Arial"/>
          <w:bCs/>
          <w:sz w:val="24"/>
          <w:szCs w:val="24"/>
        </w:rPr>
        <w:t xml:space="preserve"> a ABNT NBR 9050:2015</w:t>
      </w:r>
      <w:r w:rsidR="00B1088D">
        <w:rPr>
          <w:rFonts w:ascii="Arial" w:hAnsi="Arial" w:cs="Arial"/>
          <w:bCs/>
          <w:sz w:val="24"/>
          <w:szCs w:val="24"/>
        </w:rPr>
        <w:t xml:space="preserve">. </w:t>
      </w:r>
      <w:r w:rsidR="00B1088D">
        <w:rPr>
          <w:rFonts w:ascii="Arial" w:hAnsi="Arial" w:cs="Arial"/>
          <w:sz w:val="24"/>
          <w:szCs w:val="24"/>
          <w:lang w:eastAsia="pt-BR"/>
        </w:rPr>
        <w:t xml:space="preserve"> </w:t>
      </w:r>
      <w:r w:rsidR="009028A3">
        <w:rPr>
          <w:rFonts w:ascii="Arial" w:hAnsi="Arial" w:cs="Arial"/>
          <w:sz w:val="24"/>
          <w:szCs w:val="24"/>
          <w:lang w:eastAsia="pt-BR"/>
        </w:rPr>
        <w:t>(ABNT, 2015; ABNT, 2020)</w:t>
      </w:r>
    </w:p>
    <w:p w14:paraId="5779213C" w14:textId="0979A2E0" w:rsidR="00447D1C" w:rsidRPr="001471EC" w:rsidRDefault="00081310" w:rsidP="0054605D">
      <w:pPr>
        <w:spacing w:after="0" w:line="360" w:lineRule="auto"/>
        <w:ind w:firstLine="709"/>
        <w:jc w:val="both"/>
        <w:rPr>
          <w:rFonts w:ascii="Arial" w:hAnsi="Arial" w:cs="Arial"/>
          <w:sz w:val="24"/>
          <w:szCs w:val="24"/>
        </w:rPr>
      </w:pPr>
      <w:r w:rsidRPr="00D1694E">
        <w:rPr>
          <w:rFonts w:ascii="Arial" w:hAnsi="Arial" w:cs="Arial"/>
          <w:sz w:val="24"/>
          <w:szCs w:val="24"/>
        </w:rPr>
        <w:t>De acordo com a ABNT todos os espaços, edificações, mobiliários e equipamentos urbanos que vierem a ser projetados, construídos, montados ou implantados, bem como as reformas e ampliações de edificações e equipamentos urbanos só serão considerados acessíveis se atenderem ao disposto na NBR 9050</w:t>
      </w:r>
      <w:r>
        <w:rPr>
          <w:rFonts w:ascii="Arial" w:hAnsi="Arial" w:cs="Arial"/>
          <w:sz w:val="24"/>
          <w:szCs w:val="24"/>
        </w:rPr>
        <w:t>:2020</w:t>
      </w:r>
      <w:r w:rsidRPr="00D1694E">
        <w:rPr>
          <w:rFonts w:ascii="Arial" w:hAnsi="Arial" w:cs="Arial"/>
          <w:sz w:val="24"/>
          <w:szCs w:val="24"/>
        </w:rPr>
        <w:t>. Então para que haja aplicação da acessibilidade, os projetos de construção civil devem evitar obstáculos arquitetônicos, que são chamados “barreiras nas edificações”, que servem de barreiras que impedem o acesso de pessoas com deficiência a lugares de uso comum e público, por muitas vezes dificultando a mobilidade urbana.</w:t>
      </w:r>
      <w:r w:rsidRPr="00D1694E">
        <w:rPr>
          <w:rFonts w:ascii="Arial" w:hAnsi="Arial" w:cs="Arial"/>
          <w:bCs/>
          <w:sz w:val="24"/>
          <w:szCs w:val="24"/>
        </w:rPr>
        <w:t xml:space="preserve"> </w:t>
      </w:r>
      <w:r w:rsidR="009028A3" w:rsidRPr="00D1694E">
        <w:rPr>
          <w:rFonts w:ascii="Arial" w:hAnsi="Arial" w:cs="Arial"/>
          <w:bCs/>
          <w:sz w:val="24"/>
          <w:szCs w:val="24"/>
        </w:rPr>
        <w:t>(</w:t>
      </w:r>
      <w:r w:rsidR="009028A3">
        <w:rPr>
          <w:rFonts w:ascii="Arial" w:hAnsi="Arial" w:cs="Arial"/>
          <w:sz w:val="24"/>
          <w:szCs w:val="24"/>
          <w:lang w:eastAsia="pt-BR"/>
        </w:rPr>
        <w:t>ABNT, 2015; ABNT, 2020; SANTOS</w:t>
      </w:r>
      <w:r w:rsidR="009028A3" w:rsidRPr="00D1694E">
        <w:rPr>
          <w:rFonts w:ascii="Arial" w:hAnsi="Arial" w:cs="Arial"/>
          <w:bCs/>
          <w:sz w:val="24"/>
          <w:szCs w:val="24"/>
        </w:rPr>
        <w:t>;</w:t>
      </w:r>
      <w:r w:rsidR="009028A3" w:rsidRPr="00D1694E">
        <w:rPr>
          <w:rFonts w:ascii="Arial" w:hAnsi="Arial" w:cs="Arial"/>
          <w:sz w:val="24"/>
          <w:szCs w:val="24"/>
        </w:rPr>
        <w:t xml:space="preserve"> </w:t>
      </w:r>
      <w:r w:rsidR="009028A3" w:rsidRPr="00D1694E">
        <w:rPr>
          <w:rFonts w:ascii="Arial" w:hAnsi="Arial" w:cs="Arial"/>
          <w:bCs/>
          <w:sz w:val="24"/>
          <w:szCs w:val="24"/>
        </w:rPr>
        <w:t>VASCONCELOS</w:t>
      </w:r>
      <w:r w:rsidR="009028A3" w:rsidRPr="00D1694E">
        <w:rPr>
          <w:rFonts w:ascii="Arial" w:hAnsi="Arial" w:cs="Arial"/>
          <w:sz w:val="24"/>
          <w:szCs w:val="24"/>
        </w:rPr>
        <w:t xml:space="preserve">; </w:t>
      </w:r>
      <w:r w:rsidR="009028A3" w:rsidRPr="00D1694E">
        <w:rPr>
          <w:rFonts w:ascii="Arial" w:hAnsi="Arial" w:cs="Arial"/>
          <w:bCs/>
          <w:sz w:val="24"/>
          <w:szCs w:val="24"/>
        </w:rPr>
        <w:t>DINIZ, 2017)</w:t>
      </w:r>
    </w:p>
    <w:p w14:paraId="2968288C" w14:textId="77777777" w:rsidR="001B1806" w:rsidRDefault="00447D1C" w:rsidP="00447D1C">
      <w:pPr>
        <w:spacing w:after="0" w:line="360" w:lineRule="auto"/>
        <w:ind w:firstLine="709"/>
        <w:jc w:val="both"/>
        <w:rPr>
          <w:rFonts w:ascii="Arial" w:hAnsi="Arial" w:cs="Arial"/>
          <w:sz w:val="24"/>
          <w:szCs w:val="24"/>
        </w:rPr>
      </w:pPr>
      <w:r w:rsidRPr="001471EC">
        <w:rPr>
          <w:rFonts w:ascii="Arial" w:hAnsi="Arial" w:cs="Arial"/>
          <w:sz w:val="24"/>
          <w:szCs w:val="24"/>
        </w:rPr>
        <w:t>Quando se pensa em mobilidade urbana e acessibilidade, por vezes se confundem os sentidos destes entre si, sendo de suma importância entender que ter mobilidade nem sempre é ter acessibilidade. De acordo com o Michaelis Dicionário de Língua Portuguesa, mobilidade possui o sentido da possibilidade de movimentar-se, ou a capacidade de andar, dançar e mover-se com facilidade. Enquanto, acessibilidade conceitua-se como a facilidade de acesso seguro e de qualidade. (MICHAELIS, 2020)</w:t>
      </w:r>
    </w:p>
    <w:p w14:paraId="6A6DA346" w14:textId="341875B3" w:rsidR="00447D1C" w:rsidRPr="001471EC" w:rsidRDefault="00447D1C" w:rsidP="00447D1C">
      <w:pPr>
        <w:spacing w:after="0" w:line="360" w:lineRule="auto"/>
        <w:ind w:firstLine="709"/>
        <w:jc w:val="both"/>
        <w:rPr>
          <w:rFonts w:ascii="Arial" w:hAnsi="Arial" w:cs="Arial"/>
          <w:sz w:val="24"/>
          <w:szCs w:val="24"/>
        </w:rPr>
      </w:pPr>
      <w:r w:rsidRPr="001471EC">
        <w:rPr>
          <w:rFonts w:ascii="Arial" w:hAnsi="Arial" w:cs="Arial"/>
          <w:sz w:val="24"/>
          <w:szCs w:val="24"/>
        </w:rPr>
        <w:lastRenderedPageBreak/>
        <w:t>Portanto a acessibilidade significa a possibilidade de acesso a um lugar ou conjunto de lugares, permitindo que pessoas com deficiências ou mobilidade reduzida participem de atividades que incluem o uso de produtos, serviços e informação, possuindo inclusão e extensão do uso destes por todos os espaços, visando a adaptação e locomoção, eliminando barreiras e dificuldades de acesso. (MOURA; LIMA, 2015)</w:t>
      </w:r>
    </w:p>
    <w:p w14:paraId="0B1D9A30" w14:textId="77777777" w:rsidR="00447D1C" w:rsidRPr="001471EC" w:rsidRDefault="00447D1C" w:rsidP="00447D1C">
      <w:pPr>
        <w:spacing w:after="0" w:line="360" w:lineRule="auto"/>
        <w:ind w:firstLine="709"/>
        <w:jc w:val="both"/>
        <w:rPr>
          <w:rFonts w:ascii="Arial" w:hAnsi="Arial" w:cs="Arial"/>
          <w:sz w:val="24"/>
          <w:szCs w:val="24"/>
        </w:rPr>
      </w:pPr>
      <w:r w:rsidRPr="001471EC">
        <w:rPr>
          <w:rFonts w:ascii="Arial" w:hAnsi="Arial" w:cs="Arial"/>
          <w:sz w:val="24"/>
          <w:szCs w:val="24"/>
        </w:rPr>
        <w:t>No contexto das cidades, as vias públicas devem ser projetadas e mantidas em condições a todos os tipos de usuários e mobilidades de transporte, motorizados ou não. Devem acomodar benfeitorias urbanas, novas tecnologias de infraestrutura, mobiliários e todos os objetos provenientes das manifestações da sociedade que a comporta. O desenho urbano qualificado pelo conceito de acessibilidade é o desenho universal. (PARTEZANI, 2003)</w:t>
      </w:r>
    </w:p>
    <w:p w14:paraId="09B0CA2E" w14:textId="77777777" w:rsidR="00447D1C" w:rsidRPr="001471EC" w:rsidRDefault="00447D1C" w:rsidP="00447D1C">
      <w:pPr>
        <w:spacing w:after="0" w:line="360" w:lineRule="auto"/>
        <w:ind w:firstLine="709"/>
        <w:jc w:val="both"/>
        <w:rPr>
          <w:rFonts w:ascii="Arial" w:hAnsi="Arial" w:cs="Arial"/>
          <w:sz w:val="24"/>
          <w:szCs w:val="24"/>
        </w:rPr>
      </w:pPr>
    </w:p>
    <w:p w14:paraId="5E48F6AA" w14:textId="77777777" w:rsidR="00447D1C" w:rsidRPr="0054605D" w:rsidRDefault="00447D1C" w:rsidP="00447D1C">
      <w:pPr>
        <w:spacing w:after="0"/>
        <w:ind w:left="2268"/>
        <w:jc w:val="both"/>
        <w:rPr>
          <w:rFonts w:ascii="Arial" w:hAnsi="Arial" w:cs="Arial"/>
          <w:bCs/>
        </w:rPr>
      </w:pPr>
      <w:r w:rsidRPr="0054605D">
        <w:rPr>
          <w:rFonts w:ascii="Arial" w:hAnsi="Arial" w:cs="Arial"/>
        </w:rPr>
        <w:t>O Desenho Universal é um dos instrumentos mais eficazes de integração das propostas, planos, bens e cidadãos que compõem a via e o espaço público. Ele</w:t>
      </w:r>
      <w:r w:rsidRPr="0054605D">
        <w:rPr>
          <w:rFonts w:ascii="Arial" w:hAnsi="Arial" w:cs="Arial"/>
          <w:bCs/>
        </w:rPr>
        <w:t xml:space="preserve"> visa, portanto, incorporar parâmetros dimensionais de uso e manipulação de objetos, de forma que alcance maior gama de pessoas, independentemente de seu tamanho, idade, postura ou condições de mobilidade, procurando respeitar a diversidade física e sensorial na concepção de espaços e objetos, resguardando ainda a autonomia. (MONTENEGRO; SANTIAGO; SOUSA, 2009, p.7)</w:t>
      </w:r>
    </w:p>
    <w:p w14:paraId="302BBB30" w14:textId="77777777" w:rsidR="00447D1C" w:rsidRPr="001471EC" w:rsidRDefault="00447D1C" w:rsidP="00447D1C">
      <w:pPr>
        <w:spacing w:after="0" w:line="360" w:lineRule="auto"/>
        <w:ind w:firstLine="709"/>
        <w:jc w:val="both"/>
        <w:rPr>
          <w:rFonts w:ascii="Arial" w:hAnsi="Arial" w:cs="Arial"/>
          <w:bCs/>
          <w:sz w:val="24"/>
          <w:szCs w:val="24"/>
          <w:highlight w:val="green"/>
        </w:rPr>
      </w:pPr>
    </w:p>
    <w:p w14:paraId="18B8FBB4" w14:textId="77777777" w:rsidR="00447D1C" w:rsidRPr="001471EC" w:rsidRDefault="00447D1C" w:rsidP="00447D1C">
      <w:pPr>
        <w:spacing w:after="0" w:line="360" w:lineRule="auto"/>
        <w:ind w:firstLine="709"/>
        <w:jc w:val="both"/>
        <w:rPr>
          <w:rFonts w:ascii="Arial" w:hAnsi="Arial" w:cs="Arial"/>
          <w:sz w:val="24"/>
          <w:szCs w:val="24"/>
        </w:rPr>
      </w:pPr>
      <w:r w:rsidRPr="001471EC">
        <w:rPr>
          <w:rFonts w:ascii="Arial" w:hAnsi="Arial" w:cs="Arial"/>
          <w:sz w:val="24"/>
          <w:szCs w:val="24"/>
        </w:rPr>
        <w:t>De acordo com a Lei Federal 10.098/00, o planejamento de vias públicas e espaços urbanos, devem ser planejados e executados de forma acessível a todos, incluindo pessoas com deficiências ou mobilidade reduzida. Tal planejamento e execução inclui sinalização específica, possibilidade de acesso rápido e seguro a calçadas, facilidade de deslocamento e mobilidade social tanto por meio de automóvel quanto a pé, além de necessitar boa conservação da via pública, ou seja, vias que não coloquem o pedestre em risco. (BRASIL, 2000)</w:t>
      </w:r>
    </w:p>
    <w:p w14:paraId="0B9CE503" w14:textId="77777777" w:rsidR="00447D1C" w:rsidRPr="001471EC" w:rsidRDefault="00447D1C" w:rsidP="00447D1C">
      <w:pPr>
        <w:spacing w:after="0" w:line="360" w:lineRule="auto"/>
        <w:ind w:firstLine="709"/>
        <w:jc w:val="both"/>
        <w:rPr>
          <w:rFonts w:ascii="Arial" w:hAnsi="Arial" w:cs="Arial"/>
          <w:sz w:val="24"/>
          <w:szCs w:val="24"/>
        </w:rPr>
      </w:pPr>
      <w:r w:rsidRPr="001471EC">
        <w:rPr>
          <w:rFonts w:ascii="Arial" w:hAnsi="Arial" w:cs="Arial"/>
          <w:sz w:val="24"/>
          <w:szCs w:val="24"/>
        </w:rPr>
        <w:t xml:space="preserve">Não somente o veículo motorizado se utiliza das vias públicas, por isso elas devem estar adequadas a todos os cidadãos usuários do sistema. Vale ressaltar que segundo o Código de Trânsito Brasileiro (CTB): “superfície por onde transitam veículos, pessoas e animais, compreendendo a pista, a calçada, o acostamento, ilha e canteiro central”. A via pública, neste ínterim, oferecer condições de segurança e conforto a todos os seus usuários, inclusive aos que têm deficiência </w:t>
      </w:r>
      <w:r w:rsidRPr="001471EC">
        <w:rPr>
          <w:rFonts w:ascii="Arial" w:hAnsi="Arial" w:cs="Arial"/>
          <w:sz w:val="24"/>
          <w:szCs w:val="24"/>
        </w:rPr>
        <w:lastRenderedPageBreak/>
        <w:t xml:space="preserve">ou mobilidade reduzida, com atenção especial ao pedestre que é componente mais vulnerável do sistema. </w:t>
      </w:r>
      <w:r w:rsidRPr="001471EC">
        <w:rPr>
          <w:rFonts w:ascii="Arial" w:hAnsi="Arial" w:cs="Arial"/>
          <w:bCs/>
          <w:sz w:val="24"/>
          <w:szCs w:val="24"/>
        </w:rPr>
        <w:t>(MONTENEGRO; SANTIAGO; SOUSA, 2009)</w:t>
      </w:r>
    </w:p>
    <w:p w14:paraId="1D0A558C" w14:textId="77777777" w:rsidR="00447D1C" w:rsidRPr="001471EC" w:rsidRDefault="00447D1C" w:rsidP="00447D1C">
      <w:pPr>
        <w:spacing w:after="0" w:line="360" w:lineRule="auto"/>
        <w:ind w:firstLine="709"/>
        <w:jc w:val="both"/>
        <w:rPr>
          <w:rFonts w:ascii="Arial" w:hAnsi="Arial" w:cs="Arial"/>
          <w:sz w:val="24"/>
          <w:szCs w:val="24"/>
        </w:rPr>
      </w:pPr>
      <w:r w:rsidRPr="001471EC">
        <w:rPr>
          <w:rFonts w:ascii="Arial" w:hAnsi="Arial" w:cs="Arial"/>
          <w:sz w:val="24"/>
          <w:szCs w:val="24"/>
        </w:rPr>
        <w:t xml:space="preserve">Segundo Gustavo </w:t>
      </w:r>
      <w:proofErr w:type="spellStart"/>
      <w:r w:rsidRPr="001471EC">
        <w:rPr>
          <w:rFonts w:ascii="Arial" w:hAnsi="Arial" w:cs="Arial"/>
          <w:sz w:val="24"/>
          <w:szCs w:val="24"/>
        </w:rPr>
        <w:t>Partezani</w:t>
      </w:r>
      <w:proofErr w:type="spellEnd"/>
      <w:r w:rsidRPr="001471EC">
        <w:rPr>
          <w:rFonts w:ascii="Arial" w:hAnsi="Arial" w:cs="Arial"/>
          <w:sz w:val="24"/>
          <w:szCs w:val="24"/>
        </w:rPr>
        <w:t xml:space="preserve"> (2003) a calçada é uma das partes essenciais da via pública, sendo destinada não somente a circulação de pessoas e animais, como também a implantação de mobiliário urbano, vegetação e sinalização. Além disso, está em nível diferente da faixa de tráfego, separando assim veículos e pessoas, devendo garantir o deslocamento de qualquer indivíduo, independentemente da idade ou de limitações sejam elas motoras ou de percepção, sendo importante observar que devem permitir autonomia e segurança a quem por ela transita. </w:t>
      </w:r>
    </w:p>
    <w:p w14:paraId="30808AD7" w14:textId="77777777" w:rsidR="00447D1C" w:rsidRPr="001471EC" w:rsidRDefault="00447D1C" w:rsidP="00447D1C">
      <w:pPr>
        <w:spacing w:after="0" w:line="360" w:lineRule="auto"/>
        <w:ind w:firstLine="709"/>
        <w:jc w:val="both"/>
        <w:rPr>
          <w:rFonts w:ascii="Arial" w:hAnsi="Arial" w:cs="Arial"/>
          <w:sz w:val="24"/>
          <w:szCs w:val="24"/>
        </w:rPr>
      </w:pPr>
      <w:r w:rsidRPr="001471EC">
        <w:rPr>
          <w:rFonts w:ascii="Arial" w:hAnsi="Arial" w:cs="Arial"/>
          <w:sz w:val="24"/>
          <w:szCs w:val="24"/>
        </w:rPr>
        <w:t>Um recurso que melhora as condições de acessibilidade da via, é o rebaixamento de calçada junto às faixas de travessia de pedestres. Este rebaixamento traz benefícios a todos: pedestres em geral, portadores de deficiência ou com mobilidade reduzida e cidadãos que portam carrinhos de mão ou grandes volumes de carga, quando pretendem efetuar travessia da pista. (PARTEZANI, 2003)</w:t>
      </w:r>
    </w:p>
    <w:p w14:paraId="4E5B2FAC" w14:textId="6B6FE699" w:rsidR="00447D1C" w:rsidRPr="001471EC" w:rsidRDefault="001B1806" w:rsidP="00447D1C">
      <w:pPr>
        <w:spacing w:after="0" w:line="360" w:lineRule="auto"/>
        <w:ind w:firstLine="709"/>
        <w:jc w:val="both"/>
        <w:rPr>
          <w:rFonts w:ascii="Arial" w:hAnsi="Arial" w:cs="Arial"/>
          <w:bCs/>
          <w:sz w:val="24"/>
          <w:szCs w:val="24"/>
        </w:rPr>
      </w:pPr>
      <w:r w:rsidRPr="001B1806">
        <w:rPr>
          <w:rFonts w:ascii="Arial" w:hAnsi="Arial" w:cs="Arial"/>
          <w:sz w:val="24"/>
          <w:szCs w:val="24"/>
        </w:rPr>
        <w:t xml:space="preserve">Conforme a NBR 9050:2020 (ABNT, 2020), </w:t>
      </w:r>
      <w:r w:rsidR="00447D1C" w:rsidRPr="001471EC">
        <w:rPr>
          <w:rFonts w:ascii="Arial" w:hAnsi="Arial" w:cs="Arial"/>
          <w:sz w:val="24"/>
          <w:szCs w:val="24"/>
        </w:rPr>
        <w:t>a acessibilidade se tornou obrigatória no que diz respeito às novas edificações, sejam elas públicas ou privadas (com acesso ao público). Logo é responsabilidade dos profissionais com conhecimentos técnicos pensar em como amenizar ou extinguir os desafios impostos aos portadores de necessidades especiais. Daí então, a importância do planejamento estratégico</w:t>
      </w:r>
      <w:r w:rsidR="00447D1C" w:rsidRPr="001471EC">
        <w:rPr>
          <w:rFonts w:ascii="Arial" w:hAnsi="Arial" w:cs="Arial"/>
          <w:bCs/>
          <w:sz w:val="24"/>
          <w:szCs w:val="24"/>
        </w:rPr>
        <w:t>, tendo em vista suprir a demanda e as necessidades estruturais ligadas à acessibilidade, atentado às normas ligadas a cada parte da criação e manutenção da via. Desta forma pode-se ater aos princípios básicos de humanidade, visando levar dignidade e livre acesso de ir e vir às pessoas, que por muitas vezes, acabam sendo prejudicadas pela falta de acessibilidade de locais mal planejados.</w:t>
      </w:r>
    </w:p>
    <w:p w14:paraId="1B40C3F6" w14:textId="77777777" w:rsidR="00447D1C" w:rsidRPr="001471EC" w:rsidRDefault="00447D1C" w:rsidP="00447D1C">
      <w:pPr>
        <w:spacing w:after="0" w:line="360" w:lineRule="auto"/>
        <w:ind w:firstLine="709"/>
        <w:jc w:val="both"/>
        <w:rPr>
          <w:rFonts w:ascii="Arial" w:hAnsi="Arial" w:cs="Arial"/>
          <w:sz w:val="24"/>
          <w:szCs w:val="24"/>
        </w:rPr>
      </w:pPr>
      <w:r w:rsidRPr="001471EC">
        <w:rPr>
          <w:rFonts w:ascii="Arial" w:hAnsi="Arial" w:cs="Arial"/>
          <w:sz w:val="24"/>
          <w:szCs w:val="24"/>
        </w:rPr>
        <w:t>Quando destinados à construção ou reforma de edificação e espaços públicos ou de uso coletivo (praças, calçadas, canteiros, paradas de ônibus, etc.), os projetos de arquitetura e de engenharia, deverão incorporar as disposições de ordem técnica consubstanciadas no Decreto Federal nº 5.296/2004, a fim de facilitar o acesso de pessoas com deficiência. (BRASIL, 2004)</w:t>
      </w:r>
    </w:p>
    <w:p w14:paraId="1EAA6C1E" w14:textId="77777777" w:rsidR="00447D1C" w:rsidRPr="001471EC" w:rsidRDefault="00447D1C" w:rsidP="00447D1C">
      <w:pPr>
        <w:spacing w:after="0" w:line="360" w:lineRule="auto"/>
        <w:ind w:firstLine="709"/>
        <w:jc w:val="both"/>
        <w:rPr>
          <w:rFonts w:ascii="Arial" w:hAnsi="Arial" w:cs="Arial"/>
          <w:sz w:val="24"/>
          <w:szCs w:val="24"/>
        </w:rPr>
      </w:pPr>
      <w:r w:rsidRPr="001471EC">
        <w:rPr>
          <w:rFonts w:ascii="Arial" w:hAnsi="Arial" w:cs="Arial"/>
          <w:sz w:val="24"/>
          <w:szCs w:val="24"/>
        </w:rPr>
        <w:lastRenderedPageBreak/>
        <w:t>Nas vias públicas, a oferta de vagas de estacionamento para veículos ocupados por pessoas portadoras de deficiência ou com mobilidade reduzida é obrigatória. Essas vagas devem ficar reservadas através de demarcação e se possível próximas a locais de demanda e atração, como hospitais, escolas, equipamentos de lazer, serviços e comércio. (PARTEZANI, 2003)</w:t>
      </w:r>
    </w:p>
    <w:p w14:paraId="0B0273C6" w14:textId="77777777" w:rsidR="00447D1C" w:rsidRPr="001471EC" w:rsidRDefault="00447D1C" w:rsidP="00447D1C">
      <w:pPr>
        <w:spacing w:after="0" w:line="360" w:lineRule="auto"/>
        <w:ind w:firstLine="709"/>
        <w:jc w:val="both"/>
        <w:rPr>
          <w:rFonts w:ascii="Arial" w:hAnsi="Arial" w:cs="Arial"/>
          <w:bCs/>
          <w:sz w:val="24"/>
          <w:szCs w:val="24"/>
        </w:rPr>
      </w:pPr>
      <w:r w:rsidRPr="001471EC">
        <w:rPr>
          <w:rFonts w:ascii="Arial" w:hAnsi="Arial" w:cs="Arial"/>
          <w:bCs/>
          <w:sz w:val="24"/>
          <w:szCs w:val="24"/>
        </w:rPr>
        <w:t>Segundo uma projeção populacional do IBGE em tempo real estimada para outubro de 2020, a população brasileira atual se encontra em torno de 212 milhões de habitantes divididos entre todas as faixas etárias. (Projeção populacional do IBGE, 10/2020). Com relação a quantidade de pessoas que possuem algum tipo de deficiência, foi relatado pelo censo demográfico do IBGE realizado em 2010, que existem mais de 45 milhões de brasileiros que possuem algum tipo de deficiência seja ela auditiva, visual, motora ou de incapacidade mental. (IBGE, 2010) Para ser observado claramente a Comissão Nacional Brasileira de Classificação – CONCLA (2010) cita que “se o Brasil tivesse 100 pessoas, aproximadamente 7 delas teriam deficiência motora, 5 teriam deficiência auditiva e 19 teriam deficiência visual”.</w:t>
      </w:r>
    </w:p>
    <w:p w14:paraId="7820213B" w14:textId="4141740F" w:rsidR="00447D1C" w:rsidRPr="001471EC" w:rsidRDefault="00447D1C" w:rsidP="00447D1C">
      <w:pPr>
        <w:spacing w:after="0" w:line="360" w:lineRule="auto"/>
        <w:ind w:firstLine="709"/>
        <w:jc w:val="both"/>
        <w:rPr>
          <w:rFonts w:ascii="Arial" w:hAnsi="Arial" w:cs="Arial"/>
          <w:sz w:val="24"/>
          <w:szCs w:val="24"/>
        </w:rPr>
      </w:pPr>
      <w:r w:rsidRPr="001471EC">
        <w:rPr>
          <w:rFonts w:ascii="Arial" w:hAnsi="Arial" w:cs="Arial"/>
          <w:bCs/>
          <w:sz w:val="24"/>
          <w:szCs w:val="24"/>
        </w:rPr>
        <w:t>Para uma velhice saudável, é necessário que haja interação harmoniosa com o meio ambiente, e  neste sentido a Revista Retratos, na matéria “Idosos indicam caminhos para uma melhor idade”</w:t>
      </w:r>
      <w:r w:rsidRPr="001471EC">
        <w:rPr>
          <w:rFonts w:ascii="Arial" w:hAnsi="Arial" w:cs="Arial"/>
          <w:b/>
          <w:bCs/>
          <w:sz w:val="24"/>
          <w:szCs w:val="24"/>
        </w:rPr>
        <w:t xml:space="preserve"> </w:t>
      </w:r>
      <w:r w:rsidRPr="001471EC">
        <w:rPr>
          <w:rFonts w:ascii="Arial" w:hAnsi="Arial" w:cs="Arial"/>
          <w:bCs/>
          <w:sz w:val="24"/>
          <w:szCs w:val="24"/>
        </w:rPr>
        <w:t>de 2019 cita que, baseando-se na OMS e em dados do IBGE,  o Brasil já possui mais de 28 milhões de pessoas que se enquadram na definição de idosos por terem  60 anos ou mais. Sendo assim, proporcionar ao idoso um direito a acessibilidade e mobilidade urbana é particularmente importante. (</w:t>
      </w:r>
      <w:r w:rsidR="009C056F">
        <w:rPr>
          <w:rFonts w:ascii="Arial" w:hAnsi="Arial" w:cs="Arial"/>
          <w:sz w:val="24"/>
          <w:szCs w:val="24"/>
        </w:rPr>
        <w:t>PERIS;</w:t>
      </w:r>
      <w:r w:rsidRPr="001471EC">
        <w:rPr>
          <w:rFonts w:ascii="Arial" w:hAnsi="Arial" w:cs="Arial"/>
          <w:sz w:val="24"/>
          <w:szCs w:val="24"/>
        </w:rPr>
        <w:t xml:space="preserve"> </w:t>
      </w:r>
      <w:r w:rsidRPr="001471EC">
        <w:rPr>
          <w:rFonts w:ascii="Arial" w:hAnsi="Arial" w:cs="Arial"/>
          <w:bCs/>
          <w:sz w:val="24"/>
          <w:szCs w:val="24"/>
        </w:rPr>
        <w:t>MARLI, 2019)</w:t>
      </w:r>
    </w:p>
    <w:p w14:paraId="03A7DE61" w14:textId="77777777" w:rsidR="00447D1C" w:rsidRPr="001471EC" w:rsidRDefault="00447D1C" w:rsidP="00447D1C">
      <w:pPr>
        <w:spacing w:after="0" w:line="360" w:lineRule="auto"/>
        <w:ind w:firstLine="709"/>
        <w:jc w:val="both"/>
        <w:rPr>
          <w:rFonts w:ascii="Arial" w:hAnsi="Arial" w:cs="Arial"/>
          <w:sz w:val="24"/>
          <w:szCs w:val="24"/>
        </w:rPr>
      </w:pPr>
      <w:r w:rsidRPr="001471EC">
        <w:rPr>
          <w:rFonts w:ascii="Arial" w:hAnsi="Arial" w:cs="Arial"/>
          <w:sz w:val="24"/>
          <w:szCs w:val="24"/>
        </w:rPr>
        <w:t>De acordo com a Agenda 2030 para transformar o mundo, definidos nos Objetivos de Desenvolvimento Sustentável (ODS) conforme metas estabelecidas, o Objetivo 11 destaca a necessidade de tornar as cidades e os assentamentos humanos inclusivos, seguros, resilientes e sustentáveis. Definindo como meta 11.3 que até 2030, as cidades devem aumentar a urbanização inclusiva e sustentável, além das capacidades para o planejamento e gestão de assentamentos humanos participativos, integrados e sustentáveis, em todos os países. (ONU, 2015)</w:t>
      </w:r>
    </w:p>
    <w:p w14:paraId="5A0AF226" w14:textId="28093723" w:rsidR="00447D1C" w:rsidRPr="001471EC" w:rsidRDefault="00447D1C" w:rsidP="00447D1C">
      <w:pPr>
        <w:spacing w:after="0" w:line="360" w:lineRule="auto"/>
        <w:ind w:firstLine="709"/>
        <w:jc w:val="both"/>
        <w:rPr>
          <w:rFonts w:ascii="Arial" w:hAnsi="Arial" w:cs="Arial"/>
          <w:sz w:val="24"/>
          <w:szCs w:val="24"/>
        </w:rPr>
      </w:pPr>
      <w:r w:rsidRPr="001471EC">
        <w:rPr>
          <w:rFonts w:ascii="Arial" w:hAnsi="Arial" w:cs="Arial"/>
          <w:sz w:val="24"/>
          <w:szCs w:val="24"/>
        </w:rPr>
        <w:t xml:space="preserve">No Brasil, o Ministério da Cidadania tem promovido diferentes políticas públicas que estejam alinhadas à promoção de direitos e à garantia da qualidade de vida das pessoas com deficiência, possibilitando o desenvolvimento da </w:t>
      </w:r>
      <w:r w:rsidRPr="001471EC">
        <w:rPr>
          <w:rFonts w:ascii="Arial" w:hAnsi="Arial" w:cs="Arial"/>
          <w:sz w:val="24"/>
          <w:szCs w:val="24"/>
        </w:rPr>
        <w:lastRenderedPageBreak/>
        <w:t>autonomia desta parcela da população afim de garantir os seus direitos. (BRASIL,</w:t>
      </w:r>
      <w:r w:rsidR="0009624C">
        <w:rPr>
          <w:rFonts w:ascii="Arial" w:hAnsi="Arial" w:cs="Arial"/>
          <w:sz w:val="24"/>
          <w:szCs w:val="24"/>
        </w:rPr>
        <w:t xml:space="preserve"> </w:t>
      </w:r>
      <w:r w:rsidRPr="001471EC">
        <w:rPr>
          <w:rFonts w:ascii="Arial" w:hAnsi="Arial" w:cs="Arial"/>
          <w:sz w:val="24"/>
          <w:szCs w:val="24"/>
        </w:rPr>
        <w:t>2019)</w:t>
      </w:r>
    </w:p>
    <w:p w14:paraId="70F87D82" w14:textId="0494FECD" w:rsidR="00447D1C" w:rsidRPr="001471EC" w:rsidRDefault="00447D1C" w:rsidP="00447D1C">
      <w:pPr>
        <w:spacing w:after="0" w:line="360" w:lineRule="auto"/>
        <w:ind w:firstLine="709"/>
        <w:jc w:val="both"/>
        <w:rPr>
          <w:rFonts w:ascii="Arial" w:hAnsi="Arial" w:cs="Arial"/>
          <w:sz w:val="24"/>
          <w:szCs w:val="24"/>
        </w:rPr>
      </w:pPr>
      <w:r w:rsidRPr="001471EC">
        <w:rPr>
          <w:rFonts w:ascii="Arial" w:hAnsi="Arial" w:cs="Arial"/>
          <w:sz w:val="24"/>
          <w:szCs w:val="24"/>
        </w:rPr>
        <w:t>Através da Lei 13.146 de 06 julho de 2015 ao qual Institui a Lei Brasileira de Inclusão da Pessoa com Deficiência (LBIPD), mais conhecida como Estatuto da Pessoa com Deficiência, tem como objetivo efetivar os princípios da Convenção sobre os Direitos da Pessoa com Deficiência, no sentido de direcionar que os impedimentos físicos, sensoriais, mentais e intelectuais, não são capazes de produzir obstáculos por si só, já que na verdade o que impede o exercício de direitos são as barreiras produzidas socialmente. (BRASIL,</w:t>
      </w:r>
      <w:r w:rsidR="0009624C">
        <w:rPr>
          <w:rFonts w:ascii="Arial" w:hAnsi="Arial" w:cs="Arial"/>
          <w:sz w:val="24"/>
          <w:szCs w:val="24"/>
        </w:rPr>
        <w:t xml:space="preserve"> </w:t>
      </w:r>
      <w:r w:rsidRPr="001471EC">
        <w:rPr>
          <w:rFonts w:ascii="Arial" w:hAnsi="Arial" w:cs="Arial"/>
          <w:sz w:val="24"/>
          <w:szCs w:val="24"/>
        </w:rPr>
        <w:t>2015)</w:t>
      </w:r>
    </w:p>
    <w:p w14:paraId="07F3DF0A" w14:textId="2E9FC9E2" w:rsidR="00447D1C" w:rsidRPr="001471EC" w:rsidRDefault="00447D1C" w:rsidP="00447D1C">
      <w:pPr>
        <w:spacing w:after="0" w:line="360" w:lineRule="auto"/>
        <w:ind w:firstLine="709"/>
        <w:jc w:val="both"/>
        <w:rPr>
          <w:rFonts w:ascii="Arial" w:hAnsi="Arial" w:cs="Arial"/>
          <w:sz w:val="24"/>
          <w:szCs w:val="24"/>
        </w:rPr>
      </w:pPr>
      <w:r w:rsidRPr="001471EC">
        <w:rPr>
          <w:rFonts w:ascii="Arial" w:hAnsi="Arial" w:cs="Arial"/>
          <w:sz w:val="24"/>
          <w:szCs w:val="24"/>
        </w:rPr>
        <w:t xml:space="preserve">O artigo terceiro da Lei 13.146 no inciso primeiro diz que acessibilidade: possibilidade e condição de alcance para utilização, com segurança e autonomia, de espaços, mobiliários, equipamentos urbanos, edificações, transportes, informação e comunicação, inclusive seus sistemas e tecnologias, bem como de outros serviços e instalações abertos ao público, de uso público ou privados de uso coletivo, tanto na zona urbana como na rural, por pessoa com deficiência ou com mobilidade reduzida (BRASIL, 2015). Qual quanto, não adianta as pessoas portadoras de deficiência possuírem um aparato jurídico a seu favor, se no cotidiano de sua vida estas pessoas se deparam com inadequações e dificuldades que as impedem de um convívio social. </w:t>
      </w:r>
      <w:r w:rsidR="009E36E9" w:rsidRPr="00D1694E">
        <w:rPr>
          <w:rFonts w:ascii="Arial" w:hAnsi="Arial" w:cs="Arial"/>
          <w:bCs/>
          <w:sz w:val="24"/>
          <w:szCs w:val="24"/>
        </w:rPr>
        <w:t>(MONTENEGRO; SANTIAGO; SOUSA, 2009</w:t>
      </w:r>
    </w:p>
    <w:p w14:paraId="31C02B05" w14:textId="77777777" w:rsidR="00447D1C" w:rsidRPr="001471EC" w:rsidRDefault="00447D1C" w:rsidP="00447D1C">
      <w:pPr>
        <w:spacing w:after="0" w:line="360" w:lineRule="auto"/>
        <w:ind w:firstLine="709"/>
        <w:jc w:val="both"/>
        <w:rPr>
          <w:rFonts w:ascii="Arial" w:hAnsi="Arial" w:cs="Arial"/>
          <w:sz w:val="24"/>
          <w:szCs w:val="24"/>
        </w:rPr>
      </w:pPr>
      <w:r w:rsidRPr="001471EC">
        <w:rPr>
          <w:rFonts w:ascii="Arial" w:hAnsi="Arial" w:cs="Arial"/>
          <w:sz w:val="24"/>
          <w:szCs w:val="24"/>
        </w:rPr>
        <w:t>A acessibilidade quanto em relação aos idosos é de suma importância já que, devido a fragilidade física os limitam. O termo fragilidade é comumente utilizado na caracterização de idosos de forma geral já que, classifica e define características como diminuição da massa e da força muscular, exaustão, alteração da marcha e do equilíbrio, anorexia e perda de peso progressiva. Tais mudanças físicas vividas pelos idosos elevam os riscos adversos a estas comorbidades, sendo eles o risco de quedas, incontinência urinária, hospitalização e até mesmo a morte em circunstâncias graves. Estando a fragilidade ligada a presença de doenças em suma crônicas que surgem nas fases mais avançadas da vida tendendo a ser menos letais, porem se estendendo durante a velhice. (MACEDO; GAZOLA; NAJAS, 2008)</w:t>
      </w:r>
    </w:p>
    <w:p w14:paraId="343F34FC" w14:textId="688E6C01" w:rsidR="00447D1C" w:rsidRPr="001471EC" w:rsidRDefault="00447D1C" w:rsidP="00447D1C">
      <w:pPr>
        <w:spacing w:after="0" w:line="360" w:lineRule="auto"/>
        <w:ind w:firstLine="709"/>
        <w:jc w:val="both"/>
        <w:rPr>
          <w:rFonts w:ascii="Arial" w:hAnsi="Arial" w:cs="Arial"/>
          <w:sz w:val="24"/>
          <w:szCs w:val="24"/>
        </w:rPr>
      </w:pPr>
      <w:r w:rsidRPr="001471EC">
        <w:rPr>
          <w:rFonts w:ascii="Arial" w:hAnsi="Arial" w:cs="Arial"/>
          <w:sz w:val="24"/>
          <w:szCs w:val="24"/>
        </w:rPr>
        <w:t xml:space="preserve">Por conseguinte, a pergunta que norteou este estudo foi: Como a cidade tem se organizado para cumprir a garantia de acessibilidade às pessoas?  Visando </w:t>
      </w:r>
      <w:r w:rsidRPr="001471EC">
        <w:rPr>
          <w:rFonts w:ascii="Arial" w:hAnsi="Arial" w:cs="Arial"/>
          <w:sz w:val="24"/>
          <w:szCs w:val="24"/>
        </w:rPr>
        <w:lastRenderedPageBreak/>
        <w:t xml:space="preserve">responder este questionamento para chegar-se à discussão central deste tema, com uma visão clara, o trabalho </w:t>
      </w:r>
      <w:r w:rsidR="009C056F">
        <w:rPr>
          <w:rFonts w:ascii="Arial" w:hAnsi="Arial" w:cs="Arial"/>
          <w:sz w:val="24"/>
          <w:szCs w:val="24"/>
        </w:rPr>
        <w:t>se propôs a alcançar</w:t>
      </w:r>
      <w:r w:rsidRPr="001471EC">
        <w:rPr>
          <w:rFonts w:ascii="Arial" w:hAnsi="Arial" w:cs="Arial"/>
          <w:sz w:val="24"/>
          <w:szCs w:val="24"/>
        </w:rPr>
        <w:t xml:space="preserve"> por pesquisa documental e bibliográfica, assim como demais metodologias descritas a seguir, uma dedução de como a mobilidade e acessibilidade dos cidadãos vem sendo organizada. T</w:t>
      </w:r>
      <w:r w:rsidR="009C056F">
        <w:rPr>
          <w:rFonts w:ascii="Arial" w:hAnsi="Arial" w:cs="Arial"/>
          <w:sz w:val="24"/>
          <w:szCs w:val="24"/>
        </w:rPr>
        <w:t>ivemos como</w:t>
      </w:r>
      <w:r w:rsidRPr="001471EC">
        <w:rPr>
          <w:rFonts w:ascii="Arial" w:hAnsi="Arial" w:cs="Arial"/>
          <w:sz w:val="24"/>
          <w:szCs w:val="24"/>
        </w:rPr>
        <w:t xml:space="preserve"> intuito a verificação “in loco” de alguns dispositivos de acessibilidade, seu posicionamento e distribuição frente à legislação vigente.</w:t>
      </w:r>
      <w:r w:rsidR="009C056F">
        <w:rPr>
          <w:rFonts w:ascii="Arial" w:hAnsi="Arial" w:cs="Arial"/>
          <w:sz w:val="24"/>
          <w:szCs w:val="24"/>
        </w:rPr>
        <w:t xml:space="preserve"> Foi avaliado</w:t>
      </w:r>
      <w:r w:rsidRPr="001471EC">
        <w:rPr>
          <w:rFonts w:ascii="Arial" w:hAnsi="Arial" w:cs="Arial"/>
          <w:sz w:val="24"/>
          <w:szCs w:val="24"/>
        </w:rPr>
        <w:t xml:space="preserve"> as dimensões e condições de conservação destes dispositivos para que p</w:t>
      </w:r>
      <w:r w:rsidR="009D3666">
        <w:rPr>
          <w:rFonts w:ascii="Arial" w:hAnsi="Arial" w:cs="Arial"/>
          <w:sz w:val="24"/>
          <w:szCs w:val="24"/>
        </w:rPr>
        <w:t>udéssemos perceber</w:t>
      </w:r>
      <w:r w:rsidRPr="001471EC">
        <w:rPr>
          <w:rFonts w:ascii="Arial" w:hAnsi="Arial" w:cs="Arial"/>
          <w:sz w:val="24"/>
          <w:szCs w:val="24"/>
        </w:rPr>
        <w:t xml:space="preserve"> qual o comprometimento do poder público da cidade frente a problemática apresentada. </w:t>
      </w:r>
    </w:p>
    <w:p w14:paraId="77E07D09" w14:textId="77777777" w:rsidR="00447D1C" w:rsidRPr="001471EC" w:rsidRDefault="00447D1C" w:rsidP="00447D1C">
      <w:pPr>
        <w:spacing w:after="0" w:line="360" w:lineRule="auto"/>
        <w:ind w:firstLine="709"/>
        <w:jc w:val="both"/>
        <w:rPr>
          <w:rFonts w:ascii="Arial" w:hAnsi="Arial" w:cs="Arial"/>
          <w:sz w:val="24"/>
          <w:szCs w:val="24"/>
        </w:rPr>
      </w:pPr>
      <w:r w:rsidRPr="001471EC">
        <w:rPr>
          <w:rFonts w:ascii="Arial" w:hAnsi="Arial" w:cs="Arial"/>
          <w:sz w:val="24"/>
          <w:szCs w:val="24"/>
        </w:rPr>
        <w:t>Sabidamente todos os cidadãos, sejam eles com ou sem deficiência fazem parte da diversidade humana, sendo assim a cidade deve estar preparada para acolhê-los. Sendo assim, numa cidade cumpridora da cidadania, ela deverá proporcionar que todas as pessoas possam nela viverem adequadamente, a cidade deve ser inclusiva e garantir a efetivação dos princípios de igualdade e da dignidade humana.</w:t>
      </w:r>
    </w:p>
    <w:p w14:paraId="69F5722C" w14:textId="5AB2B232" w:rsidR="00F03FB5" w:rsidRPr="001471EC" w:rsidRDefault="00F03FB5" w:rsidP="009235B0">
      <w:pPr>
        <w:spacing w:after="0" w:line="360" w:lineRule="auto"/>
        <w:ind w:right="-1" w:firstLine="1134"/>
        <w:jc w:val="both"/>
        <w:rPr>
          <w:rFonts w:ascii="Arial" w:hAnsi="Arial" w:cs="Arial"/>
          <w:sz w:val="24"/>
          <w:szCs w:val="24"/>
        </w:rPr>
      </w:pPr>
    </w:p>
    <w:p w14:paraId="0455B994" w14:textId="77777777" w:rsidR="00F03FB5" w:rsidRPr="001471EC" w:rsidRDefault="00F03FB5" w:rsidP="009235B0">
      <w:pPr>
        <w:spacing w:after="0" w:line="360" w:lineRule="auto"/>
        <w:ind w:right="57" w:firstLine="1134"/>
        <w:jc w:val="both"/>
        <w:rPr>
          <w:rFonts w:ascii="Arial" w:hAnsi="Arial" w:cs="Arial"/>
          <w:b/>
          <w:sz w:val="24"/>
          <w:szCs w:val="24"/>
        </w:rPr>
      </w:pPr>
      <w:r w:rsidRPr="001471EC">
        <w:rPr>
          <w:rFonts w:ascii="Arial" w:hAnsi="Arial" w:cs="Arial"/>
          <w:b/>
          <w:sz w:val="24"/>
          <w:szCs w:val="24"/>
        </w:rPr>
        <w:br w:type="page"/>
      </w:r>
    </w:p>
    <w:p w14:paraId="122E2E30" w14:textId="18F7FEEA" w:rsidR="009F5A5E" w:rsidRPr="001471EC" w:rsidRDefault="00447D1C" w:rsidP="001D0BAB">
      <w:pPr>
        <w:pStyle w:val="Ttulo1"/>
      </w:pPr>
      <w:bookmarkStart w:id="2" w:name="_Toc54943390"/>
      <w:r w:rsidRPr="001471EC">
        <w:lastRenderedPageBreak/>
        <w:t>2</w:t>
      </w:r>
      <w:r w:rsidR="009F5A5E" w:rsidRPr="001471EC">
        <w:t xml:space="preserve"> OBJETIVOS</w:t>
      </w:r>
      <w:bookmarkEnd w:id="2"/>
    </w:p>
    <w:p w14:paraId="10AE9F43" w14:textId="77777777" w:rsidR="009F5A5E" w:rsidRPr="001471EC" w:rsidRDefault="009F5A5E" w:rsidP="001D0BAB">
      <w:pPr>
        <w:spacing w:after="0" w:line="360" w:lineRule="auto"/>
        <w:ind w:right="-1"/>
        <w:jc w:val="both"/>
        <w:rPr>
          <w:rFonts w:ascii="Arial" w:hAnsi="Arial" w:cs="Arial"/>
          <w:sz w:val="24"/>
          <w:szCs w:val="24"/>
        </w:rPr>
      </w:pPr>
    </w:p>
    <w:p w14:paraId="16208D2E" w14:textId="48ADE79C" w:rsidR="009F5A5E" w:rsidRPr="001471EC" w:rsidRDefault="00447D1C" w:rsidP="001D0BAB">
      <w:pPr>
        <w:pStyle w:val="Ttulo2"/>
        <w:spacing w:before="0"/>
      </w:pPr>
      <w:bookmarkStart w:id="3" w:name="_Toc54943391"/>
      <w:r w:rsidRPr="001471EC">
        <w:t>2</w:t>
      </w:r>
      <w:r w:rsidR="009F5A5E" w:rsidRPr="001471EC">
        <w:t>.1 OBJETIVO GERAL</w:t>
      </w:r>
      <w:bookmarkEnd w:id="3"/>
    </w:p>
    <w:p w14:paraId="79D4EE41" w14:textId="77777777" w:rsidR="009F5A5E" w:rsidRPr="001471EC" w:rsidRDefault="009F5A5E" w:rsidP="001D0BAB">
      <w:pPr>
        <w:spacing w:after="0" w:line="360" w:lineRule="auto"/>
        <w:ind w:right="-1"/>
        <w:jc w:val="both"/>
        <w:rPr>
          <w:rFonts w:ascii="Arial" w:hAnsi="Arial" w:cs="Arial"/>
          <w:sz w:val="24"/>
          <w:szCs w:val="24"/>
        </w:rPr>
      </w:pPr>
    </w:p>
    <w:p w14:paraId="78C53DEE" w14:textId="47477497" w:rsidR="009F5A5E" w:rsidRPr="001471EC" w:rsidRDefault="00447D1C" w:rsidP="008D5F03">
      <w:pPr>
        <w:spacing w:after="0" w:line="360" w:lineRule="auto"/>
        <w:ind w:right="-1" w:firstLine="709"/>
        <w:jc w:val="both"/>
        <w:rPr>
          <w:rFonts w:ascii="Arial" w:hAnsi="Arial" w:cs="Arial"/>
          <w:sz w:val="24"/>
          <w:szCs w:val="24"/>
        </w:rPr>
      </w:pPr>
      <w:bookmarkStart w:id="4" w:name="_Hlk54986994"/>
      <w:r w:rsidRPr="001471EC">
        <w:rPr>
          <w:rFonts w:ascii="Arial" w:hAnsi="Arial" w:cs="Arial"/>
          <w:sz w:val="24"/>
          <w:szCs w:val="24"/>
        </w:rPr>
        <w:t xml:space="preserve">A presente pesquisa </w:t>
      </w:r>
      <w:r w:rsidR="006D34C2">
        <w:rPr>
          <w:rFonts w:ascii="Arial" w:hAnsi="Arial" w:cs="Arial"/>
          <w:sz w:val="24"/>
          <w:szCs w:val="24"/>
        </w:rPr>
        <w:t>teve po</w:t>
      </w:r>
      <w:r w:rsidRPr="001471EC">
        <w:rPr>
          <w:rFonts w:ascii="Arial" w:hAnsi="Arial" w:cs="Arial"/>
          <w:sz w:val="24"/>
          <w:szCs w:val="24"/>
        </w:rPr>
        <w:t>r objetivo examinar uma das principais vias públicas de uma cidade de um município brasileiro de médio porte do interior do estado de Minas Gerais, com o intuito para produzir reflexões acerca das condições da via pública com relação às questões de acessibilidade que promovem melhor mobilidade urbana.</w:t>
      </w:r>
      <w:r w:rsidR="009F5A5E" w:rsidRPr="001471EC">
        <w:rPr>
          <w:rFonts w:ascii="Arial" w:hAnsi="Arial" w:cs="Arial"/>
          <w:sz w:val="24"/>
          <w:szCs w:val="24"/>
        </w:rPr>
        <w:t xml:space="preserve">  </w:t>
      </w:r>
      <w:bookmarkEnd w:id="4"/>
    </w:p>
    <w:p w14:paraId="41E5B94A" w14:textId="77777777" w:rsidR="009F5A5E" w:rsidRPr="001471EC" w:rsidRDefault="009F5A5E" w:rsidP="001D0BAB">
      <w:pPr>
        <w:spacing w:after="0" w:line="360" w:lineRule="auto"/>
        <w:ind w:right="-1" w:firstLine="1134"/>
        <w:jc w:val="both"/>
        <w:rPr>
          <w:rFonts w:ascii="Arial" w:hAnsi="Arial" w:cs="Arial"/>
          <w:sz w:val="24"/>
          <w:szCs w:val="24"/>
        </w:rPr>
      </w:pPr>
    </w:p>
    <w:p w14:paraId="25022007" w14:textId="77777777" w:rsidR="009F5A5E" w:rsidRPr="001471EC" w:rsidRDefault="009F5A5E" w:rsidP="001D0BAB">
      <w:pPr>
        <w:spacing w:after="0" w:line="360" w:lineRule="auto"/>
        <w:ind w:right="-1" w:firstLine="709"/>
        <w:jc w:val="both"/>
        <w:rPr>
          <w:rFonts w:ascii="Arial" w:hAnsi="Arial" w:cs="Arial"/>
          <w:sz w:val="24"/>
          <w:szCs w:val="24"/>
        </w:rPr>
      </w:pPr>
    </w:p>
    <w:p w14:paraId="5D9385B5" w14:textId="27CF43AC" w:rsidR="009F5A5E" w:rsidRPr="001471EC" w:rsidRDefault="00447D1C" w:rsidP="001D0BAB">
      <w:pPr>
        <w:pStyle w:val="Ttulo2"/>
        <w:spacing w:before="0"/>
      </w:pPr>
      <w:bookmarkStart w:id="5" w:name="_Toc54943392"/>
      <w:r w:rsidRPr="001471EC">
        <w:t>2</w:t>
      </w:r>
      <w:r w:rsidR="00466FBC" w:rsidRPr="001471EC">
        <w:t>.2</w:t>
      </w:r>
      <w:r w:rsidR="009F5A5E" w:rsidRPr="001471EC">
        <w:t xml:space="preserve"> OBJETIVO ESPECÍFICO</w:t>
      </w:r>
      <w:bookmarkEnd w:id="5"/>
    </w:p>
    <w:p w14:paraId="7F7D506F" w14:textId="77777777" w:rsidR="009F5A5E" w:rsidRPr="001471EC" w:rsidRDefault="009F5A5E" w:rsidP="001D0BAB">
      <w:pPr>
        <w:spacing w:after="0"/>
        <w:rPr>
          <w:rFonts w:ascii="Arial" w:hAnsi="Arial" w:cs="Arial"/>
          <w:sz w:val="24"/>
          <w:szCs w:val="24"/>
        </w:rPr>
      </w:pPr>
      <w:r w:rsidRPr="001471EC">
        <w:rPr>
          <w:rFonts w:ascii="Arial" w:hAnsi="Arial" w:cs="Arial"/>
          <w:sz w:val="24"/>
          <w:szCs w:val="24"/>
        </w:rPr>
        <w:t xml:space="preserve">          </w:t>
      </w:r>
    </w:p>
    <w:p w14:paraId="6F2723A7" w14:textId="77777777" w:rsidR="00447D1C" w:rsidRPr="001471EC" w:rsidRDefault="00447D1C" w:rsidP="008D5F03">
      <w:pPr>
        <w:pStyle w:val="PargrafodaLista"/>
        <w:numPr>
          <w:ilvl w:val="0"/>
          <w:numId w:val="7"/>
        </w:numPr>
        <w:spacing w:after="0" w:line="360" w:lineRule="auto"/>
        <w:ind w:left="1134" w:right="-1" w:hanging="425"/>
        <w:jc w:val="both"/>
        <w:rPr>
          <w:rFonts w:ascii="Arial" w:hAnsi="Arial" w:cs="Arial"/>
          <w:sz w:val="24"/>
          <w:szCs w:val="24"/>
        </w:rPr>
      </w:pPr>
      <w:r w:rsidRPr="001471EC">
        <w:rPr>
          <w:rFonts w:ascii="Arial" w:hAnsi="Arial" w:cs="Arial"/>
          <w:sz w:val="24"/>
          <w:szCs w:val="24"/>
        </w:rPr>
        <w:t xml:space="preserve">Categorizar a principal via pública investigada. </w:t>
      </w:r>
    </w:p>
    <w:p w14:paraId="4B8FA272" w14:textId="77777777" w:rsidR="00447D1C" w:rsidRPr="001471EC" w:rsidRDefault="00447D1C" w:rsidP="008D5F03">
      <w:pPr>
        <w:pStyle w:val="PargrafodaLista"/>
        <w:numPr>
          <w:ilvl w:val="0"/>
          <w:numId w:val="7"/>
        </w:numPr>
        <w:spacing w:after="0" w:line="360" w:lineRule="auto"/>
        <w:ind w:left="1134" w:right="-1" w:hanging="425"/>
        <w:jc w:val="both"/>
        <w:rPr>
          <w:rFonts w:ascii="Arial" w:hAnsi="Arial" w:cs="Arial"/>
          <w:sz w:val="24"/>
          <w:szCs w:val="24"/>
        </w:rPr>
      </w:pPr>
      <w:r w:rsidRPr="001471EC">
        <w:rPr>
          <w:rFonts w:ascii="Arial" w:hAnsi="Arial" w:cs="Arial"/>
          <w:sz w:val="24"/>
          <w:szCs w:val="24"/>
        </w:rPr>
        <w:t xml:space="preserve">Discutir a condição da via no tocante o Objetivo 11 da ODS em relação ao item 11.3 no tocante à urbanização inclusiva e sustentável, e às capacidades para o planejamento e gestão. </w:t>
      </w:r>
    </w:p>
    <w:p w14:paraId="0CC2FE86" w14:textId="69C322E0" w:rsidR="00A30C46" w:rsidRPr="0054605D" w:rsidRDefault="00447D1C" w:rsidP="004A7691">
      <w:pPr>
        <w:pStyle w:val="PargrafodaLista"/>
        <w:numPr>
          <w:ilvl w:val="0"/>
          <w:numId w:val="7"/>
        </w:numPr>
        <w:spacing w:after="0" w:line="360" w:lineRule="auto"/>
        <w:ind w:left="1134" w:right="-1" w:hanging="425"/>
        <w:jc w:val="both"/>
        <w:rPr>
          <w:rFonts w:ascii="Arial" w:hAnsi="Arial" w:cs="Arial"/>
          <w:sz w:val="24"/>
          <w:szCs w:val="24"/>
        </w:rPr>
      </w:pPr>
      <w:r w:rsidRPr="001471EC">
        <w:rPr>
          <w:rFonts w:ascii="Arial" w:hAnsi="Arial" w:cs="Arial"/>
          <w:sz w:val="24"/>
          <w:szCs w:val="24"/>
        </w:rPr>
        <w:t xml:space="preserve">Reconhecer as possibilidades de mudança para tornar a via mais segura, acessível e sustentável para todos. </w:t>
      </w:r>
    </w:p>
    <w:p w14:paraId="15B5672A" w14:textId="77777777" w:rsidR="00034B99" w:rsidRPr="001471EC" w:rsidRDefault="00034B99" w:rsidP="009F5A5E">
      <w:pPr>
        <w:spacing w:after="0" w:line="360" w:lineRule="auto"/>
        <w:ind w:right="57"/>
        <w:jc w:val="both"/>
        <w:rPr>
          <w:rFonts w:ascii="Arial" w:hAnsi="Arial" w:cs="Arial"/>
          <w:b/>
          <w:sz w:val="24"/>
          <w:szCs w:val="24"/>
        </w:rPr>
      </w:pPr>
      <w:r w:rsidRPr="001471EC">
        <w:rPr>
          <w:rFonts w:ascii="Arial" w:hAnsi="Arial" w:cs="Arial"/>
          <w:b/>
          <w:sz w:val="24"/>
          <w:szCs w:val="24"/>
        </w:rPr>
        <w:br w:type="page"/>
      </w:r>
    </w:p>
    <w:p w14:paraId="7C02FAE0" w14:textId="769B4241" w:rsidR="009F5A5E" w:rsidRPr="001471EC" w:rsidRDefault="00447D1C" w:rsidP="001D0BAB">
      <w:pPr>
        <w:pStyle w:val="Ttulo1"/>
      </w:pPr>
      <w:bookmarkStart w:id="6" w:name="_Toc54943393"/>
      <w:r w:rsidRPr="001471EC">
        <w:lastRenderedPageBreak/>
        <w:t>3</w:t>
      </w:r>
      <w:r w:rsidR="009F5A5E" w:rsidRPr="001471EC">
        <w:t xml:space="preserve"> MATERIAIS E MÉTODOS</w:t>
      </w:r>
      <w:bookmarkEnd w:id="6"/>
    </w:p>
    <w:p w14:paraId="195F6A8C" w14:textId="77777777" w:rsidR="009F5A5E" w:rsidRPr="001471EC" w:rsidRDefault="009F5A5E" w:rsidP="001D0BAB">
      <w:pPr>
        <w:spacing w:after="0" w:line="360" w:lineRule="auto"/>
        <w:ind w:right="-1"/>
        <w:rPr>
          <w:rFonts w:ascii="Arial" w:hAnsi="Arial" w:cs="Arial"/>
          <w:sz w:val="24"/>
          <w:szCs w:val="24"/>
        </w:rPr>
      </w:pPr>
    </w:p>
    <w:p w14:paraId="44B71EC5" w14:textId="77777777" w:rsidR="008D5F03" w:rsidRPr="001471EC" w:rsidRDefault="008D5F03" w:rsidP="008D5F03">
      <w:pPr>
        <w:spacing w:after="0" w:line="360" w:lineRule="auto"/>
        <w:jc w:val="both"/>
        <w:rPr>
          <w:rFonts w:ascii="Arial" w:hAnsi="Arial" w:cs="Arial"/>
          <w:sz w:val="24"/>
          <w:szCs w:val="24"/>
        </w:rPr>
      </w:pPr>
      <w:r w:rsidRPr="001471EC">
        <w:rPr>
          <w:rFonts w:ascii="Arial" w:hAnsi="Arial" w:cs="Arial"/>
          <w:sz w:val="24"/>
          <w:szCs w:val="24"/>
        </w:rPr>
        <w:t xml:space="preserve">3.1. NATUREZA DO ESTUDO </w:t>
      </w:r>
    </w:p>
    <w:p w14:paraId="4024415C" w14:textId="77777777"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rPr>
        <w:t xml:space="preserve"> </w:t>
      </w:r>
    </w:p>
    <w:p w14:paraId="49EC3F70" w14:textId="77777777"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rPr>
        <w:t>Atualmente existe uma ação de favorecer alternativas ao modelo de se fazer investigação, pode-se investigar por arguição, questionários, descrições e metodologias digitais, como é o caso da fotografia. Todas estas formas e modelos investigativos devem estar adaptadas às práticas e objetivos a que se queira atingir. (DIAS; GAMA, 2014)</w:t>
      </w:r>
    </w:p>
    <w:p w14:paraId="074A7D70" w14:textId="77777777"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rPr>
        <w:t xml:space="preserve">Trata-se de uma pesquisa de observação participante e casos observacionais de natureza qualitativa e descritiva que se utiliza de fundamentação teórica com um preenchimento de um checklist e também do método fotográfico com legenda. </w:t>
      </w:r>
    </w:p>
    <w:p w14:paraId="4FBAEBAE" w14:textId="77777777" w:rsidR="008D5F03" w:rsidRPr="001471EC" w:rsidRDefault="008D5F03" w:rsidP="008D5F03">
      <w:pPr>
        <w:spacing w:after="0" w:line="360" w:lineRule="auto"/>
        <w:ind w:firstLine="709"/>
        <w:jc w:val="both"/>
        <w:rPr>
          <w:rFonts w:ascii="Arial" w:hAnsi="Arial" w:cs="Arial"/>
          <w:sz w:val="24"/>
          <w:szCs w:val="24"/>
        </w:rPr>
      </w:pPr>
    </w:p>
    <w:p w14:paraId="50F062AD" w14:textId="77777777" w:rsidR="008D5F03" w:rsidRPr="001471EC" w:rsidRDefault="008D5F03" w:rsidP="008D5F03">
      <w:pPr>
        <w:spacing w:after="0" w:line="360" w:lineRule="auto"/>
        <w:jc w:val="both"/>
        <w:rPr>
          <w:rFonts w:ascii="Arial" w:hAnsi="Arial" w:cs="Arial"/>
          <w:sz w:val="24"/>
          <w:szCs w:val="24"/>
        </w:rPr>
      </w:pPr>
      <w:r w:rsidRPr="001471EC">
        <w:rPr>
          <w:rFonts w:ascii="Arial" w:hAnsi="Arial" w:cs="Arial"/>
          <w:sz w:val="24"/>
          <w:szCs w:val="24"/>
        </w:rPr>
        <w:t xml:space="preserve">3.1.1 Observação Participante e Casos Observacionais </w:t>
      </w:r>
    </w:p>
    <w:p w14:paraId="31067957" w14:textId="77777777"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rPr>
        <w:t xml:space="preserve">  </w:t>
      </w:r>
    </w:p>
    <w:p w14:paraId="6069C70F" w14:textId="77777777"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rPr>
        <w:t xml:space="preserve">O estudo do tipo observação participante emprega observação por meio da investigação social em que o observador (pesquisador) partilha, na medida em que as circunstâncias o permitam, as atividades, as ocasiões, os interesses e os afetos de um grupo de pessoas ou de uma comunidade (ARGILAGA, 1986). </w:t>
      </w:r>
    </w:p>
    <w:p w14:paraId="55067D17" w14:textId="77777777"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rPr>
        <w:t xml:space="preserve">As pesquisas de casos observacionais são aquelas quando os participantes da amostra não foram designados aos grupos através do processo aleatório, mas já estavam classificados nos respectivos grupos, no início da pesquisa (HOSSNE, 1984), o investigador pesquisa por meio da observação e registra suas particularidades e modo como está se relaciona perante outras particularidades expostas sem ter qualquer intervenção (FRONTEIRA, 2013). </w:t>
      </w:r>
    </w:p>
    <w:p w14:paraId="74F9B1BF" w14:textId="77777777" w:rsidR="008D5F03" w:rsidRPr="001471EC" w:rsidRDefault="008D5F03" w:rsidP="008D5F03">
      <w:pPr>
        <w:spacing w:after="0" w:line="360" w:lineRule="auto"/>
        <w:ind w:firstLine="709"/>
        <w:jc w:val="both"/>
        <w:rPr>
          <w:rFonts w:ascii="Arial" w:hAnsi="Arial" w:cs="Arial"/>
          <w:sz w:val="24"/>
          <w:szCs w:val="24"/>
        </w:rPr>
      </w:pPr>
    </w:p>
    <w:p w14:paraId="2A24D6C9" w14:textId="77777777" w:rsidR="008D5F03" w:rsidRPr="001471EC" w:rsidRDefault="008D5F03" w:rsidP="008D5F03">
      <w:pPr>
        <w:spacing w:after="0" w:line="360" w:lineRule="auto"/>
        <w:jc w:val="both"/>
        <w:rPr>
          <w:rFonts w:ascii="Arial" w:hAnsi="Arial" w:cs="Arial"/>
          <w:sz w:val="24"/>
          <w:szCs w:val="24"/>
        </w:rPr>
      </w:pPr>
      <w:r w:rsidRPr="001471EC">
        <w:rPr>
          <w:rFonts w:ascii="Arial" w:hAnsi="Arial" w:cs="Arial"/>
          <w:sz w:val="24"/>
          <w:szCs w:val="24"/>
        </w:rPr>
        <w:t xml:space="preserve">3.2 LOCAL DE ESTUDO  </w:t>
      </w:r>
    </w:p>
    <w:p w14:paraId="6250B429" w14:textId="77777777"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rPr>
        <w:t xml:space="preserve"> </w:t>
      </w:r>
    </w:p>
    <w:p w14:paraId="20381ABA" w14:textId="77777777"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rPr>
        <w:t xml:space="preserve">O estudo foi realizado numa das principais vias de locomoção urbana de uma cidade de Médio Porte do interior do estado de Minas Gerais, Brasil. </w:t>
      </w:r>
    </w:p>
    <w:p w14:paraId="5671A78B" w14:textId="7ED29E73"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rPr>
        <w:t xml:space="preserve">De acordo com dados do Instituto Brasileiro de Geografia e Estatística (IBGE, 2019), ano de 2018 registrou-se uma população estimada de 150.893 </w:t>
      </w:r>
      <w:r w:rsidRPr="001471EC">
        <w:rPr>
          <w:rFonts w:ascii="Arial" w:hAnsi="Arial" w:cs="Arial"/>
          <w:sz w:val="24"/>
          <w:szCs w:val="24"/>
        </w:rPr>
        <w:lastRenderedPageBreak/>
        <w:t>habitantes, especificamente no último censo de 2010 a população corresponde 138.710 habitantes. O Município possui cerca de 99% das ruas são asfaltadas e possuem iluminação pública basicamente em todos os bairros (MAGRINI, 2008).</w:t>
      </w:r>
    </w:p>
    <w:p w14:paraId="61356699" w14:textId="77777777" w:rsidR="008D5F03" w:rsidRPr="001471EC" w:rsidRDefault="008D5F03" w:rsidP="008D5F03">
      <w:pPr>
        <w:spacing w:after="0" w:line="360" w:lineRule="auto"/>
        <w:ind w:firstLine="709"/>
        <w:jc w:val="both"/>
        <w:rPr>
          <w:rFonts w:ascii="Arial" w:hAnsi="Arial" w:cs="Arial"/>
          <w:sz w:val="24"/>
          <w:szCs w:val="24"/>
        </w:rPr>
      </w:pPr>
    </w:p>
    <w:p w14:paraId="58ADD306" w14:textId="77777777"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u w:val="single"/>
        </w:rPr>
        <w:t>Critério de Inclusão</w:t>
      </w:r>
      <w:r w:rsidRPr="001471EC">
        <w:rPr>
          <w:rFonts w:ascii="Arial" w:hAnsi="Arial" w:cs="Arial"/>
          <w:sz w:val="24"/>
          <w:szCs w:val="24"/>
        </w:rPr>
        <w:t>: a escolha da via pública deu-se devido ser uma via reta que corta a cidade de uma ponta a outra, por estar concentrada os principais centros comerciais e acadêmicos do munícipio, por ser também a via onde se encontra maior fluxo de trânsito de pedestres e carros.</w:t>
      </w:r>
    </w:p>
    <w:p w14:paraId="1F85660C" w14:textId="77777777"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rPr>
        <w:t xml:space="preserve"> </w:t>
      </w:r>
    </w:p>
    <w:p w14:paraId="5BA89E2B" w14:textId="77777777"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u w:val="single"/>
        </w:rPr>
        <w:t>Critério de Exclusão</w:t>
      </w:r>
      <w:r w:rsidRPr="001471EC">
        <w:rPr>
          <w:rFonts w:ascii="Arial" w:hAnsi="Arial" w:cs="Arial"/>
          <w:sz w:val="24"/>
          <w:szCs w:val="24"/>
        </w:rPr>
        <w:t xml:space="preserve">: foram exclusas aquelas vias de menor circulação. </w:t>
      </w:r>
    </w:p>
    <w:p w14:paraId="6EC8C038" w14:textId="77777777" w:rsidR="008D5F03" w:rsidRPr="001471EC" w:rsidRDefault="008D5F03" w:rsidP="008D5F03">
      <w:pPr>
        <w:spacing w:after="0" w:line="360" w:lineRule="auto"/>
        <w:ind w:firstLine="709"/>
        <w:jc w:val="both"/>
        <w:rPr>
          <w:rFonts w:ascii="Arial" w:hAnsi="Arial" w:cs="Arial"/>
          <w:sz w:val="24"/>
          <w:szCs w:val="24"/>
        </w:rPr>
      </w:pPr>
    </w:p>
    <w:p w14:paraId="26831410" w14:textId="77777777" w:rsidR="008D5F03" w:rsidRPr="001471EC" w:rsidRDefault="008D5F03" w:rsidP="008D5F03">
      <w:pPr>
        <w:spacing w:after="0" w:line="360" w:lineRule="auto"/>
        <w:jc w:val="both"/>
        <w:rPr>
          <w:rFonts w:ascii="Arial" w:hAnsi="Arial" w:cs="Arial"/>
          <w:sz w:val="24"/>
          <w:szCs w:val="24"/>
        </w:rPr>
      </w:pPr>
      <w:r w:rsidRPr="001471EC">
        <w:rPr>
          <w:rFonts w:ascii="Arial" w:hAnsi="Arial" w:cs="Arial"/>
          <w:sz w:val="24"/>
          <w:szCs w:val="24"/>
        </w:rPr>
        <w:t xml:space="preserve">3.3 ASPECTOS ÉTICOS DA PESQUISA </w:t>
      </w:r>
    </w:p>
    <w:p w14:paraId="0DA57D10" w14:textId="77777777"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rPr>
        <w:t xml:space="preserve"> </w:t>
      </w:r>
    </w:p>
    <w:p w14:paraId="1DACB405" w14:textId="6FDD7C03" w:rsidR="008D5F03" w:rsidRPr="001471EC" w:rsidRDefault="00397035" w:rsidP="008D5F03">
      <w:pPr>
        <w:spacing w:after="0" w:line="360" w:lineRule="auto"/>
        <w:ind w:firstLine="709"/>
        <w:jc w:val="both"/>
        <w:rPr>
          <w:rFonts w:ascii="Arial" w:hAnsi="Arial" w:cs="Arial"/>
          <w:sz w:val="24"/>
          <w:szCs w:val="24"/>
        </w:rPr>
      </w:pPr>
      <w:r w:rsidRPr="00397035">
        <w:rPr>
          <w:rFonts w:ascii="Arial" w:hAnsi="Arial" w:cs="Arial"/>
          <w:sz w:val="24"/>
          <w:szCs w:val="24"/>
        </w:rPr>
        <w:t xml:space="preserve">A presente pesquisa não necessitou de apreciação ética por não envolver seres humanos, entretanto se </w:t>
      </w:r>
      <w:r w:rsidR="00C8459D">
        <w:rPr>
          <w:rFonts w:ascii="Arial" w:hAnsi="Arial" w:cs="Arial"/>
          <w:sz w:val="24"/>
          <w:szCs w:val="24"/>
        </w:rPr>
        <w:t>pautou no</w:t>
      </w:r>
      <w:r w:rsidRPr="00397035">
        <w:rPr>
          <w:rFonts w:ascii="Arial" w:hAnsi="Arial" w:cs="Arial"/>
          <w:sz w:val="24"/>
          <w:szCs w:val="24"/>
        </w:rPr>
        <w:t xml:space="preserve"> rigor ético previsto na Resoluções do CNS Nº. 510/2016 para pesquisa com seres humanos</w:t>
      </w:r>
      <w:r w:rsidR="008D5F03" w:rsidRPr="001471EC">
        <w:rPr>
          <w:rFonts w:ascii="Arial" w:hAnsi="Arial" w:cs="Arial"/>
          <w:sz w:val="24"/>
          <w:szCs w:val="24"/>
        </w:rPr>
        <w:t>.</w:t>
      </w:r>
    </w:p>
    <w:p w14:paraId="0582F292" w14:textId="77777777"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rPr>
        <w:t xml:space="preserve"> </w:t>
      </w:r>
    </w:p>
    <w:p w14:paraId="0BA07AD9" w14:textId="6499E324"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u w:val="single"/>
        </w:rPr>
        <w:t>Riscos da Pesquisa:</w:t>
      </w:r>
      <w:r w:rsidRPr="001471EC">
        <w:rPr>
          <w:rFonts w:ascii="Arial" w:hAnsi="Arial" w:cs="Arial"/>
          <w:sz w:val="24"/>
          <w:szCs w:val="24"/>
        </w:rPr>
        <w:t xml:space="preserve"> Sendo importante salientar que a pesquisa não express</w:t>
      </w:r>
      <w:r w:rsidR="00C8459D">
        <w:rPr>
          <w:rFonts w:ascii="Arial" w:hAnsi="Arial" w:cs="Arial"/>
          <w:sz w:val="24"/>
          <w:szCs w:val="24"/>
        </w:rPr>
        <w:t>ou risco</w:t>
      </w:r>
      <w:r w:rsidRPr="001471EC">
        <w:rPr>
          <w:rFonts w:ascii="Arial" w:hAnsi="Arial" w:cs="Arial"/>
          <w:sz w:val="24"/>
          <w:szCs w:val="24"/>
        </w:rPr>
        <w:t xml:space="preserve"> eminente à coleta de dados e a participação dos envolvidos (sujeitos pesquisados e pesquisadores). Entretanto, por se tratar de uma temática de estudo que envolve a observação direta dos pesquisadores em meio a via de circulação principal da cidade, é necessário pensar nos risco em relação acidente físico decorrente de alguma deficiência do ambiente, como a circulação de carros, objetos que impasse a circulação na via correta para pedestre. Mediante aos pontos levantados </w:t>
      </w:r>
      <w:r w:rsidR="00C8459D">
        <w:rPr>
          <w:rFonts w:ascii="Arial" w:hAnsi="Arial" w:cs="Arial"/>
          <w:sz w:val="24"/>
          <w:szCs w:val="24"/>
        </w:rPr>
        <w:t xml:space="preserve">foi utilizado </w:t>
      </w:r>
      <w:r w:rsidRPr="001471EC">
        <w:rPr>
          <w:rFonts w:ascii="Arial" w:hAnsi="Arial" w:cs="Arial"/>
          <w:sz w:val="24"/>
          <w:szCs w:val="24"/>
        </w:rPr>
        <w:t xml:space="preserve">por meio de equipamentos de segurança previstos nas normas da ABNT para atividades da construção civil e atividades de circulação em vias públicas. </w:t>
      </w:r>
    </w:p>
    <w:p w14:paraId="269585F7" w14:textId="77777777" w:rsidR="008D5F03" w:rsidRPr="001471EC" w:rsidRDefault="008D5F03" w:rsidP="008D5F03">
      <w:pPr>
        <w:spacing w:after="0" w:line="360" w:lineRule="auto"/>
        <w:ind w:firstLine="709"/>
        <w:jc w:val="both"/>
        <w:rPr>
          <w:rFonts w:ascii="Arial" w:hAnsi="Arial" w:cs="Arial"/>
          <w:sz w:val="24"/>
          <w:szCs w:val="24"/>
        </w:rPr>
      </w:pPr>
    </w:p>
    <w:p w14:paraId="514111DF" w14:textId="77777777"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u w:val="single"/>
        </w:rPr>
        <w:t>Benefícios da Pesquisa:</w:t>
      </w:r>
      <w:r w:rsidRPr="001471EC">
        <w:rPr>
          <w:rFonts w:ascii="Arial" w:hAnsi="Arial" w:cs="Arial"/>
          <w:sz w:val="24"/>
          <w:szCs w:val="24"/>
        </w:rPr>
        <w:t xml:space="preserve"> Tendo a pesquisa como possibilidade de benefícios, a partir da reflexão e compreensão sobre as condições da via pública em relação as questões de acessibilidade na promoção da mobilidade urbana, possibilitando produção de reflexões que abarca as questões sociais, humanas, saúde e </w:t>
      </w:r>
      <w:r w:rsidRPr="001471EC">
        <w:rPr>
          <w:rFonts w:ascii="Arial" w:hAnsi="Arial" w:cs="Arial"/>
          <w:sz w:val="24"/>
          <w:szCs w:val="24"/>
        </w:rPr>
        <w:lastRenderedPageBreak/>
        <w:t xml:space="preserve">educação voltada para o Objetivo 11 da ODS de tornar as cidades e os assentamentos humanos inclusivos, seguros, resilientes e sustentáveis. </w:t>
      </w:r>
    </w:p>
    <w:p w14:paraId="48577A3E" w14:textId="77777777"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rPr>
        <w:t xml:space="preserve"> </w:t>
      </w:r>
    </w:p>
    <w:p w14:paraId="5EF97B62" w14:textId="25E97E64"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u w:val="single"/>
        </w:rPr>
        <w:t>Relevância Social da Pesquisa:</w:t>
      </w:r>
      <w:r w:rsidRPr="001471EC">
        <w:rPr>
          <w:rFonts w:ascii="Arial" w:hAnsi="Arial" w:cs="Arial"/>
          <w:sz w:val="24"/>
          <w:szCs w:val="24"/>
        </w:rPr>
        <w:t xml:space="preserve"> A presente pesquisa possui como relevância social ante as questões de mobilidade urbana e as condições de acessibilidade das pessoas no tocante a análise da principal via de fluxo de comércio e uso na cidade, uma vez que a locomoção no meio urbano é um dos problemas enfrentados diariamente pelas pessoas no meio urbano. Neste sentido o presente estudo trará reflexões que produzam a conscientização da evidente preocupação social em relação a segurança e a eficiência da acessibilidade universal e sustentável para todos, servindo de indicador da verificação da condição de qualidade da via pública no cumprimento do Objetivo 11 da ODS</w:t>
      </w:r>
      <w:r w:rsidR="00BB0607" w:rsidRPr="001471EC">
        <w:rPr>
          <w:rFonts w:ascii="Arial" w:hAnsi="Arial" w:cs="Arial"/>
          <w:sz w:val="24"/>
          <w:szCs w:val="24"/>
        </w:rPr>
        <w:t xml:space="preserve"> da proposta da Agenda 2030 (ONU</w:t>
      </w:r>
      <w:r w:rsidRPr="001471EC">
        <w:rPr>
          <w:rFonts w:ascii="Arial" w:hAnsi="Arial" w:cs="Arial"/>
          <w:sz w:val="24"/>
          <w:szCs w:val="24"/>
        </w:rPr>
        <w:t xml:space="preserve">, 2015) </w:t>
      </w:r>
      <w:r w:rsidR="001471EC" w:rsidRPr="001471EC">
        <w:rPr>
          <w:rFonts w:ascii="Arial" w:hAnsi="Arial" w:cs="Arial"/>
          <w:sz w:val="24"/>
          <w:szCs w:val="24"/>
        </w:rPr>
        <w:t>no</w:t>
      </w:r>
      <w:r w:rsidR="00BB0607" w:rsidRPr="001471EC">
        <w:rPr>
          <w:rFonts w:ascii="Arial" w:hAnsi="Arial" w:cs="Arial"/>
          <w:sz w:val="24"/>
          <w:szCs w:val="24"/>
        </w:rPr>
        <w:t xml:space="preserve"> tocante meta</w:t>
      </w:r>
      <w:r w:rsidRPr="001471EC">
        <w:rPr>
          <w:rFonts w:ascii="Arial" w:hAnsi="Arial" w:cs="Arial"/>
          <w:sz w:val="24"/>
          <w:szCs w:val="24"/>
        </w:rPr>
        <w:t xml:space="preserve"> 11.3 da urbanização inclusiva e sustentável, e as capacidades para o planejamento e gestão.</w:t>
      </w:r>
    </w:p>
    <w:p w14:paraId="23FF36CB" w14:textId="77777777" w:rsidR="008D5F03" w:rsidRPr="001471EC" w:rsidRDefault="008D5F03" w:rsidP="008D5F03">
      <w:pPr>
        <w:spacing w:after="0" w:line="360" w:lineRule="auto"/>
        <w:ind w:firstLine="709"/>
        <w:jc w:val="both"/>
        <w:rPr>
          <w:rFonts w:ascii="Arial" w:hAnsi="Arial" w:cs="Arial"/>
          <w:sz w:val="24"/>
          <w:szCs w:val="24"/>
        </w:rPr>
      </w:pPr>
    </w:p>
    <w:p w14:paraId="10E5DB92" w14:textId="77777777" w:rsidR="008D5F03" w:rsidRPr="001471EC" w:rsidRDefault="008D5F03" w:rsidP="00633FDA">
      <w:pPr>
        <w:spacing w:after="0" w:line="360" w:lineRule="auto"/>
        <w:jc w:val="both"/>
        <w:rPr>
          <w:rFonts w:ascii="Arial" w:hAnsi="Arial" w:cs="Arial"/>
          <w:sz w:val="24"/>
          <w:szCs w:val="24"/>
        </w:rPr>
      </w:pPr>
      <w:r w:rsidRPr="001471EC">
        <w:rPr>
          <w:rFonts w:ascii="Arial" w:hAnsi="Arial" w:cs="Arial"/>
          <w:sz w:val="24"/>
          <w:szCs w:val="24"/>
        </w:rPr>
        <w:t xml:space="preserve">3.4 PROCEDIMENTOS DE COLETA DE DADOS DA PESQUISA </w:t>
      </w:r>
    </w:p>
    <w:p w14:paraId="5D253100" w14:textId="77777777"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rPr>
        <w:t xml:space="preserve"> </w:t>
      </w:r>
    </w:p>
    <w:p w14:paraId="76D5B958" w14:textId="77777777" w:rsidR="008D5F03" w:rsidRPr="001471EC" w:rsidRDefault="008D5F03" w:rsidP="00633FDA">
      <w:pPr>
        <w:spacing w:after="0" w:line="360" w:lineRule="auto"/>
        <w:jc w:val="both"/>
        <w:rPr>
          <w:rFonts w:ascii="Arial" w:hAnsi="Arial" w:cs="Arial"/>
          <w:sz w:val="24"/>
          <w:szCs w:val="24"/>
        </w:rPr>
      </w:pPr>
      <w:r w:rsidRPr="001471EC">
        <w:rPr>
          <w:rFonts w:ascii="Arial" w:hAnsi="Arial" w:cs="Arial"/>
          <w:sz w:val="24"/>
          <w:szCs w:val="24"/>
        </w:rPr>
        <w:t xml:space="preserve">3.4.2 Os Instrumentos de Pesquisa </w:t>
      </w:r>
    </w:p>
    <w:p w14:paraId="003457D7" w14:textId="77777777"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rPr>
        <w:t xml:space="preserve"> </w:t>
      </w:r>
    </w:p>
    <w:p w14:paraId="588AB7C1" w14:textId="493F9561" w:rsidR="008D5F03" w:rsidRPr="001471EC" w:rsidRDefault="008D5F03" w:rsidP="0054605D">
      <w:pPr>
        <w:spacing w:after="0" w:line="360" w:lineRule="auto"/>
        <w:ind w:firstLine="709"/>
        <w:jc w:val="both"/>
        <w:rPr>
          <w:rFonts w:ascii="Arial" w:hAnsi="Arial" w:cs="Arial"/>
          <w:sz w:val="24"/>
          <w:szCs w:val="24"/>
        </w:rPr>
      </w:pPr>
      <w:r w:rsidRPr="001471EC">
        <w:rPr>
          <w:rFonts w:ascii="Arial" w:hAnsi="Arial" w:cs="Arial"/>
          <w:sz w:val="24"/>
          <w:szCs w:val="24"/>
        </w:rPr>
        <w:t xml:space="preserve">Como instrumento de coleta dados </w:t>
      </w:r>
      <w:r w:rsidR="00031719">
        <w:rPr>
          <w:rFonts w:ascii="Arial" w:hAnsi="Arial" w:cs="Arial"/>
          <w:sz w:val="24"/>
          <w:szCs w:val="24"/>
        </w:rPr>
        <w:t>utilizou de</w:t>
      </w:r>
      <w:r w:rsidRPr="001471EC">
        <w:rPr>
          <w:rFonts w:ascii="Arial" w:hAnsi="Arial" w:cs="Arial"/>
          <w:sz w:val="24"/>
          <w:szCs w:val="24"/>
        </w:rPr>
        <w:t xml:space="preserve"> observações e fotografia para se levantar os dados relevantes ante aos objetivos da pesquisa afim de produzir as reflexões pertinentes a investigação por meio do checklist</w:t>
      </w:r>
      <w:r w:rsidR="00633FDA" w:rsidRPr="001471EC">
        <w:rPr>
          <w:rFonts w:ascii="Arial" w:hAnsi="Arial" w:cs="Arial"/>
          <w:sz w:val="24"/>
          <w:szCs w:val="24"/>
        </w:rPr>
        <w:t>, conforme o quad</w:t>
      </w:r>
      <w:r w:rsidR="00031719">
        <w:rPr>
          <w:rFonts w:ascii="Arial" w:hAnsi="Arial" w:cs="Arial"/>
          <w:sz w:val="24"/>
          <w:szCs w:val="24"/>
        </w:rPr>
        <w:t>ro 1 abaixo</w:t>
      </w:r>
      <w:r w:rsidR="00633FDA" w:rsidRPr="001471EC">
        <w:rPr>
          <w:rFonts w:ascii="Arial" w:hAnsi="Arial" w:cs="Arial"/>
          <w:sz w:val="24"/>
          <w:szCs w:val="24"/>
        </w:rPr>
        <w:t>.</w:t>
      </w:r>
    </w:p>
    <w:p w14:paraId="73FD1099" w14:textId="77777777" w:rsidR="00633FDA" w:rsidRPr="001471EC" w:rsidRDefault="00633FDA" w:rsidP="00633FDA">
      <w:pPr>
        <w:spacing w:after="0" w:line="360" w:lineRule="auto"/>
        <w:jc w:val="both"/>
        <w:rPr>
          <w:rFonts w:ascii="Arial" w:hAnsi="Arial" w:cs="Arial"/>
          <w:b/>
          <w:bCs/>
          <w:sz w:val="24"/>
          <w:szCs w:val="24"/>
        </w:rPr>
      </w:pPr>
      <w:r w:rsidRPr="001471EC">
        <w:rPr>
          <w:rFonts w:ascii="Arial" w:hAnsi="Arial" w:cs="Arial"/>
          <w:b/>
          <w:bCs/>
          <w:sz w:val="24"/>
          <w:szCs w:val="24"/>
        </w:rPr>
        <w:br w:type="page"/>
      </w:r>
    </w:p>
    <w:p w14:paraId="5CB849A4" w14:textId="26D0A797" w:rsidR="008D5F03" w:rsidRPr="001471EC" w:rsidRDefault="00031719" w:rsidP="00633FDA">
      <w:pPr>
        <w:spacing w:after="0" w:line="360" w:lineRule="auto"/>
        <w:jc w:val="both"/>
        <w:rPr>
          <w:rFonts w:ascii="Arial" w:hAnsi="Arial" w:cs="Arial"/>
          <w:sz w:val="24"/>
          <w:szCs w:val="24"/>
        </w:rPr>
      </w:pPr>
      <w:r>
        <w:rPr>
          <w:rFonts w:ascii="Arial" w:hAnsi="Arial" w:cs="Arial"/>
          <w:b/>
          <w:bCs/>
          <w:sz w:val="24"/>
          <w:szCs w:val="24"/>
        </w:rPr>
        <w:lastRenderedPageBreak/>
        <w:t>Quadro 1:</w:t>
      </w:r>
      <w:r w:rsidRPr="001471EC">
        <w:rPr>
          <w:rFonts w:ascii="Arial" w:hAnsi="Arial" w:cs="Arial"/>
          <w:sz w:val="24"/>
          <w:szCs w:val="24"/>
        </w:rPr>
        <w:t xml:space="preserve"> </w:t>
      </w:r>
      <w:r w:rsidR="009748E4">
        <w:rPr>
          <w:rFonts w:ascii="Arial" w:hAnsi="Arial" w:cs="Arial"/>
          <w:sz w:val="24"/>
          <w:szCs w:val="24"/>
        </w:rPr>
        <w:t>d</w:t>
      </w:r>
      <w:r w:rsidR="00633FDA" w:rsidRPr="001471EC">
        <w:rPr>
          <w:rFonts w:ascii="Arial" w:hAnsi="Arial" w:cs="Arial"/>
          <w:sz w:val="24"/>
          <w:szCs w:val="24"/>
        </w:rPr>
        <w:t>ist</w:t>
      </w:r>
      <w:r w:rsidR="0009624C">
        <w:rPr>
          <w:rFonts w:ascii="Arial" w:hAnsi="Arial" w:cs="Arial"/>
          <w:sz w:val="24"/>
          <w:szCs w:val="24"/>
        </w:rPr>
        <w:t>ribuição dos itens do Checklist</w:t>
      </w:r>
    </w:p>
    <w:tbl>
      <w:tblPr>
        <w:tblStyle w:val="Tabelacomgrade"/>
        <w:tblW w:w="0" w:type="auto"/>
        <w:tblLook w:val="04A0" w:firstRow="1" w:lastRow="0" w:firstColumn="1" w:lastColumn="0" w:noHBand="0" w:noVBand="1"/>
      </w:tblPr>
      <w:tblGrid>
        <w:gridCol w:w="8777"/>
      </w:tblGrid>
      <w:tr w:rsidR="001471EC" w:rsidRPr="001471EC" w14:paraId="092E8C23" w14:textId="77777777" w:rsidTr="00633FDA">
        <w:tc>
          <w:tcPr>
            <w:tcW w:w="8777" w:type="dxa"/>
          </w:tcPr>
          <w:p w14:paraId="08990103" w14:textId="77777777" w:rsidR="00633FDA" w:rsidRPr="001471EC" w:rsidRDefault="00633FDA" w:rsidP="00633FDA">
            <w:pPr>
              <w:spacing w:after="0"/>
              <w:jc w:val="both"/>
              <w:rPr>
                <w:rFonts w:ascii="Arial" w:hAnsi="Arial" w:cs="Arial"/>
                <w:sz w:val="20"/>
                <w:szCs w:val="20"/>
              </w:rPr>
            </w:pPr>
            <w:r w:rsidRPr="001471EC">
              <w:rPr>
                <w:rFonts w:ascii="Arial" w:hAnsi="Arial" w:cs="Arial"/>
                <w:sz w:val="20"/>
                <w:szCs w:val="20"/>
              </w:rPr>
              <w:t>Quanto a sondagem da Via:</w:t>
            </w:r>
          </w:p>
          <w:p w14:paraId="70C88A75" w14:textId="77777777" w:rsidR="00633FDA" w:rsidRPr="001471EC" w:rsidRDefault="00633FDA" w:rsidP="00633FDA">
            <w:pPr>
              <w:pStyle w:val="PargrafodaLista"/>
              <w:numPr>
                <w:ilvl w:val="0"/>
                <w:numId w:val="11"/>
              </w:numPr>
              <w:spacing w:after="0"/>
              <w:ind w:left="993" w:hanging="284"/>
              <w:jc w:val="both"/>
              <w:rPr>
                <w:rFonts w:ascii="Arial" w:hAnsi="Arial" w:cs="Arial"/>
                <w:sz w:val="20"/>
                <w:szCs w:val="20"/>
              </w:rPr>
            </w:pPr>
            <w:r w:rsidRPr="001471EC">
              <w:rPr>
                <w:rFonts w:ascii="Arial" w:hAnsi="Arial" w:cs="Arial"/>
                <w:sz w:val="20"/>
                <w:szCs w:val="20"/>
              </w:rPr>
              <w:t>Presença de Pavimentação asfáltica ou equivalente em todo trajeto da via?</w:t>
            </w:r>
          </w:p>
          <w:p w14:paraId="58749773" w14:textId="77777777" w:rsidR="00633FDA" w:rsidRPr="001471EC" w:rsidRDefault="00633FDA" w:rsidP="00633FDA">
            <w:pPr>
              <w:pStyle w:val="PargrafodaLista"/>
              <w:numPr>
                <w:ilvl w:val="0"/>
                <w:numId w:val="11"/>
              </w:numPr>
              <w:spacing w:after="0"/>
              <w:ind w:left="993" w:hanging="284"/>
              <w:jc w:val="both"/>
              <w:rPr>
                <w:rFonts w:ascii="Arial" w:hAnsi="Arial" w:cs="Arial"/>
                <w:sz w:val="20"/>
                <w:szCs w:val="20"/>
              </w:rPr>
            </w:pPr>
            <w:r w:rsidRPr="001471EC">
              <w:rPr>
                <w:rFonts w:ascii="Arial" w:hAnsi="Arial" w:cs="Arial"/>
                <w:sz w:val="20"/>
                <w:szCs w:val="20"/>
              </w:rPr>
              <w:t>Presença de meio fio demarcando a área de calçada da pista de rolamento em toda extensão da via?</w:t>
            </w:r>
          </w:p>
          <w:p w14:paraId="0BE2F4D1" w14:textId="77777777" w:rsidR="00633FDA" w:rsidRPr="001471EC" w:rsidRDefault="00633FDA" w:rsidP="00633FDA">
            <w:pPr>
              <w:pStyle w:val="PargrafodaLista"/>
              <w:numPr>
                <w:ilvl w:val="0"/>
                <w:numId w:val="11"/>
              </w:numPr>
              <w:spacing w:after="0"/>
              <w:ind w:left="993" w:hanging="284"/>
              <w:jc w:val="both"/>
              <w:rPr>
                <w:rFonts w:ascii="Arial" w:hAnsi="Arial" w:cs="Arial"/>
                <w:sz w:val="20"/>
                <w:szCs w:val="20"/>
              </w:rPr>
            </w:pPr>
            <w:r w:rsidRPr="001471EC">
              <w:rPr>
                <w:rFonts w:ascii="Arial" w:hAnsi="Arial" w:cs="Arial"/>
                <w:sz w:val="20"/>
                <w:szCs w:val="20"/>
              </w:rPr>
              <w:t>Presença de calçadas ladeando toda a via?</w:t>
            </w:r>
          </w:p>
          <w:p w14:paraId="1CD6A7D5" w14:textId="77777777" w:rsidR="00633FDA" w:rsidRPr="001471EC" w:rsidRDefault="00633FDA" w:rsidP="00633FDA">
            <w:pPr>
              <w:pStyle w:val="PargrafodaLista"/>
              <w:numPr>
                <w:ilvl w:val="0"/>
                <w:numId w:val="11"/>
              </w:numPr>
              <w:spacing w:after="0"/>
              <w:ind w:left="993" w:hanging="284"/>
              <w:jc w:val="both"/>
              <w:rPr>
                <w:rFonts w:ascii="Arial" w:hAnsi="Arial" w:cs="Arial"/>
                <w:sz w:val="20"/>
                <w:szCs w:val="20"/>
              </w:rPr>
            </w:pPr>
            <w:r w:rsidRPr="001471EC">
              <w:rPr>
                <w:rFonts w:ascii="Arial" w:hAnsi="Arial" w:cs="Arial"/>
                <w:sz w:val="20"/>
                <w:szCs w:val="20"/>
              </w:rPr>
              <w:t>Presença de bueiros e escoadores de água pluvial?</w:t>
            </w:r>
          </w:p>
          <w:p w14:paraId="71F148CE" w14:textId="77777777" w:rsidR="00633FDA" w:rsidRPr="001471EC" w:rsidRDefault="00633FDA" w:rsidP="00633FDA">
            <w:pPr>
              <w:pStyle w:val="PargrafodaLista"/>
              <w:numPr>
                <w:ilvl w:val="0"/>
                <w:numId w:val="11"/>
              </w:numPr>
              <w:spacing w:after="0"/>
              <w:ind w:left="993" w:hanging="284"/>
              <w:jc w:val="both"/>
              <w:rPr>
                <w:rFonts w:ascii="Arial" w:hAnsi="Arial" w:cs="Arial"/>
                <w:sz w:val="20"/>
                <w:szCs w:val="20"/>
              </w:rPr>
            </w:pPr>
            <w:r w:rsidRPr="001471EC">
              <w:rPr>
                <w:rFonts w:ascii="Arial" w:hAnsi="Arial" w:cs="Arial"/>
                <w:sz w:val="20"/>
                <w:szCs w:val="20"/>
              </w:rPr>
              <w:t>Presença de faixa de pedestre elevada e não elevada?</w:t>
            </w:r>
          </w:p>
          <w:p w14:paraId="5082EA0A" w14:textId="77777777" w:rsidR="00633FDA" w:rsidRPr="001471EC" w:rsidRDefault="00633FDA" w:rsidP="00633FDA">
            <w:pPr>
              <w:pStyle w:val="PargrafodaLista"/>
              <w:numPr>
                <w:ilvl w:val="0"/>
                <w:numId w:val="11"/>
              </w:numPr>
              <w:spacing w:after="0"/>
              <w:ind w:left="993" w:hanging="284"/>
              <w:jc w:val="both"/>
              <w:rPr>
                <w:rFonts w:ascii="Arial" w:hAnsi="Arial" w:cs="Arial"/>
                <w:sz w:val="20"/>
                <w:szCs w:val="20"/>
              </w:rPr>
            </w:pPr>
            <w:r w:rsidRPr="001471EC">
              <w:rPr>
                <w:rFonts w:ascii="Arial" w:hAnsi="Arial" w:cs="Arial"/>
                <w:sz w:val="20"/>
                <w:szCs w:val="20"/>
              </w:rPr>
              <w:t>Presença de trevos e rotatórias?</w:t>
            </w:r>
          </w:p>
          <w:p w14:paraId="49596E5B" w14:textId="77777777" w:rsidR="00633FDA" w:rsidRPr="001471EC" w:rsidRDefault="00633FDA" w:rsidP="00633FDA">
            <w:pPr>
              <w:pStyle w:val="PargrafodaLista"/>
              <w:numPr>
                <w:ilvl w:val="0"/>
                <w:numId w:val="11"/>
              </w:numPr>
              <w:spacing w:after="0"/>
              <w:ind w:left="993" w:hanging="284"/>
              <w:jc w:val="both"/>
              <w:rPr>
                <w:rFonts w:ascii="Arial" w:hAnsi="Arial" w:cs="Arial"/>
                <w:sz w:val="20"/>
                <w:szCs w:val="20"/>
              </w:rPr>
            </w:pPr>
            <w:r w:rsidRPr="001471EC">
              <w:rPr>
                <w:rFonts w:ascii="Arial" w:hAnsi="Arial" w:cs="Arial"/>
                <w:sz w:val="20"/>
                <w:szCs w:val="20"/>
              </w:rPr>
              <w:t>Via de mão única ou mão dupla?</w:t>
            </w:r>
          </w:p>
          <w:p w14:paraId="06EB620B" w14:textId="77777777" w:rsidR="00633FDA" w:rsidRPr="001471EC" w:rsidRDefault="00633FDA" w:rsidP="00633FDA">
            <w:pPr>
              <w:pStyle w:val="PargrafodaLista"/>
              <w:numPr>
                <w:ilvl w:val="0"/>
                <w:numId w:val="11"/>
              </w:numPr>
              <w:spacing w:after="0"/>
              <w:ind w:left="993" w:hanging="284"/>
              <w:jc w:val="both"/>
              <w:rPr>
                <w:rFonts w:ascii="Arial" w:hAnsi="Arial" w:cs="Arial"/>
                <w:sz w:val="20"/>
                <w:szCs w:val="20"/>
              </w:rPr>
            </w:pPr>
            <w:r w:rsidRPr="001471EC">
              <w:rPr>
                <w:rFonts w:ascii="Arial" w:hAnsi="Arial" w:cs="Arial"/>
                <w:sz w:val="20"/>
                <w:szCs w:val="20"/>
              </w:rPr>
              <w:t>Mão dupla com ou sem barreira?</w:t>
            </w:r>
          </w:p>
          <w:p w14:paraId="0F1CF054" w14:textId="77777777" w:rsidR="00633FDA" w:rsidRPr="001471EC" w:rsidRDefault="00633FDA" w:rsidP="00633FDA">
            <w:pPr>
              <w:pStyle w:val="PargrafodaLista"/>
              <w:numPr>
                <w:ilvl w:val="0"/>
                <w:numId w:val="11"/>
              </w:numPr>
              <w:spacing w:after="0"/>
              <w:ind w:left="993" w:hanging="284"/>
              <w:jc w:val="both"/>
              <w:rPr>
                <w:rFonts w:ascii="Arial" w:hAnsi="Arial" w:cs="Arial"/>
                <w:sz w:val="20"/>
                <w:szCs w:val="20"/>
              </w:rPr>
            </w:pPr>
            <w:r w:rsidRPr="001471EC">
              <w:rPr>
                <w:rFonts w:ascii="Arial" w:hAnsi="Arial" w:cs="Arial"/>
                <w:sz w:val="20"/>
                <w:szCs w:val="20"/>
              </w:rPr>
              <w:t>Iluminação pública em toda a extensão da via?</w:t>
            </w:r>
          </w:p>
          <w:p w14:paraId="643C800F" w14:textId="77777777" w:rsidR="00633FDA" w:rsidRPr="001471EC" w:rsidRDefault="00633FDA" w:rsidP="00633FDA">
            <w:pPr>
              <w:pStyle w:val="PargrafodaLista"/>
              <w:numPr>
                <w:ilvl w:val="0"/>
                <w:numId w:val="11"/>
              </w:numPr>
              <w:spacing w:after="0"/>
              <w:ind w:left="993" w:hanging="284"/>
              <w:jc w:val="both"/>
              <w:rPr>
                <w:rFonts w:ascii="Arial" w:hAnsi="Arial" w:cs="Arial"/>
                <w:sz w:val="20"/>
                <w:szCs w:val="20"/>
              </w:rPr>
            </w:pPr>
            <w:r w:rsidRPr="001471EC">
              <w:rPr>
                <w:rFonts w:ascii="Arial" w:hAnsi="Arial" w:cs="Arial"/>
                <w:sz w:val="20"/>
                <w:szCs w:val="20"/>
              </w:rPr>
              <w:t>Presença de sinalização luminosa para pedestres?</w:t>
            </w:r>
          </w:p>
          <w:p w14:paraId="0009AC79" w14:textId="77777777" w:rsidR="00633FDA" w:rsidRPr="001471EC" w:rsidRDefault="00633FDA" w:rsidP="00633FDA">
            <w:pPr>
              <w:pStyle w:val="PargrafodaLista"/>
              <w:numPr>
                <w:ilvl w:val="0"/>
                <w:numId w:val="11"/>
              </w:numPr>
              <w:spacing w:after="0"/>
              <w:ind w:left="993" w:hanging="284"/>
              <w:jc w:val="both"/>
              <w:rPr>
                <w:rFonts w:ascii="Arial" w:hAnsi="Arial" w:cs="Arial"/>
                <w:sz w:val="20"/>
                <w:szCs w:val="20"/>
              </w:rPr>
            </w:pPr>
            <w:r w:rsidRPr="001471EC">
              <w:rPr>
                <w:rFonts w:ascii="Arial" w:hAnsi="Arial" w:cs="Arial"/>
                <w:sz w:val="20"/>
                <w:szCs w:val="20"/>
              </w:rPr>
              <w:t>Presença de Arborização?</w:t>
            </w:r>
          </w:p>
          <w:p w14:paraId="6092F72D" w14:textId="77777777" w:rsidR="00633FDA" w:rsidRPr="001471EC" w:rsidRDefault="00633FDA" w:rsidP="00633FDA">
            <w:pPr>
              <w:pStyle w:val="PargrafodaLista"/>
              <w:numPr>
                <w:ilvl w:val="0"/>
                <w:numId w:val="11"/>
              </w:numPr>
              <w:spacing w:after="0"/>
              <w:ind w:left="993" w:hanging="284"/>
              <w:jc w:val="both"/>
              <w:rPr>
                <w:rFonts w:ascii="Arial" w:hAnsi="Arial" w:cs="Arial"/>
                <w:sz w:val="20"/>
                <w:szCs w:val="20"/>
              </w:rPr>
            </w:pPr>
            <w:r w:rsidRPr="001471EC">
              <w:rPr>
                <w:rFonts w:ascii="Arial" w:hAnsi="Arial" w:cs="Arial"/>
                <w:sz w:val="20"/>
                <w:szCs w:val="20"/>
              </w:rPr>
              <w:t xml:space="preserve">  Presença de mobiliário urbano em toda a extensão da via?</w:t>
            </w:r>
          </w:p>
          <w:p w14:paraId="373BB8D5" w14:textId="2DCB0531" w:rsidR="00633FDA" w:rsidRPr="001471EC" w:rsidRDefault="00633FDA" w:rsidP="00633FDA">
            <w:pPr>
              <w:pStyle w:val="PargrafodaLista"/>
              <w:numPr>
                <w:ilvl w:val="0"/>
                <w:numId w:val="11"/>
              </w:numPr>
              <w:spacing w:after="0"/>
              <w:ind w:left="993" w:hanging="284"/>
              <w:jc w:val="both"/>
              <w:rPr>
                <w:rFonts w:ascii="Arial" w:hAnsi="Arial" w:cs="Arial"/>
                <w:sz w:val="20"/>
                <w:szCs w:val="20"/>
              </w:rPr>
            </w:pPr>
            <w:r w:rsidRPr="001471EC">
              <w:rPr>
                <w:rFonts w:ascii="Arial" w:hAnsi="Arial" w:cs="Arial"/>
                <w:sz w:val="20"/>
                <w:szCs w:val="20"/>
              </w:rPr>
              <w:t>Há a presença de entulho ou barreiras que dificultem a mobilidade?</w:t>
            </w:r>
          </w:p>
        </w:tc>
      </w:tr>
      <w:tr w:rsidR="00633FDA" w:rsidRPr="001471EC" w14:paraId="239206C6" w14:textId="77777777" w:rsidTr="00633FDA">
        <w:tc>
          <w:tcPr>
            <w:tcW w:w="8777" w:type="dxa"/>
          </w:tcPr>
          <w:p w14:paraId="0BAD5EE1" w14:textId="77777777" w:rsidR="00633FDA" w:rsidRPr="001471EC" w:rsidRDefault="00633FDA" w:rsidP="00633FDA">
            <w:pPr>
              <w:spacing w:after="0"/>
              <w:jc w:val="both"/>
              <w:rPr>
                <w:rFonts w:ascii="Arial" w:hAnsi="Arial" w:cs="Arial"/>
                <w:sz w:val="20"/>
                <w:szCs w:val="20"/>
              </w:rPr>
            </w:pPr>
            <w:r w:rsidRPr="001471EC">
              <w:rPr>
                <w:rFonts w:ascii="Arial" w:hAnsi="Arial" w:cs="Arial"/>
                <w:sz w:val="20"/>
                <w:szCs w:val="20"/>
              </w:rPr>
              <w:t>Quanto a acessibilidade da via</w:t>
            </w:r>
          </w:p>
          <w:p w14:paraId="151D9D6E" w14:textId="77777777" w:rsidR="00633FDA" w:rsidRPr="001471EC" w:rsidRDefault="00633FDA" w:rsidP="00633FDA">
            <w:pPr>
              <w:pStyle w:val="PargrafodaLista"/>
              <w:numPr>
                <w:ilvl w:val="0"/>
                <w:numId w:val="11"/>
              </w:numPr>
              <w:spacing w:after="0"/>
              <w:ind w:left="993" w:hanging="284"/>
              <w:jc w:val="both"/>
              <w:rPr>
                <w:rFonts w:ascii="Arial" w:hAnsi="Arial" w:cs="Arial"/>
                <w:sz w:val="20"/>
                <w:szCs w:val="20"/>
              </w:rPr>
            </w:pPr>
            <w:r w:rsidRPr="001471EC">
              <w:rPr>
                <w:rFonts w:ascii="Arial" w:hAnsi="Arial" w:cs="Arial"/>
                <w:sz w:val="20"/>
                <w:szCs w:val="20"/>
              </w:rPr>
              <w:t>Presença de pavimentação das calçadas com pisos antiderrapantes em todas as calçadas que ladeiam a via?</w:t>
            </w:r>
          </w:p>
          <w:p w14:paraId="2C2D4793" w14:textId="77777777" w:rsidR="00633FDA" w:rsidRPr="001471EC" w:rsidRDefault="00633FDA" w:rsidP="00633FDA">
            <w:pPr>
              <w:pStyle w:val="PargrafodaLista"/>
              <w:numPr>
                <w:ilvl w:val="0"/>
                <w:numId w:val="11"/>
              </w:numPr>
              <w:spacing w:after="0"/>
              <w:ind w:left="993" w:hanging="284"/>
              <w:jc w:val="both"/>
              <w:rPr>
                <w:rFonts w:ascii="Arial" w:hAnsi="Arial" w:cs="Arial"/>
                <w:sz w:val="20"/>
                <w:szCs w:val="20"/>
              </w:rPr>
            </w:pPr>
            <w:r w:rsidRPr="001471EC">
              <w:rPr>
                <w:rFonts w:ascii="Arial" w:hAnsi="Arial" w:cs="Arial"/>
                <w:sz w:val="20"/>
                <w:szCs w:val="20"/>
              </w:rPr>
              <w:t>Presença de rampas de acessibilidade a cadeirantes próximo às esquinas da via?</w:t>
            </w:r>
          </w:p>
          <w:p w14:paraId="601F983C" w14:textId="77777777" w:rsidR="00633FDA" w:rsidRPr="001471EC" w:rsidRDefault="00633FDA" w:rsidP="00633FDA">
            <w:pPr>
              <w:pStyle w:val="PargrafodaLista"/>
              <w:spacing w:after="0"/>
              <w:ind w:left="993" w:hanging="284"/>
              <w:jc w:val="both"/>
              <w:rPr>
                <w:rFonts w:ascii="Arial" w:hAnsi="Arial" w:cs="Arial"/>
                <w:sz w:val="20"/>
                <w:szCs w:val="20"/>
              </w:rPr>
            </w:pPr>
            <w:r w:rsidRPr="001471EC">
              <w:rPr>
                <w:rFonts w:ascii="Arial" w:hAnsi="Arial" w:cs="Arial"/>
                <w:sz w:val="20"/>
                <w:szCs w:val="20"/>
              </w:rPr>
              <w:t>Se afirmativo responder:</w:t>
            </w:r>
          </w:p>
          <w:p w14:paraId="37201ABA" w14:textId="77777777" w:rsidR="00633FDA" w:rsidRPr="001471EC" w:rsidRDefault="00633FDA" w:rsidP="00633FDA">
            <w:pPr>
              <w:pStyle w:val="PargrafodaLista"/>
              <w:numPr>
                <w:ilvl w:val="0"/>
                <w:numId w:val="12"/>
              </w:numPr>
              <w:spacing w:after="0"/>
              <w:ind w:left="993" w:hanging="284"/>
              <w:jc w:val="both"/>
              <w:rPr>
                <w:rFonts w:ascii="Arial" w:hAnsi="Arial" w:cs="Arial"/>
                <w:sz w:val="20"/>
                <w:szCs w:val="20"/>
              </w:rPr>
            </w:pPr>
            <w:r w:rsidRPr="001471EC">
              <w:rPr>
                <w:rFonts w:ascii="Arial" w:hAnsi="Arial" w:cs="Arial"/>
                <w:sz w:val="20"/>
                <w:szCs w:val="20"/>
              </w:rPr>
              <w:t>A rampa está na direção do fluxo de pedestres.</w:t>
            </w:r>
          </w:p>
          <w:p w14:paraId="65AE1EBF" w14:textId="77777777" w:rsidR="00633FDA" w:rsidRPr="001471EC" w:rsidRDefault="00633FDA" w:rsidP="00633FDA">
            <w:pPr>
              <w:pStyle w:val="PargrafodaLista"/>
              <w:numPr>
                <w:ilvl w:val="0"/>
                <w:numId w:val="12"/>
              </w:numPr>
              <w:spacing w:after="0"/>
              <w:ind w:left="993" w:hanging="284"/>
              <w:jc w:val="both"/>
              <w:rPr>
                <w:rFonts w:ascii="Arial" w:hAnsi="Arial" w:cs="Arial"/>
                <w:sz w:val="20"/>
                <w:szCs w:val="20"/>
              </w:rPr>
            </w:pPr>
            <w:r w:rsidRPr="001471EC">
              <w:rPr>
                <w:rFonts w:ascii="Arial" w:hAnsi="Arial" w:cs="Arial"/>
                <w:sz w:val="20"/>
                <w:szCs w:val="20"/>
              </w:rPr>
              <w:t xml:space="preserve">A rampa está paralela ao alinhamento da faixa de travessia de pedestres. </w:t>
            </w:r>
          </w:p>
          <w:p w14:paraId="63DE62AC" w14:textId="77777777" w:rsidR="00633FDA" w:rsidRPr="001471EC" w:rsidRDefault="00633FDA" w:rsidP="00633FDA">
            <w:pPr>
              <w:pStyle w:val="PargrafodaLista"/>
              <w:numPr>
                <w:ilvl w:val="0"/>
                <w:numId w:val="11"/>
              </w:numPr>
              <w:spacing w:after="0"/>
              <w:ind w:left="993" w:hanging="284"/>
              <w:jc w:val="both"/>
              <w:rPr>
                <w:rFonts w:ascii="Arial" w:hAnsi="Arial" w:cs="Arial"/>
                <w:sz w:val="20"/>
                <w:szCs w:val="20"/>
              </w:rPr>
            </w:pPr>
            <w:r w:rsidRPr="001471EC">
              <w:rPr>
                <w:rFonts w:ascii="Arial" w:hAnsi="Arial" w:cs="Arial"/>
                <w:sz w:val="20"/>
                <w:szCs w:val="20"/>
              </w:rPr>
              <w:t>Existe rebaixamento de calçada junto às faixas de travessia de pedestres da via? Em caso afirmativo deve ser observado:</w:t>
            </w:r>
          </w:p>
          <w:p w14:paraId="657C3FCB" w14:textId="77777777" w:rsidR="00633FDA" w:rsidRPr="001471EC" w:rsidRDefault="00633FDA" w:rsidP="00633FDA">
            <w:pPr>
              <w:pStyle w:val="PargrafodaLista"/>
              <w:numPr>
                <w:ilvl w:val="1"/>
                <w:numId w:val="11"/>
              </w:numPr>
              <w:spacing w:after="0"/>
              <w:ind w:left="993" w:hanging="284"/>
              <w:jc w:val="both"/>
              <w:rPr>
                <w:rFonts w:ascii="Arial" w:hAnsi="Arial" w:cs="Arial"/>
                <w:sz w:val="20"/>
                <w:szCs w:val="20"/>
              </w:rPr>
            </w:pPr>
            <w:r w:rsidRPr="001471EC">
              <w:rPr>
                <w:rFonts w:ascii="Arial" w:hAnsi="Arial" w:cs="Arial"/>
                <w:sz w:val="20"/>
                <w:szCs w:val="20"/>
              </w:rPr>
              <w:t>Foi executado com piso de superfície regular, firme, estável e antiderrapante, sob qualquer condição, preferencialmente em concreto desempenado?</w:t>
            </w:r>
          </w:p>
          <w:p w14:paraId="6AA82A62" w14:textId="77777777" w:rsidR="00633FDA" w:rsidRPr="001471EC" w:rsidRDefault="00633FDA" w:rsidP="00633FDA">
            <w:pPr>
              <w:pStyle w:val="PargrafodaLista"/>
              <w:numPr>
                <w:ilvl w:val="1"/>
                <w:numId w:val="11"/>
              </w:numPr>
              <w:spacing w:after="0"/>
              <w:ind w:left="993" w:hanging="284"/>
              <w:jc w:val="both"/>
              <w:rPr>
                <w:rFonts w:ascii="Arial" w:hAnsi="Arial" w:cs="Arial"/>
                <w:sz w:val="20"/>
                <w:szCs w:val="20"/>
              </w:rPr>
            </w:pPr>
            <w:r w:rsidRPr="001471EC">
              <w:rPr>
                <w:rFonts w:ascii="Arial" w:hAnsi="Arial" w:cs="Arial"/>
                <w:sz w:val="20"/>
                <w:szCs w:val="20"/>
              </w:rPr>
              <w:t>Foi executado com pavimento de resistência de 25 Mpa?</w:t>
            </w:r>
          </w:p>
          <w:p w14:paraId="506ED10F" w14:textId="77777777" w:rsidR="00633FDA" w:rsidRPr="001471EC" w:rsidRDefault="00633FDA" w:rsidP="00633FDA">
            <w:pPr>
              <w:pStyle w:val="PargrafodaLista"/>
              <w:numPr>
                <w:ilvl w:val="1"/>
                <w:numId w:val="11"/>
              </w:numPr>
              <w:spacing w:after="0"/>
              <w:ind w:left="993" w:hanging="284"/>
              <w:jc w:val="both"/>
              <w:rPr>
                <w:rFonts w:ascii="Arial" w:hAnsi="Arial" w:cs="Arial"/>
                <w:sz w:val="20"/>
                <w:szCs w:val="20"/>
              </w:rPr>
            </w:pPr>
            <w:r w:rsidRPr="001471EC">
              <w:rPr>
                <w:rFonts w:ascii="Arial" w:hAnsi="Arial" w:cs="Arial"/>
                <w:sz w:val="20"/>
                <w:szCs w:val="20"/>
              </w:rPr>
              <w:t>Contém piso tátil de alerta?</w:t>
            </w:r>
          </w:p>
          <w:p w14:paraId="46571606" w14:textId="77777777" w:rsidR="00633FDA" w:rsidRPr="001471EC" w:rsidRDefault="00633FDA" w:rsidP="00633FDA">
            <w:pPr>
              <w:pStyle w:val="PargrafodaLista"/>
              <w:numPr>
                <w:ilvl w:val="1"/>
                <w:numId w:val="11"/>
              </w:numPr>
              <w:spacing w:after="0"/>
              <w:ind w:left="993" w:hanging="284"/>
              <w:jc w:val="both"/>
              <w:rPr>
                <w:rFonts w:ascii="Arial" w:hAnsi="Arial" w:cs="Arial"/>
                <w:sz w:val="20"/>
                <w:szCs w:val="20"/>
              </w:rPr>
            </w:pPr>
            <w:r w:rsidRPr="001471EC">
              <w:rPr>
                <w:rFonts w:ascii="Arial" w:hAnsi="Arial" w:cs="Arial"/>
                <w:sz w:val="20"/>
                <w:szCs w:val="20"/>
              </w:rPr>
              <w:t xml:space="preserve">Foi executado de forma a garantir o escoamento de águas pluviais? </w:t>
            </w:r>
          </w:p>
          <w:p w14:paraId="15F4BB66" w14:textId="77777777" w:rsidR="00633FDA" w:rsidRPr="001471EC" w:rsidRDefault="00633FDA" w:rsidP="00633FDA">
            <w:pPr>
              <w:pStyle w:val="PargrafodaLista"/>
              <w:numPr>
                <w:ilvl w:val="1"/>
                <w:numId w:val="11"/>
              </w:numPr>
              <w:spacing w:after="0"/>
              <w:ind w:left="993" w:hanging="284"/>
              <w:jc w:val="both"/>
              <w:rPr>
                <w:rFonts w:ascii="Arial" w:hAnsi="Arial" w:cs="Arial"/>
                <w:sz w:val="20"/>
                <w:szCs w:val="20"/>
              </w:rPr>
            </w:pPr>
            <w:r w:rsidRPr="001471EC">
              <w:rPr>
                <w:rFonts w:ascii="Arial" w:hAnsi="Arial" w:cs="Arial"/>
                <w:sz w:val="20"/>
                <w:szCs w:val="20"/>
              </w:rPr>
              <w:t>É paralelo ao alinhamento da faixa de travessia de pedestres?</w:t>
            </w:r>
          </w:p>
          <w:p w14:paraId="68C5FC03" w14:textId="77777777" w:rsidR="00633FDA" w:rsidRPr="001471EC" w:rsidRDefault="00633FDA" w:rsidP="00633FDA">
            <w:pPr>
              <w:pStyle w:val="PargrafodaLista"/>
              <w:numPr>
                <w:ilvl w:val="0"/>
                <w:numId w:val="11"/>
              </w:numPr>
              <w:spacing w:after="0"/>
              <w:ind w:left="993" w:hanging="284"/>
              <w:jc w:val="both"/>
              <w:rPr>
                <w:rFonts w:ascii="Arial" w:hAnsi="Arial" w:cs="Arial"/>
                <w:sz w:val="20"/>
                <w:szCs w:val="20"/>
              </w:rPr>
            </w:pPr>
            <w:r w:rsidRPr="001471EC">
              <w:rPr>
                <w:rFonts w:ascii="Arial" w:hAnsi="Arial" w:cs="Arial"/>
                <w:sz w:val="20"/>
                <w:szCs w:val="20"/>
              </w:rPr>
              <w:t>Há vagas de estacionamento para deficientes?</w:t>
            </w:r>
          </w:p>
          <w:p w14:paraId="0E61F5A1" w14:textId="77777777" w:rsidR="00633FDA" w:rsidRPr="001471EC" w:rsidRDefault="00633FDA" w:rsidP="00633FDA">
            <w:pPr>
              <w:pStyle w:val="PargrafodaLista"/>
              <w:numPr>
                <w:ilvl w:val="0"/>
                <w:numId w:val="13"/>
              </w:numPr>
              <w:spacing w:after="0"/>
              <w:ind w:left="993" w:hanging="284"/>
              <w:jc w:val="both"/>
              <w:rPr>
                <w:rFonts w:ascii="Arial" w:hAnsi="Arial" w:cs="Arial"/>
                <w:sz w:val="20"/>
                <w:szCs w:val="20"/>
              </w:rPr>
            </w:pPr>
            <w:r w:rsidRPr="001471EC">
              <w:rPr>
                <w:rFonts w:ascii="Arial" w:hAnsi="Arial" w:cs="Arial"/>
                <w:sz w:val="20"/>
                <w:szCs w:val="20"/>
              </w:rPr>
              <w:t>Possuem rampa de acesso próxima?</w:t>
            </w:r>
          </w:p>
          <w:p w14:paraId="5F18E299" w14:textId="77777777" w:rsidR="00633FDA" w:rsidRPr="001471EC" w:rsidRDefault="00633FDA" w:rsidP="00633FDA">
            <w:pPr>
              <w:pStyle w:val="PargrafodaLista"/>
              <w:numPr>
                <w:ilvl w:val="0"/>
                <w:numId w:val="11"/>
              </w:numPr>
              <w:spacing w:after="0"/>
              <w:ind w:left="993" w:hanging="284"/>
              <w:jc w:val="both"/>
              <w:rPr>
                <w:rFonts w:ascii="Arial" w:hAnsi="Arial" w:cs="Arial"/>
                <w:sz w:val="20"/>
                <w:szCs w:val="20"/>
              </w:rPr>
            </w:pPr>
            <w:r w:rsidRPr="001471EC">
              <w:rPr>
                <w:rFonts w:ascii="Arial" w:hAnsi="Arial" w:cs="Arial"/>
                <w:sz w:val="20"/>
                <w:szCs w:val="20"/>
              </w:rPr>
              <w:t>Há a presença de sinalização tátil de alerta?</w:t>
            </w:r>
          </w:p>
          <w:p w14:paraId="58BA01DD" w14:textId="77777777" w:rsidR="00633FDA" w:rsidRPr="001471EC" w:rsidRDefault="00633FDA" w:rsidP="00633FDA">
            <w:pPr>
              <w:pStyle w:val="PargrafodaLista"/>
              <w:numPr>
                <w:ilvl w:val="0"/>
                <w:numId w:val="14"/>
              </w:numPr>
              <w:spacing w:after="0"/>
              <w:ind w:left="993" w:hanging="284"/>
              <w:jc w:val="both"/>
              <w:rPr>
                <w:rFonts w:ascii="Arial" w:hAnsi="Arial" w:cs="Arial"/>
                <w:sz w:val="20"/>
                <w:szCs w:val="20"/>
              </w:rPr>
            </w:pPr>
            <w:r w:rsidRPr="001471EC">
              <w:rPr>
                <w:rFonts w:ascii="Arial" w:hAnsi="Arial" w:cs="Arial"/>
                <w:sz w:val="20"/>
                <w:szCs w:val="20"/>
              </w:rPr>
              <w:t>Próxima a bancos, hospitais e farmácias</w:t>
            </w:r>
          </w:p>
          <w:p w14:paraId="72E665E8" w14:textId="77777777" w:rsidR="00633FDA" w:rsidRPr="001471EC" w:rsidRDefault="00633FDA" w:rsidP="00633FDA">
            <w:pPr>
              <w:pStyle w:val="PargrafodaLista"/>
              <w:numPr>
                <w:ilvl w:val="0"/>
                <w:numId w:val="14"/>
              </w:numPr>
              <w:spacing w:after="0"/>
              <w:ind w:left="993" w:hanging="284"/>
              <w:jc w:val="both"/>
              <w:rPr>
                <w:rFonts w:ascii="Arial" w:hAnsi="Arial" w:cs="Arial"/>
                <w:sz w:val="20"/>
                <w:szCs w:val="20"/>
              </w:rPr>
            </w:pPr>
            <w:r w:rsidRPr="001471EC">
              <w:rPr>
                <w:rFonts w:ascii="Arial" w:hAnsi="Arial" w:cs="Arial"/>
                <w:sz w:val="20"/>
                <w:szCs w:val="20"/>
              </w:rPr>
              <w:t>Sinalizando desnível de calçada (rampas)</w:t>
            </w:r>
          </w:p>
          <w:p w14:paraId="59C2DC80" w14:textId="77777777" w:rsidR="00633FDA" w:rsidRPr="001471EC" w:rsidRDefault="00633FDA" w:rsidP="00633FDA">
            <w:pPr>
              <w:spacing w:after="0"/>
              <w:jc w:val="both"/>
              <w:rPr>
                <w:rFonts w:ascii="Arial" w:hAnsi="Arial" w:cs="Arial"/>
                <w:sz w:val="20"/>
                <w:szCs w:val="20"/>
              </w:rPr>
            </w:pPr>
          </w:p>
        </w:tc>
      </w:tr>
    </w:tbl>
    <w:p w14:paraId="5FB823CC" w14:textId="77777777" w:rsidR="00633FDA" w:rsidRPr="001471EC" w:rsidRDefault="00633FDA" w:rsidP="00633FDA">
      <w:pPr>
        <w:spacing w:after="0" w:line="360" w:lineRule="auto"/>
        <w:jc w:val="both"/>
        <w:rPr>
          <w:rFonts w:ascii="Arial" w:hAnsi="Arial" w:cs="Arial"/>
          <w:sz w:val="24"/>
          <w:szCs w:val="24"/>
        </w:rPr>
      </w:pPr>
    </w:p>
    <w:p w14:paraId="592E1888" w14:textId="77777777" w:rsidR="008D5F03" w:rsidRPr="001471EC" w:rsidRDefault="008D5F03" w:rsidP="008D5F03">
      <w:pPr>
        <w:spacing w:after="0" w:line="360" w:lineRule="auto"/>
        <w:ind w:firstLine="709"/>
        <w:jc w:val="both"/>
        <w:rPr>
          <w:rFonts w:ascii="Arial" w:hAnsi="Arial" w:cs="Arial"/>
          <w:sz w:val="24"/>
          <w:szCs w:val="24"/>
        </w:rPr>
      </w:pPr>
    </w:p>
    <w:p w14:paraId="58700D8B" w14:textId="77777777" w:rsidR="008D5F03" w:rsidRPr="001471EC" w:rsidRDefault="008D5F03" w:rsidP="003C7939">
      <w:pPr>
        <w:spacing w:after="0" w:line="360" w:lineRule="auto"/>
        <w:jc w:val="both"/>
        <w:rPr>
          <w:rFonts w:ascii="Arial" w:hAnsi="Arial" w:cs="Arial"/>
          <w:sz w:val="24"/>
          <w:szCs w:val="24"/>
        </w:rPr>
      </w:pPr>
      <w:r w:rsidRPr="001471EC">
        <w:rPr>
          <w:rFonts w:ascii="Arial" w:hAnsi="Arial" w:cs="Arial"/>
          <w:sz w:val="24"/>
          <w:szCs w:val="24"/>
        </w:rPr>
        <w:t xml:space="preserve">3.4.3 Procedimentos para Coleta de Dados </w:t>
      </w:r>
    </w:p>
    <w:p w14:paraId="5DC47C2A" w14:textId="77777777" w:rsidR="008D5F03" w:rsidRPr="001471EC" w:rsidRDefault="008D5F03" w:rsidP="008D5F03">
      <w:pPr>
        <w:spacing w:after="0" w:line="360" w:lineRule="auto"/>
        <w:ind w:firstLine="709"/>
        <w:jc w:val="both"/>
        <w:rPr>
          <w:rFonts w:ascii="Arial" w:hAnsi="Arial" w:cs="Arial"/>
          <w:sz w:val="24"/>
          <w:szCs w:val="24"/>
        </w:rPr>
      </w:pPr>
    </w:p>
    <w:p w14:paraId="55DC3BF6" w14:textId="0547C49C"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rPr>
        <w:t xml:space="preserve">A coleta de dados foi realizada </w:t>
      </w:r>
      <w:r w:rsidR="009F5819" w:rsidRPr="001471EC">
        <w:rPr>
          <w:rFonts w:ascii="Arial" w:hAnsi="Arial" w:cs="Arial"/>
          <w:i/>
          <w:iCs/>
          <w:sz w:val="24"/>
          <w:szCs w:val="24"/>
        </w:rPr>
        <w:t>in loco</w:t>
      </w:r>
      <w:r w:rsidR="009F5819" w:rsidRPr="001471EC">
        <w:rPr>
          <w:rFonts w:ascii="Arial" w:hAnsi="Arial" w:cs="Arial"/>
          <w:sz w:val="24"/>
          <w:szCs w:val="24"/>
        </w:rPr>
        <w:t xml:space="preserve"> </w:t>
      </w:r>
      <w:r w:rsidRPr="001471EC">
        <w:rPr>
          <w:rFonts w:ascii="Arial" w:hAnsi="Arial" w:cs="Arial"/>
          <w:sz w:val="24"/>
          <w:szCs w:val="24"/>
        </w:rPr>
        <w:t xml:space="preserve">por um grupo de pesquisadores membros do Grupo de Pesquisa em Cultura, Subjetividade e Promoção Psicossocial da Faculdade Patos de Minas. </w:t>
      </w:r>
    </w:p>
    <w:p w14:paraId="3040DF52" w14:textId="77777777" w:rsidR="009F5819"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rPr>
        <w:t xml:space="preserve">Primeiramente, os pesquisadores fizeram uma sondagem da via e demarcação do espaço destinado às observações em diferentes dias do mês. Por </w:t>
      </w:r>
      <w:r w:rsidRPr="001471EC">
        <w:rPr>
          <w:rFonts w:ascii="Arial" w:hAnsi="Arial" w:cs="Arial"/>
          <w:sz w:val="24"/>
          <w:szCs w:val="24"/>
        </w:rPr>
        <w:lastRenderedPageBreak/>
        <w:t xml:space="preserve">conseguinte, foram escolhidas as tardes de domingo, devido a menor circulação pessoas e veículos, podendo ser evitadas aglomerações de pessoas, para não dificultar os registros fotográficos e para que o espaço urbano fosse minuciosamente observado e verificado.  </w:t>
      </w:r>
    </w:p>
    <w:p w14:paraId="7CF52B00" w14:textId="2D4E4F31" w:rsidR="008D5F03" w:rsidRPr="001471EC" w:rsidRDefault="008D5F03" w:rsidP="008D5F03">
      <w:pPr>
        <w:spacing w:after="0" w:line="360" w:lineRule="auto"/>
        <w:ind w:firstLine="709"/>
        <w:jc w:val="both"/>
        <w:rPr>
          <w:rFonts w:ascii="Arial" w:hAnsi="Arial" w:cs="Arial"/>
          <w:sz w:val="24"/>
          <w:szCs w:val="24"/>
        </w:rPr>
      </w:pPr>
      <w:r w:rsidRPr="001471EC">
        <w:rPr>
          <w:rFonts w:ascii="Arial" w:hAnsi="Arial" w:cs="Arial"/>
          <w:sz w:val="24"/>
          <w:szCs w:val="24"/>
        </w:rPr>
        <w:t xml:space="preserve">No tocante às observações, foi levado em conta os registros pelos pesquisadores no diário de campo. </w:t>
      </w:r>
    </w:p>
    <w:p w14:paraId="04022C0E" w14:textId="77777777" w:rsidR="009F5A5E" w:rsidRPr="001471EC" w:rsidRDefault="009F5A5E" w:rsidP="001D0BAB">
      <w:pPr>
        <w:spacing w:after="0" w:line="360" w:lineRule="auto"/>
        <w:ind w:firstLine="709"/>
        <w:jc w:val="both"/>
        <w:rPr>
          <w:rFonts w:ascii="Arial" w:hAnsi="Arial" w:cs="Arial"/>
          <w:sz w:val="24"/>
          <w:szCs w:val="24"/>
        </w:rPr>
      </w:pPr>
    </w:p>
    <w:p w14:paraId="6260DA8B" w14:textId="77A04493" w:rsidR="009F5A5E" w:rsidRPr="001471EC" w:rsidRDefault="00F03FB5" w:rsidP="001D0BAB">
      <w:pPr>
        <w:pStyle w:val="Ttulo2"/>
        <w:spacing w:before="0" w:line="360" w:lineRule="auto"/>
      </w:pPr>
      <w:bookmarkStart w:id="7" w:name="_Toc54943399"/>
      <w:r w:rsidRPr="001471EC">
        <w:t>4</w:t>
      </w:r>
      <w:r w:rsidR="009F5A5E" w:rsidRPr="001471EC">
        <w:t>.</w:t>
      </w:r>
      <w:r w:rsidR="00A30C46" w:rsidRPr="001471EC">
        <w:t>4</w:t>
      </w:r>
      <w:r w:rsidR="009F5A5E" w:rsidRPr="001471EC">
        <w:t xml:space="preserve"> ANÁLISES DOS DADOS</w:t>
      </w:r>
      <w:bookmarkEnd w:id="7"/>
    </w:p>
    <w:p w14:paraId="38ACEEF2" w14:textId="77777777" w:rsidR="009F5A5E" w:rsidRPr="001471EC" w:rsidRDefault="009F5A5E" w:rsidP="001D0BAB">
      <w:pPr>
        <w:spacing w:after="0" w:line="360" w:lineRule="auto"/>
        <w:jc w:val="both"/>
        <w:rPr>
          <w:rFonts w:ascii="Arial" w:hAnsi="Arial" w:cs="Arial"/>
          <w:sz w:val="24"/>
          <w:szCs w:val="24"/>
        </w:rPr>
      </w:pPr>
    </w:p>
    <w:p w14:paraId="4E032CFF" w14:textId="77777777" w:rsidR="009F5819" w:rsidRPr="001471EC" w:rsidRDefault="009F5819" w:rsidP="009F5819">
      <w:pPr>
        <w:spacing w:after="0" w:line="360" w:lineRule="auto"/>
        <w:ind w:right="-1" w:firstLine="1134"/>
        <w:jc w:val="both"/>
        <w:rPr>
          <w:rFonts w:ascii="Arial" w:hAnsi="Arial" w:cs="Arial"/>
          <w:sz w:val="24"/>
          <w:szCs w:val="24"/>
        </w:rPr>
      </w:pPr>
      <w:r w:rsidRPr="001471EC">
        <w:rPr>
          <w:rFonts w:ascii="Arial" w:hAnsi="Arial" w:cs="Arial"/>
          <w:sz w:val="24"/>
          <w:szCs w:val="24"/>
        </w:rPr>
        <w:t xml:space="preserve">Levando em conta as observações as análises qualitativas utilizaram-se da análise temática, conforme segundo </w:t>
      </w:r>
      <w:proofErr w:type="spellStart"/>
      <w:r w:rsidRPr="001471EC">
        <w:rPr>
          <w:rFonts w:ascii="Arial" w:hAnsi="Arial" w:cs="Arial"/>
          <w:sz w:val="24"/>
          <w:szCs w:val="24"/>
        </w:rPr>
        <w:t>Minayo</w:t>
      </w:r>
      <w:proofErr w:type="spellEnd"/>
      <w:r w:rsidRPr="001471EC">
        <w:rPr>
          <w:rFonts w:ascii="Arial" w:hAnsi="Arial" w:cs="Arial"/>
          <w:sz w:val="24"/>
          <w:szCs w:val="24"/>
        </w:rPr>
        <w:t xml:space="preserve"> (2014), é o processo realizado a partir das transcrições do material coletado; neste caso os registros fotográficos. </w:t>
      </w:r>
    </w:p>
    <w:p w14:paraId="6AE20D5F" w14:textId="77777777" w:rsidR="009F5819" w:rsidRPr="001471EC" w:rsidRDefault="009F5819" w:rsidP="009F5819">
      <w:pPr>
        <w:spacing w:after="0" w:line="360" w:lineRule="auto"/>
        <w:ind w:right="-1" w:firstLine="1134"/>
        <w:jc w:val="both"/>
        <w:rPr>
          <w:rFonts w:ascii="Arial" w:hAnsi="Arial" w:cs="Arial"/>
          <w:sz w:val="24"/>
          <w:szCs w:val="24"/>
        </w:rPr>
      </w:pPr>
      <w:r w:rsidRPr="001471EC">
        <w:rPr>
          <w:rFonts w:ascii="Arial" w:hAnsi="Arial" w:cs="Arial"/>
          <w:sz w:val="24"/>
          <w:szCs w:val="24"/>
        </w:rPr>
        <w:t xml:space="preserve">É preciso reunir o material e proceder a uma </w:t>
      </w:r>
      <w:proofErr w:type="spellStart"/>
      <w:r w:rsidRPr="001471EC">
        <w:rPr>
          <w:rFonts w:ascii="Arial" w:hAnsi="Arial" w:cs="Arial"/>
          <w:sz w:val="24"/>
          <w:szCs w:val="24"/>
        </w:rPr>
        <w:t>pré-análise</w:t>
      </w:r>
      <w:proofErr w:type="spellEnd"/>
      <w:r w:rsidRPr="001471EC">
        <w:rPr>
          <w:rFonts w:ascii="Arial" w:hAnsi="Arial" w:cs="Arial"/>
          <w:sz w:val="24"/>
          <w:szCs w:val="24"/>
        </w:rPr>
        <w:t xml:space="preserve">, orientada pela construção de pressupostos iniciais que serviram de suporte para interpretação dos resultados. Logo, faz necessário realizar a leitura flutuante dos dados, respeitando alguns critérios de validade qualitativa, como a exaustividade-representatividade-homogeneidade (MINAYO, 2013). </w:t>
      </w:r>
    </w:p>
    <w:p w14:paraId="63A1224F" w14:textId="77777777" w:rsidR="004A7691" w:rsidRDefault="009F5819" w:rsidP="004A7691">
      <w:pPr>
        <w:spacing w:after="0" w:line="360" w:lineRule="auto"/>
        <w:ind w:right="-1" w:firstLine="1134"/>
        <w:jc w:val="both"/>
        <w:rPr>
          <w:rFonts w:ascii="Arial" w:hAnsi="Arial" w:cs="Arial"/>
          <w:sz w:val="24"/>
        </w:rPr>
      </w:pPr>
      <w:r w:rsidRPr="001471EC">
        <w:rPr>
          <w:rFonts w:ascii="Arial" w:hAnsi="Arial" w:cs="Arial"/>
          <w:sz w:val="24"/>
          <w:szCs w:val="24"/>
        </w:rPr>
        <w:t>Na construção das interpretações e considerações analíticas levará em conta a Norma Técnica de Acessibilidade NBR 9050</w:t>
      </w:r>
      <w:r w:rsidR="00DC6501">
        <w:rPr>
          <w:rFonts w:ascii="Arial" w:hAnsi="Arial" w:cs="Arial"/>
          <w:sz w:val="24"/>
          <w:szCs w:val="24"/>
        </w:rPr>
        <w:t>:2020</w:t>
      </w:r>
      <w:r w:rsidRPr="001471EC">
        <w:rPr>
          <w:rFonts w:ascii="Arial" w:hAnsi="Arial" w:cs="Arial"/>
          <w:sz w:val="24"/>
          <w:szCs w:val="24"/>
        </w:rPr>
        <w:t xml:space="preserve"> e o referencial de promoção de saúde conforme a proposta da Agenda 2030. </w:t>
      </w:r>
    </w:p>
    <w:p w14:paraId="6D560EF9" w14:textId="77777777" w:rsidR="004A7691" w:rsidRDefault="004A7691" w:rsidP="004A7691">
      <w:pPr>
        <w:spacing w:after="0" w:line="360" w:lineRule="auto"/>
        <w:ind w:right="-1" w:firstLine="1134"/>
        <w:jc w:val="both"/>
        <w:rPr>
          <w:rFonts w:ascii="Arial" w:hAnsi="Arial" w:cs="Arial"/>
          <w:b/>
          <w:sz w:val="24"/>
          <w:szCs w:val="24"/>
        </w:rPr>
      </w:pPr>
    </w:p>
    <w:p w14:paraId="4DDA2FD5" w14:textId="571C2220" w:rsidR="00A8744F" w:rsidRPr="004A7691" w:rsidRDefault="00D121AD" w:rsidP="004A7691">
      <w:pPr>
        <w:spacing w:after="0" w:line="360" w:lineRule="auto"/>
        <w:ind w:right="-1" w:firstLine="1134"/>
        <w:jc w:val="both"/>
        <w:rPr>
          <w:rFonts w:ascii="Arial" w:hAnsi="Arial" w:cs="Arial"/>
          <w:sz w:val="24"/>
        </w:rPr>
      </w:pPr>
      <w:r w:rsidRPr="001471EC">
        <w:rPr>
          <w:rFonts w:ascii="Arial" w:hAnsi="Arial" w:cs="Arial"/>
          <w:b/>
          <w:sz w:val="24"/>
          <w:szCs w:val="24"/>
        </w:rPr>
        <w:t>5</w:t>
      </w:r>
      <w:r w:rsidR="00A8744F" w:rsidRPr="001471EC">
        <w:rPr>
          <w:rFonts w:ascii="Arial" w:hAnsi="Arial" w:cs="Arial"/>
          <w:b/>
          <w:sz w:val="24"/>
          <w:szCs w:val="24"/>
        </w:rPr>
        <w:t xml:space="preserve"> RESULTADOS</w:t>
      </w:r>
    </w:p>
    <w:p w14:paraId="4669D525" w14:textId="77777777" w:rsidR="00A8744F" w:rsidRPr="001471EC" w:rsidRDefault="00A8744F" w:rsidP="00A8744F">
      <w:pPr>
        <w:spacing w:after="0" w:line="360" w:lineRule="auto"/>
        <w:ind w:right="-1"/>
        <w:jc w:val="both"/>
        <w:rPr>
          <w:rFonts w:ascii="Arial" w:hAnsi="Arial" w:cs="Arial"/>
          <w:sz w:val="24"/>
          <w:szCs w:val="24"/>
        </w:rPr>
      </w:pPr>
    </w:p>
    <w:p w14:paraId="7C59CBF4" w14:textId="23601D8F" w:rsidR="00FA6A23" w:rsidRPr="001471EC" w:rsidRDefault="00FA6A23" w:rsidP="00FA6A23">
      <w:pPr>
        <w:spacing w:after="0" w:line="360" w:lineRule="auto"/>
        <w:ind w:firstLine="709"/>
        <w:jc w:val="both"/>
        <w:rPr>
          <w:rFonts w:ascii="Arial" w:hAnsi="Arial" w:cs="Arial"/>
          <w:sz w:val="24"/>
          <w:szCs w:val="24"/>
        </w:rPr>
      </w:pPr>
      <w:r w:rsidRPr="001471EC">
        <w:rPr>
          <w:rFonts w:ascii="Arial" w:hAnsi="Arial" w:cs="Arial"/>
          <w:sz w:val="24"/>
          <w:szCs w:val="24"/>
        </w:rPr>
        <w:t xml:space="preserve">Os resultados obtidos através de pesquisa presencial na via, durante a sondagem e demarcação do espaço destinado às observações, foram realizados através de registros fotográficos que fossem significativos e </w:t>
      </w:r>
      <w:r w:rsidR="002E390C" w:rsidRPr="001471EC">
        <w:rPr>
          <w:rFonts w:ascii="Arial" w:hAnsi="Arial" w:cs="Arial"/>
          <w:sz w:val="24"/>
          <w:szCs w:val="24"/>
        </w:rPr>
        <w:t>pertinentes para</w:t>
      </w:r>
      <w:r w:rsidRPr="001471EC">
        <w:rPr>
          <w:rFonts w:ascii="Arial" w:hAnsi="Arial" w:cs="Arial"/>
          <w:sz w:val="24"/>
          <w:szCs w:val="24"/>
        </w:rPr>
        <w:t xml:space="preserve"> demonstrar o estado da via, a presença de dispositivos arquitetônicos de acessibilidade e a conservação e limpeza do local. </w:t>
      </w:r>
      <w:r w:rsidR="002E390C" w:rsidRPr="001471EC">
        <w:rPr>
          <w:rFonts w:ascii="Arial" w:hAnsi="Arial" w:cs="Arial"/>
          <w:sz w:val="24"/>
          <w:szCs w:val="24"/>
        </w:rPr>
        <w:t>As análises</w:t>
      </w:r>
      <w:r w:rsidRPr="001471EC">
        <w:rPr>
          <w:rFonts w:ascii="Arial" w:hAnsi="Arial" w:cs="Arial"/>
          <w:sz w:val="24"/>
          <w:szCs w:val="24"/>
        </w:rPr>
        <w:t xml:space="preserve"> e </w:t>
      </w:r>
      <w:r w:rsidR="002E390C" w:rsidRPr="001471EC">
        <w:rPr>
          <w:rFonts w:ascii="Arial" w:hAnsi="Arial" w:cs="Arial"/>
          <w:sz w:val="24"/>
          <w:szCs w:val="24"/>
        </w:rPr>
        <w:t>inferências que</w:t>
      </w:r>
      <w:r w:rsidRPr="001471EC">
        <w:rPr>
          <w:rFonts w:ascii="Arial" w:hAnsi="Arial" w:cs="Arial"/>
          <w:sz w:val="24"/>
          <w:szCs w:val="24"/>
        </w:rPr>
        <w:t xml:space="preserve"> foram feitos, partiram do pressuposto</w:t>
      </w:r>
      <w:r w:rsidR="002E390C" w:rsidRPr="001471EC">
        <w:rPr>
          <w:rFonts w:ascii="Arial" w:hAnsi="Arial" w:cs="Arial"/>
          <w:sz w:val="24"/>
          <w:szCs w:val="24"/>
        </w:rPr>
        <w:t xml:space="preserve"> de</w:t>
      </w:r>
      <w:r w:rsidRPr="001471EC">
        <w:rPr>
          <w:rFonts w:ascii="Arial" w:hAnsi="Arial" w:cs="Arial"/>
          <w:sz w:val="24"/>
          <w:szCs w:val="24"/>
        </w:rPr>
        <w:t xml:space="preserve"> que todos os quesitos discutidos </w:t>
      </w:r>
      <w:r w:rsidR="002E390C" w:rsidRPr="001471EC">
        <w:rPr>
          <w:rFonts w:ascii="Arial" w:hAnsi="Arial" w:cs="Arial"/>
          <w:sz w:val="24"/>
          <w:szCs w:val="24"/>
        </w:rPr>
        <w:t xml:space="preserve">e embasados pela literatura, presentes no trabalho de revisão bibliográfica, bem como aqueles respondidos pelo preenchimento do checklist anteriormente exposto, deveriam ser seguidos </w:t>
      </w:r>
      <w:r w:rsidRPr="001471EC">
        <w:rPr>
          <w:rFonts w:ascii="Arial" w:hAnsi="Arial" w:cs="Arial"/>
          <w:sz w:val="24"/>
          <w:szCs w:val="24"/>
        </w:rPr>
        <w:t xml:space="preserve">para que o espaço urbano fosse minuciosamente observado e verificado.  </w:t>
      </w:r>
    </w:p>
    <w:p w14:paraId="0C8FE567" w14:textId="5319A474" w:rsidR="000C43E3" w:rsidRDefault="000C43E3" w:rsidP="00C16E37">
      <w:pPr>
        <w:spacing w:after="0" w:line="360" w:lineRule="auto"/>
        <w:ind w:firstLine="709"/>
        <w:jc w:val="both"/>
        <w:rPr>
          <w:rFonts w:ascii="Arial" w:hAnsi="Arial" w:cs="Arial"/>
          <w:sz w:val="24"/>
          <w:szCs w:val="24"/>
        </w:rPr>
      </w:pPr>
      <w:r>
        <w:rPr>
          <w:rFonts w:ascii="Arial" w:hAnsi="Arial" w:cs="Arial"/>
          <w:sz w:val="24"/>
          <w:szCs w:val="24"/>
        </w:rPr>
        <w:lastRenderedPageBreak/>
        <w:t>Para serem analisados todos os dados obtidos, é necessário seguir o que normatiza a ABNT NBR 9050:2020. Nesta norma especifica que a t</w:t>
      </w:r>
      <w:r w:rsidRPr="00B67E4D">
        <w:rPr>
          <w:rFonts w:ascii="Arial" w:hAnsi="Arial" w:cs="Arial"/>
          <w:sz w:val="24"/>
          <w:szCs w:val="24"/>
        </w:rPr>
        <w:t xml:space="preserve">ravessia de pedestres em vias públicas </w:t>
      </w:r>
      <w:r>
        <w:rPr>
          <w:rFonts w:ascii="Arial" w:hAnsi="Arial" w:cs="Arial"/>
          <w:sz w:val="24"/>
          <w:szCs w:val="24"/>
        </w:rPr>
        <w:t xml:space="preserve">com </w:t>
      </w:r>
      <w:r w:rsidRPr="00B67E4D">
        <w:rPr>
          <w:rFonts w:ascii="Arial" w:hAnsi="Arial" w:cs="Arial"/>
          <w:sz w:val="24"/>
          <w:szCs w:val="24"/>
        </w:rPr>
        <w:t>circulação de veículos, devem ser acessíveis das seguintes formas: com redução de percurso, com faixa elevada ou com rebaixamento de calçada.</w:t>
      </w:r>
      <w:r>
        <w:rPr>
          <w:rFonts w:ascii="Arial" w:hAnsi="Arial" w:cs="Arial"/>
          <w:sz w:val="24"/>
          <w:szCs w:val="24"/>
        </w:rPr>
        <w:t xml:space="preserve"> </w:t>
      </w:r>
      <w:r w:rsidRPr="00B67E4D">
        <w:rPr>
          <w:rFonts w:ascii="Arial" w:hAnsi="Arial" w:cs="Arial"/>
          <w:sz w:val="24"/>
          <w:szCs w:val="24"/>
        </w:rPr>
        <w:t>A</w:t>
      </w:r>
      <w:r>
        <w:rPr>
          <w:rFonts w:ascii="Arial" w:hAnsi="Arial" w:cs="Arial"/>
          <w:sz w:val="24"/>
          <w:szCs w:val="24"/>
        </w:rPr>
        <w:t xml:space="preserve"> norma atribui a</w:t>
      </w:r>
      <w:r w:rsidRPr="00B67E4D">
        <w:rPr>
          <w:rFonts w:ascii="Arial" w:hAnsi="Arial" w:cs="Arial"/>
          <w:sz w:val="24"/>
          <w:szCs w:val="24"/>
        </w:rPr>
        <w:t xml:space="preserve"> definição da localização das travessias nas vias públicas (no meio de quadra, próximo às esquinas ou nas esquinas) </w:t>
      </w:r>
      <w:r>
        <w:rPr>
          <w:rFonts w:ascii="Arial" w:hAnsi="Arial" w:cs="Arial"/>
          <w:sz w:val="24"/>
          <w:szCs w:val="24"/>
        </w:rPr>
        <w:t>com</w:t>
      </w:r>
      <w:r w:rsidRPr="00B67E4D">
        <w:rPr>
          <w:rFonts w:ascii="Arial" w:hAnsi="Arial" w:cs="Arial"/>
          <w:sz w:val="24"/>
          <w:szCs w:val="24"/>
        </w:rPr>
        <w:t xml:space="preserve"> responsabilidade do município.</w:t>
      </w:r>
      <w:r>
        <w:rPr>
          <w:rFonts w:ascii="Arial" w:hAnsi="Arial" w:cs="Arial"/>
          <w:sz w:val="24"/>
          <w:szCs w:val="24"/>
        </w:rPr>
        <w:t xml:space="preserve"> Na via analisada observou-se que foram utilizados rebaixamento de calçada para a travessia de pedestres sob a forma de rampas de acesso.</w:t>
      </w:r>
      <w:r w:rsidR="007D4C7A">
        <w:rPr>
          <w:rFonts w:ascii="Arial" w:hAnsi="Arial" w:cs="Arial"/>
          <w:sz w:val="24"/>
          <w:szCs w:val="24"/>
        </w:rPr>
        <w:t xml:space="preserve"> </w:t>
      </w:r>
      <w:bookmarkStart w:id="8" w:name="_Hlk56422769"/>
      <w:r w:rsidR="007D4C7A">
        <w:rPr>
          <w:rFonts w:ascii="Arial" w:hAnsi="Arial" w:cs="Arial"/>
          <w:sz w:val="24"/>
          <w:szCs w:val="24"/>
          <w:lang w:eastAsia="pt-BR"/>
        </w:rPr>
        <w:t>(ABNT, 2015</w:t>
      </w:r>
      <w:r w:rsidR="00387A5D">
        <w:rPr>
          <w:rFonts w:ascii="Arial" w:hAnsi="Arial" w:cs="Arial"/>
          <w:sz w:val="24"/>
          <w:szCs w:val="24"/>
          <w:lang w:eastAsia="pt-BR"/>
        </w:rPr>
        <w:t xml:space="preserve">; </w:t>
      </w:r>
      <w:r w:rsidR="007D4C7A">
        <w:rPr>
          <w:rFonts w:ascii="Arial" w:hAnsi="Arial" w:cs="Arial"/>
          <w:sz w:val="24"/>
          <w:szCs w:val="24"/>
          <w:lang w:eastAsia="pt-BR"/>
        </w:rPr>
        <w:t xml:space="preserve">ABNT, 2020)  </w:t>
      </w:r>
      <w:bookmarkEnd w:id="8"/>
    </w:p>
    <w:p w14:paraId="373EB11E" w14:textId="32C01B75" w:rsidR="000C43E3" w:rsidRPr="00D1694E" w:rsidRDefault="000C43E3" w:rsidP="00C16E37">
      <w:pPr>
        <w:spacing w:after="0" w:line="360" w:lineRule="auto"/>
        <w:ind w:firstLine="709"/>
        <w:jc w:val="both"/>
        <w:rPr>
          <w:rFonts w:ascii="Arial" w:hAnsi="Arial" w:cs="Arial"/>
          <w:sz w:val="24"/>
          <w:szCs w:val="24"/>
          <w:lang w:eastAsia="pt-BR"/>
        </w:rPr>
      </w:pPr>
      <w:r w:rsidRPr="00D1694E">
        <w:rPr>
          <w:rFonts w:ascii="Arial" w:hAnsi="Arial" w:cs="Arial"/>
          <w:sz w:val="24"/>
          <w:szCs w:val="24"/>
        </w:rPr>
        <w:t xml:space="preserve">Na análise dos registros fotográficos, por várias vezes usar-se-á a formula para cálculo de desnível de rampas nas calçadas, seguindo a norma </w:t>
      </w:r>
      <w:r>
        <w:rPr>
          <w:rFonts w:ascii="Arial" w:hAnsi="Arial" w:cs="Arial"/>
          <w:sz w:val="24"/>
          <w:szCs w:val="24"/>
          <w:lang w:eastAsia="pt-BR"/>
        </w:rPr>
        <w:t xml:space="preserve">ABNT </w:t>
      </w:r>
      <w:r w:rsidRPr="00D1694E">
        <w:rPr>
          <w:rFonts w:ascii="Arial" w:hAnsi="Arial" w:cs="Arial"/>
          <w:sz w:val="24"/>
          <w:szCs w:val="24"/>
          <w:lang w:eastAsia="pt-BR"/>
        </w:rPr>
        <w:t>NBR</w:t>
      </w:r>
      <w:r>
        <w:rPr>
          <w:rFonts w:ascii="Arial" w:hAnsi="Arial" w:cs="Arial"/>
          <w:sz w:val="24"/>
          <w:szCs w:val="24"/>
          <w:lang w:eastAsia="pt-BR"/>
        </w:rPr>
        <w:t xml:space="preserve"> </w:t>
      </w:r>
      <w:r w:rsidRPr="00D1694E">
        <w:rPr>
          <w:rFonts w:ascii="Arial" w:hAnsi="Arial" w:cs="Arial"/>
          <w:sz w:val="24"/>
          <w:szCs w:val="24"/>
          <w:lang w:eastAsia="pt-BR"/>
        </w:rPr>
        <w:t>9050</w:t>
      </w:r>
      <w:r>
        <w:rPr>
          <w:rFonts w:ascii="Arial" w:hAnsi="Arial" w:cs="Arial"/>
          <w:sz w:val="24"/>
          <w:szCs w:val="24"/>
          <w:lang w:eastAsia="pt-BR"/>
        </w:rPr>
        <w:t>:2020</w:t>
      </w:r>
      <w:r w:rsidRPr="00D1694E">
        <w:rPr>
          <w:rFonts w:ascii="Arial" w:hAnsi="Arial" w:cs="Arial"/>
          <w:sz w:val="24"/>
          <w:szCs w:val="24"/>
        </w:rPr>
        <w:t>, que descreve rampa</w:t>
      </w:r>
      <w:r>
        <w:rPr>
          <w:rFonts w:ascii="Arial" w:hAnsi="Arial" w:cs="Arial"/>
          <w:sz w:val="24"/>
          <w:szCs w:val="24"/>
        </w:rPr>
        <w:t xml:space="preserve"> como uma </w:t>
      </w:r>
      <w:r w:rsidRPr="00D1694E">
        <w:rPr>
          <w:rFonts w:ascii="Arial" w:hAnsi="Arial" w:cs="Arial"/>
          <w:sz w:val="24"/>
          <w:szCs w:val="24"/>
        </w:rPr>
        <w:t>Inclinação da superfície de pis</w:t>
      </w:r>
      <w:r>
        <w:rPr>
          <w:rFonts w:ascii="Arial" w:hAnsi="Arial" w:cs="Arial"/>
          <w:sz w:val="24"/>
          <w:szCs w:val="24"/>
        </w:rPr>
        <w:t>o, que se dispõe</w:t>
      </w:r>
      <w:r w:rsidRPr="00D1694E">
        <w:rPr>
          <w:rFonts w:ascii="Arial" w:hAnsi="Arial" w:cs="Arial"/>
          <w:sz w:val="24"/>
          <w:szCs w:val="24"/>
        </w:rPr>
        <w:t xml:space="preserve"> longitudinal</w:t>
      </w:r>
      <w:r>
        <w:rPr>
          <w:rFonts w:ascii="Arial" w:hAnsi="Arial" w:cs="Arial"/>
          <w:sz w:val="24"/>
          <w:szCs w:val="24"/>
        </w:rPr>
        <w:t>mente</w:t>
      </w:r>
      <w:r w:rsidRPr="00D1694E">
        <w:rPr>
          <w:rFonts w:ascii="Arial" w:hAnsi="Arial" w:cs="Arial"/>
          <w:sz w:val="24"/>
          <w:szCs w:val="24"/>
        </w:rPr>
        <w:t xml:space="preserve"> ao sentido de caminhamento</w:t>
      </w:r>
      <w:r>
        <w:rPr>
          <w:rFonts w:ascii="Arial" w:hAnsi="Arial" w:cs="Arial"/>
          <w:sz w:val="24"/>
          <w:szCs w:val="24"/>
        </w:rPr>
        <w:t xml:space="preserve"> </w:t>
      </w:r>
      <w:r w:rsidRPr="00D1694E">
        <w:rPr>
          <w:rFonts w:ascii="Arial" w:hAnsi="Arial" w:cs="Arial"/>
          <w:sz w:val="24"/>
          <w:szCs w:val="24"/>
        </w:rPr>
        <w:t xml:space="preserve">com declividade igual ou superior a 5%. </w:t>
      </w:r>
      <w:r>
        <w:rPr>
          <w:rFonts w:ascii="Arial" w:hAnsi="Arial" w:cs="Arial"/>
          <w:sz w:val="24"/>
          <w:szCs w:val="24"/>
        </w:rPr>
        <w:t xml:space="preserve">Segundo a norma os </w:t>
      </w:r>
      <w:r w:rsidRPr="004A408D">
        <w:rPr>
          <w:rFonts w:ascii="Arial" w:hAnsi="Arial" w:cs="Arial"/>
          <w:sz w:val="24"/>
          <w:szCs w:val="24"/>
        </w:rPr>
        <w:t xml:space="preserve">rebaixamentos de calçadas </w:t>
      </w:r>
      <w:r>
        <w:rPr>
          <w:rFonts w:ascii="Arial" w:hAnsi="Arial" w:cs="Arial"/>
          <w:sz w:val="24"/>
          <w:szCs w:val="24"/>
        </w:rPr>
        <w:t>devem estar dispostos</w:t>
      </w:r>
      <w:r w:rsidRPr="004A408D">
        <w:rPr>
          <w:rFonts w:ascii="Arial" w:hAnsi="Arial" w:cs="Arial"/>
          <w:sz w:val="24"/>
          <w:szCs w:val="24"/>
        </w:rPr>
        <w:t xml:space="preserve"> na direção do f</w:t>
      </w:r>
      <w:r>
        <w:rPr>
          <w:rFonts w:ascii="Arial" w:hAnsi="Arial" w:cs="Arial"/>
          <w:sz w:val="24"/>
          <w:szCs w:val="24"/>
        </w:rPr>
        <w:t>l</w:t>
      </w:r>
      <w:r w:rsidRPr="004A408D">
        <w:rPr>
          <w:rFonts w:ascii="Arial" w:hAnsi="Arial" w:cs="Arial"/>
          <w:sz w:val="24"/>
          <w:szCs w:val="24"/>
        </w:rPr>
        <w:t>uxo da travessia de pedestres</w:t>
      </w:r>
      <w:r>
        <w:rPr>
          <w:rFonts w:ascii="Arial" w:hAnsi="Arial" w:cs="Arial"/>
          <w:sz w:val="24"/>
          <w:szCs w:val="24"/>
        </w:rPr>
        <w:t xml:space="preserve"> e sua </w:t>
      </w:r>
      <w:r w:rsidRPr="004A408D">
        <w:rPr>
          <w:rFonts w:ascii="Arial" w:hAnsi="Arial" w:cs="Arial"/>
          <w:sz w:val="24"/>
          <w:szCs w:val="24"/>
        </w:rPr>
        <w:t xml:space="preserve">inclinação deve ser constante e não superior a 8,33 % (1:12) no sentido longitudinal da rampa central e na rampa das abas laterais. </w:t>
      </w:r>
      <w:r w:rsidRPr="004A408D">
        <w:rPr>
          <w:rFonts w:ascii="Arial" w:hAnsi="Arial" w:cs="Arial"/>
          <w:sz w:val="24"/>
          <w:szCs w:val="24"/>
          <w:lang w:eastAsia="pt-BR"/>
        </w:rPr>
        <w:t>A largura da rampa central dos rebaixamentos deve ser de no mínimo 1,20m</w:t>
      </w:r>
      <w:r>
        <w:rPr>
          <w:rFonts w:ascii="Arial" w:hAnsi="Arial" w:cs="Arial"/>
          <w:sz w:val="24"/>
          <w:szCs w:val="24"/>
          <w:lang w:eastAsia="pt-BR"/>
        </w:rPr>
        <w:t>, que e</w:t>
      </w:r>
      <w:r w:rsidRPr="004A408D">
        <w:rPr>
          <w:rFonts w:ascii="Arial" w:hAnsi="Arial" w:cs="Arial"/>
          <w:sz w:val="24"/>
          <w:szCs w:val="24"/>
          <w:lang w:eastAsia="pt-BR"/>
        </w:rPr>
        <w:t>m casos excepcionais, desde que justificado, admite-se a largura mínima de 0,90m</w:t>
      </w:r>
      <w:r>
        <w:rPr>
          <w:rFonts w:ascii="Arial" w:hAnsi="Arial" w:cs="Arial"/>
          <w:sz w:val="24"/>
          <w:szCs w:val="24"/>
          <w:lang w:eastAsia="pt-BR"/>
        </w:rPr>
        <w:t>.</w:t>
      </w:r>
      <w:r w:rsidRPr="004A408D">
        <w:rPr>
          <w:rFonts w:ascii="Arial" w:hAnsi="Arial" w:cs="Arial"/>
          <w:sz w:val="24"/>
          <w:szCs w:val="24"/>
          <w:lang w:eastAsia="pt-BR"/>
        </w:rPr>
        <w:t xml:space="preserve"> </w:t>
      </w:r>
      <w:r>
        <w:rPr>
          <w:rFonts w:ascii="Arial" w:hAnsi="Arial" w:cs="Arial"/>
          <w:sz w:val="24"/>
          <w:szCs w:val="24"/>
          <w:lang w:eastAsia="pt-BR"/>
        </w:rPr>
        <w:t>A norma recomenda que,</w:t>
      </w:r>
      <w:r w:rsidRPr="004A408D">
        <w:rPr>
          <w:rFonts w:ascii="Arial" w:hAnsi="Arial" w:cs="Arial"/>
          <w:sz w:val="24"/>
          <w:szCs w:val="24"/>
          <w:lang w:eastAsia="pt-BR"/>
        </w:rPr>
        <w:t xml:space="preserve"> sempre que possível, a largura seja igual ao comprimento das faixas de travessias de pedestres. </w:t>
      </w:r>
      <w:r>
        <w:rPr>
          <w:rFonts w:ascii="Arial" w:hAnsi="Arial" w:cs="Arial"/>
          <w:sz w:val="24"/>
          <w:szCs w:val="24"/>
          <w:lang w:eastAsia="pt-BR"/>
        </w:rPr>
        <w:t>Estando o</w:t>
      </w:r>
      <w:r w:rsidRPr="004A408D">
        <w:rPr>
          <w:rFonts w:ascii="Arial" w:hAnsi="Arial" w:cs="Arial"/>
          <w:sz w:val="24"/>
          <w:szCs w:val="24"/>
          <w:lang w:eastAsia="pt-BR"/>
        </w:rPr>
        <w:t>s rebaixamentos em ambos os lados alinhados entre s</w:t>
      </w:r>
      <w:r>
        <w:rPr>
          <w:rFonts w:ascii="Arial" w:hAnsi="Arial" w:cs="Arial"/>
          <w:sz w:val="24"/>
          <w:szCs w:val="24"/>
          <w:lang w:eastAsia="pt-BR"/>
        </w:rPr>
        <w:t xml:space="preserve">i. </w:t>
      </w:r>
      <w:r w:rsidR="00303039" w:rsidRPr="00D1694E">
        <w:rPr>
          <w:rFonts w:ascii="Arial" w:hAnsi="Arial" w:cs="Arial"/>
          <w:bCs/>
          <w:sz w:val="24"/>
          <w:szCs w:val="24"/>
        </w:rPr>
        <w:t>(</w:t>
      </w:r>
      <w:r w:rsidR="00303039">
        <w:rPr>
          <w:rFonts w:ascii="Arial" w:hAnsi="Arial" w:cs="Arial"/>
          <w:sz w:val="24"/>
          <w:szCs w:val="24"/>
          <w:lang w:eastAsia="pt-BR"/>
        </w:rPr>
        <w:t>ABNT, 2015; ABNT, 2020</w:t>
      </w:r>
    </w:p>
    <w:p w14:paraId="147F7560" w14:textId="77777777" w:rsidR="000C43E3" w:rsidRPr="00D1694E" w:rsidRDefault="000C43E3" w:rsidP="000C43E3">
      <w:pPr>
        <w:spacing w:after="0" w:line="240" w:lineRule="auto"/>
        <w:ind w:firstLine="709"/>
        <w:jc w:val="both"/>
        <w:rPr>
          <w:rFonts w:ascii="Arial" w:hAnsi="Arial" w:cs="Arial"/>
          <w:sz w:val="24"/>
          <w:szCs w:val="24"/>
        </w:rPr>
      </w:pPr>
      <w:r w:rsidRPr="00D1694E">
        <w:rPr>
          <w:rFonts w:ascii="Arial" w:hAnsi="Arial" w:cs="Arial"/>
          <w:sz w:val="24"/>
          <w:szCs w:val="24"/>
        </w:rPr>
        <w:t>Portanto cumpre-se explicar o cálculo da inclinação que deve ser feito a partir da seguinte equação</w:t>
      </w:r>
      <w:r>
        <w:rPr>
          <w:rFonts w:ascii="Arial" w:hAnsi="Arial" w:cs="Arial"/>
          <w:sz w:val="24"/>
          <w:szCs w:val="24"/>
        </w:rPr>
        <w:t xml:space="preserve"> segundo orientação da norma ABNT NBR 9050:2020</w:t>
      </w:r>
    </w:p>
    <w:p w14:paraId="78C6AC67" w14:textId="77777777" w:rsidR="000C43E3" w:rsidRPr="00D1694E" w:rsidRDefault="000C43E3" w:rsidP="000C43E3">
      <w:pPr>
        <w:spacing w:after="0" w:line="360" w:lineRule="auto"/>
        <w:ind w:firstLine="709"/>
        <w:jc w:val="both"/>
        <w:rPr>
          <w:rFonts w:ascii="Arial" w:hAnsi="Arial" w:cs="Arial"/>
          <w:sz w:val="24"/>
          <w:szCs w:val="24"/>
        </w:rPr>
      </w:pPr>
      <w:r w:rsidRPr="00D1694E">
        <w:rPr>
          <w:rFonts w:ascii="Arial" w:hAnsi="Arial" w:cs="Arial"/>
          <w:b/>
          <w:bCs/>
          <w:i/>
          <w:iCs/>
          <w:sz w:val="24"/>
          <w:szCs w:val="24"/>
        </w:rPr>
        <w:t>i = h X 100/c</w:t>
      </w:r>
    </w:p>
    <w:p w14:paraId="78D0E506" w14:textId="77777777" w:rsidR="000C43E3" w:rsidRPr="00D1694E" w:rsidRDefault="000C43E3" w:rsidP="000C43E3">
      <w:pPr>
        <w:spacing w:after="0" w:line="360" w:lineRule="auto"/>
        <w:ind w:firstLine="709"/>
        <w:jc w:val="both"/>
        <w:rPr>
          <w:rFonts w:ascii="Arial" w:hAnsi="Arial" w:cs="Arial"/>
          <w:sz w:val="24"/>
          <w:szCs w:val="24"/>
        </w:rPr>
      </w:pPr>
      <w:r w:rsidRPr="00D1694E">
        <w:rPr>
          <w:rFonts w:ascii="Arial" w:hAnsi="Arial" w:cs="Arial"/>
          <w:sz w:val="24"/>
          <w:szCs w:val="24"/>
        </w:rPr>
        <w:t>onde:</w:t>
      </w:r>
    </w:p>
    <w:p w14:paraId="00EF0FE5" w14:textId="77777777" w:rsidR="000C43E3" w:rsidRPr="00D1694E" w:rsidRDefault="000C43E3" w:rsidP="000C43E3">
      <w:pPr>
        <w:spacing w:after="0" w:line="360" w:lineRule="auto"/>
        <w:ind w:firstLine="709"/>
        <w:jc w:val="both"/>
        <w:rPr>
          <w:rFonts w:ascii="Arial" w:hAnsi="Arial" w:cs="Arial"/>
          <w:sz w:val="24"/>
          <w:szCs w:val="24"/>
        </w:rPr>
      </w:pPr>
      <w:r w:rsidRPr="00D1694E">
        <w:rPr>
          <w:rFonts w:ascii="Arial" w:hAnsi="Arial" w:cs="Arial"/>
          <w:b/>
          <w:bCs/>
          <w:i/>
          <w:iCs/>
          <w:sz w:val="24"/>
          <w:szCs w:val="24"/>
        </w:rPr>
        <w:t>i</w:t>
      </w:r>
      <w:r w:rsidRPr="00D1694E">
        <w:rPr>
          <w:rFonts w:ascii="Arial" w:hAnsi="Arial" w:cs="Arial"/>
          <w:sz w:val="24"/>
          <w:szCs w:val="24"/>
        </w:rPr>
        <w:t> é a inclinação, expressa em porcentagem (%);</w:t>
      </w:r>
    </w:p>
    <w:p w14:paraId="6E416947" w14:textId="77777777" w:rsidR="000C43E3" w:rsidRPr="00D1694E" w:rsidRDefault="000C43E3" w:rsidP="000C43E3">
      <w:pPr>
        <w:spacing w:after="0" w:line="360" w:lineRule="auto"/>
        <w:ind w:firstLine="709"/>
        <w:jc w:val="both"/>
        <w:rPr>
          <w:rFonts w:ascii="Arial" w:hAnsi="Arial" w:cs="Arial"/>
          <w:sz w:val="24"/>
          <w:szCs w:val="24"/>
        </w:rPr>
      </w:pPr>
      <w:r w:rsidRPr="00D1694E">
        <w:rPr>
          <w:rFonts w:ascii="Arial" w:hAnsi="Arial" w:cs="Arial"/>
          <w:b/>
          <w:bCs/>
          <w:i/>
          <w:iCs/>
          <w:sz w:val="24"/>
          <w:szCs w:val="24"/>
        </w:rPr>
        <w:t>h</w:t>
      </w:r>
      <w:r w:rsidRPr="00D1694E">
        <w:rPr>
          <w:rFonts w:ascii="Arial" w:hAnsi="Arial" w:cs="Arial"/>
          <w:sz w:val="24"/>
          <w:szCs w:val="24"/>
        </w:rPr>
        <w:t> é a altura do desnível;</w:t>
      </w:r>
    </w:p>
    <w:p w14:paraId="3AEF138B" w14:textId="2A28947C" w:rsidR="00B43601" w:rsidRDefault="000C43E3" w:rsidP="004A7691">
      <w:pPr>
        <w:spacing w:after="0" w:line="360" w:lineRule="auto"/>
        <w:ind w:firstLine="709"/>
        <w:jc w:val="both"/>
        <w:rPr>
          <w:rFonts w:ascii="Arial" w:hAnsi="Arial" w:cs="Arial"/>
          <w:sz w:val="24"/>
          <w:szCs w:val="24"/>
        </w:rPr>
      </w:pPr>
      <w:r w:rsidRPr="00D1694E">
        <w:rPr>
          <w:rFonts w:ascii="Arial" w:hAnsi="Arial" w:cs="Arial"/>
          <w:sz w:val="24"/>
          <w:szCs w:val="24"/>
        </w:rPr>
        <w:t>e </w:t>
      </w:r>
      <w:r w:rsidRPr="00D1694E">
        <w:rPr>
          <w:rFonts w:ascii="Arial" w:hAnsi="Arial" w:cs="Arial"/>
          <w:b/>
          <w:bCs/>
          <w:i/>
          <w:iCs/>
          <w:sz w:val="24"/>
          <w:szCs w:val="24"/>
        </w:rPr>
        <w:t>c</w:t>
      </w:r>
      <w:r w:rsidRPr="00D1694E">
        <w:rPr>
          <w:rFonts w:ascii="Arial" w:hAnsi="Arial" w:cs="Arial"/>
          <w:sz w:val="24"/>
          <w:szCs w:val="24"/>
        </w:rPr>
        <w:t> é o comprimento da projeção horizontal da rampa.</w:t>
      </w:r>
      <w:r w:rsidR="007355F3" w:rsidRPr="001471EC">
        <w:rPr>
          <w:rFonts w:ascii="Arial" w:hAnsi="Arial" w:cs="Arial"/>
          <w:sz w:val="24"/>
          <w:szCs w:val="24"/>
        </w:rPr>
        <w:t>.</w:t>
      </w:r>
    </w:p>
    <w:p w14:paraId="31F1F3F4" w14:textId="66BFBD78" w:rsidR="004A7691" w:rsidRPr="001471EC" w:rsidRDefault="00B43601" w:rsidP="00B43601">
      <w:pPr>
        <w:spacing w:after="160" w:line="259" w:lineRule="auto"/>
        <w:rPr>
          <w:rFonts w:ascii="Arial" w:hAnsi="Arial" w:cs="Arial"/>
          <w:sz w:val="24"/>
          <w:szCs w:val="24"/>
        </w:rPr>
      </w:pPr>
      <w:r>
        <w:rPr>
          <w:rFonts w:ascii="Arial" w:hAnsi="Arial" w:cs="Arial"/>
          <w:sz w:val="24"/>
          <w:szCs w:val="24"/>
        </w:rPr>
        <w:br w:type="page"/>
      </w:r>
    </w:p>
    <w:p w14:paraId="0B975FF2" w14:textId="266252DD" w:rsidR="004A7691" w:rsidRDefault="000C43E3" w:rsidP="00B43601">
      <w:pPr>
        <w:spacing w:after="0" w:line="360" w:lineRule="auto"/>
        <w:ind w:firstLine="709"/>
        <w:jc w:val="both"/>
        <w:rPr>
          <w:rFonts w:ascii="Arial" w:hAnsi="Arial" w:cs="Arial"/>
          <w:noProof/>
          <w:sz w:val="24"/>
          <w:szCs w:val="24"/>
        </w:rPr>
      </w:pPr>
      <w:bookmarkStart w:id="9" w:name="_Hlk56421673"/>
      <w:r w:rsidRPr="00D1694E">
        <w:rPr>
          <w:rFonts w:ascii="Arial" w:hAnsi="Arial" w:cs="Arial"/>
          <w:noProof/>
          <w:sz w:val="24"/>
          <w:szCs w:val="24"/>
        </w:rPr>
        <w:lastRenderedPageBreak/>
        <w:t xml:space="preserve">Segundo a </w:t>
      </w:r>
      <w:r w:rsidRPr="00D1694E">
        <w:rPr>
          <w:rFonts w:ascii="Arial" w:hAnsi="Arial" w:cs="Arial"/>
          <w:noProof/>
        </w:rPr>
        <w:t>ABNT NBR 9050</w:t>
      </w:r>
      <w:r w:rsidR="00C410EB">
        <w:rPr>
          <w:rFonts w:ascii="Arial" w:hAnsi="Arial" w:cs="Arial"/>
          <w:noProof/>
        </w:rPr>
        <w:t>:2020 (ABNT, 2020, P. 39)</w:t>
      </w:r>
      <w:bookmarkEnd w:id="9"/>
    </w:p>
    <w:p w14:paraId="18C307C1" w14:textId="77777777" w:rsidR="000C43E3" w:rsidRPr="00D1694E" w:rsidRDefault="000C43E3" w:rsidP="000C43E3">
      <w:pPr>
        <w:spacing w:after="0" w:line="360" w:lineRule="auto"/>
        <w:ind w:firstLine="709"/>
        <w:jc w:val="both"/>
        <w:rPr>
          <w:rFonts w:ascii="Arial" w:hAnsi="Arial" w:cs="Arial"/>
          <w:noProof/>
          <w:sz w:val="24"/>
          <w:szCs w:val="24"/>
        </w:rPr>
      </w:pPr>
    </w:p>
    <w:p w14:paraId="445CAF25" w14:textId="6A823CBC" w:rsidR="00EC2D30" w:rsidRDefault="000C43E3" w:rsidP="004A7691">
      <w:pPr>
        <w:spacing w:after="0" w:line="240" w:lineRule="auto"/>
        <w:ind w:left="2268"/>
        <w:jc w:val="both"/>
        <w:rPr>
          <w:rFonts w:ascii="Arial" w:hAnsi="Arial" w:cs="Arial"/>
          <w:noProof/>
          <w:sz w:val="20"/>
          <w:szCs w:val="20"/>
        </w:rPr>
      </w:pPr>
      <w:r w:rsidRPr="0054605D">
        <w:rPr>
          <w:rFonts w:ascii="Arial" w:hAnsi="Arial" w:cs="Arial"/>
          <w:noProof/>
        </w:rPr>
        <w:t>6.12.7.3 Rebaixamento de calçadas Os rebaixamentos de calçadas devem ser construídos na direção do fuxo da travessia de pedestres. A inclinação deve ser preferencialmente menor que 5%, admitindo-se até 8,33% (1:12), no sentido longitudinal da rampa central e nas abas laterais. Recomenda-se que a largura do rebaixamento seja maior ou igual a 1,50m, admitindo-se o mínimo de 1,20m. O rebaixamento não pode diminuir a faixa livre de circulação da calçada de, no mínimo, 1,20m. (Em casos excepcionais, desde que justifcado, admite-se a largura mínima de 0,90 m.)</w:t>
      </w:r>
    </w:p>
    <w:p w14:paraId="2160DB6E" w14:textId="77777777" w:rsidR="004A7691" w:rsidRPr="004A7691" w:rsidRDefault="004A7691" w:rsidP="004A7691">
      <w:pPr>
        <w:spacing w:after="0" w:line="240" w:lineRule="auto"/>
        <w:ind w:left="2268"/>
        <w:jc w:val="both"/>
        <w:rPr>
          <w:rFonts w:ascii="Arial" w:hAnsi="Arial" w:cs="Arial"/>
          <w:noProof/>
          <w:sz w:val="20"/>
          <w:szCs w:val="20"/>
        </w:rPr>
      </w:pPr>
    </w:p>
    <w:p w14:paraId="37A537E9" w14:textId="6BFBBC36" w:rsidR="008842CE" w:rsidRPr="001471EC" w:rsidRDefault="000C43E3" w:rsidP="004A7691">
      <w:pPr>
        <w:spacing w:after="0" w:line="360" w:lineRule="auto"/>
        <w:ind w:firstLine="709"/>
        <w:jc w:val="both"/>
        <w:rPr>
          <w:rFonts w:ascii="Arial" w:hAnsi="Arial" w:cs="Arial"/>
          <w:sz w:val="24"/>
          <w:szCs w:val="24"/>
        </w:rPr>
      </w:pPr>
      <w:r w:rsidRPr="00D1694E">
        <w:rPr>
          <w:rFonts w:ascii="Arial" w:hAnsi="Arial" w:cs="Arial"/>
          <w:noProof/>
          <w:sz w:val="24"/>
          <w:szCs w:val="24"/>
        </w:rPr>
        <w:t>Na figura 1 observa-se que: existe presença de entulhos de asfalto junto ao meio fio e em frente</w:t>
      </w:r>
      <w:r>
        <w:rPr>
          <w:rFonts w:ascii="Arial" w:hAnsi="Arial" w:cs="Arial"/>
          <w:noProof/>
          <w:sz w:val="24"/>
          <w:szCs w:val="24"/>
        </w:rPr>
        <w:t xml:space="preserve"> à</w:t>
      </w:r>
      <w:r w:rsidRPr="00D1694E">
        <w:rPr>
          <w:rFonts w:ascii="Arial" w:hAnsi="Arial" w:cs="Arial"/>
          <w:noProof/>
          <w:sz w:val="24"/>
          <w:szCs w:val="24"/>
        </w:rPr>
        <w:t xml:space="preserve"> rampa servindo como barreira impossibilitando a acessibilidade; a largura da rampa corresponde a 88cm </w:t>
      </w:r>
      <w:r>
        <w:rPr>
          <w:rFonts w:ascii="Arial" w:hAnsi="Arial" w:cs="Arial"/>
          <w:noProof/>
          <w:sz w:val="24"/>
          <w:szCs w:val="24"/>
        </w:rPr>
        <w:t xml:space="preserve"> e não </w:t>
      </w:r>
      <w:r w:rsidRPr="00D1694E">
        <w:rPr>
          <w:rFonts w:ascii="Arial" w:hAnsi="Arial" w:cs="Arial"/>
          <w:noProof/>
          <w:sz w:val="24"/>
          <w:szCs w:val="24"/>
        </w:rPr>
        <w:t>cump</w:t>
      </w:r>
      <w:r>
        <w:rPr>
          <w:rFonts w:ascii="Arial" w:hAnsi="Arial" w:cs="Arial"/>
          <w:noProof/>
          <w:sz w:val="24"/>
          <w:szCs w:val="24"/>
        </w:rPr>
        <w:t>re</w:t>
      </w:r>
      <w:r w:rsidRPr="00D1694E">
        <w:rPr>
          <w:rFonts w:ascii="Arial" w:hAnsi="Arial" w:cs="Arial"/>
          <w:noProof/>
          <w:sz w:val="24"/>
          <w:szCs w:val="24"/>
        </w:rPr>
        <w:t xml:space="preserve"> a </w:t>
      </w:r>
      <w:r>
        <w:rPr>
          <w:rFonts w:ascii="Arial" w:hAnsi="Arial" w:cs="Arial"/>
          <w:noProof/>
          <w:sz w:val="24"/>
          <w:szCs w:val="24"/>
        </w:rPr>
        <w:t xml:space="preserve">norma ABNT </w:t>
      </w:r>
      <w:r w:rsidRPr="00D1694E">
        <w:rPr>
          <w:rFonts w:ascii="Arial" w:hAnsi="Arial" w:cs="Arial"/>
          <w:noProof/>
          <w:sz w:val="24"/>
          <w:szCs w:val="24"/>
        </w:rPr>
        <w:t>NBR 9050</w:t>
      </w:r>
      <w:r>
        <w:rPr>
          <w:rFonts w:ascii="Arial" w:hAnsi="Arial" w:cs="Arial"/>
          <w:noProof/>
          <w:sz w:val="24"/>
          <w:szCs w:val="24"/>
        </w:rPr>
        <w:t>:2020 que é no mínimo 120cm para largura central do rebaixamento; não existem abas laterais dos rebaixamentos com projeções horizontais, e portanto não cumpre a norma ABNT NBR 9050:2020</w:t>
      </w:r>
      <w:r w:rsidRPr="00D1694E">
        <w:rPr>
          <w:rFonts w:ascii="Arial" w:hAnsi="Arial" w:cs="Arial"/>
          <w:noProof/>
          <w:sz w:val="24"/>
          <w:szCs w:val="24"/>
        </w:rPr>
        <w:t>; a altura da calçada (desnível) é de 11cm; o comprimento da área inclinada da rampa é de 30cm; o cálculo segundo a fórmula da inclinação (</w:t>
      </w:r>
      <w:r w:rsidRPr="00D1694E">
        <w:rPr>
          <w:rFonts w:ascii="Arial" w:hAnsi="Arial" w:cs="Arial"/>
          <w:sz w:val="24"/>
          <w:szCs w:val="24"/>
        </w:rPr>
        <w:t>i = h X 100/c), logo (i=11X100/30), temos um resultado de aproximadamente 36,66% de inclinação c</w:t>
      </w:r>
      <w:r w:rsidRPr="00D1694E">
        <w:rPr>
          <w:rFonts w:ascii="Arial" w:hAnsi="Arial" w:cs="Arial"/>
          <w:noProof/>
          <w:sz w:val="24"/>
          <w:szCs w:val="24"/>
        </w:rPr>
        <w:t xml:space="preserve">oncluindo-se então que a rampa não </w:t>
      </w:r>
      <w:r>
        <w:rPr>
          <w:rFonts w:ascii="Arial" w:hAnsi="Arial" w:cs="Arial"/>
          <w:noProof/>
          <w:sz w:val="24"/>
          <w:szCs w:val="24"/>
        </w:rPr>
        <w:t>cumpre</w:t>
      </w:r>
      <w:r w:rsidRPr="00D1694E">
        <w:rPr>
          <w:rFonts w:ascii="Arial" w:hAnsi="Arial" w:cs="Arial"/>
          <w:noProof/>
          <w:sz w:val="24"/>
          <w:szCs w:val="24"/>
        </w:rPr>
        <w:t xml:space="preserve"> a norma</w:t>
      </w:r>
      <w:r>
        <w:rPr>
          <w:rFonts w:ascii="Arial" w:hAnsi="Arial" w:cs="Arial"/>
          <w:noProof/>
          <w:sz w:val="24"/>
          <w:szCs w:val="24"/>
        </w:rPr>
        <w:t xml:space="preserve"> ABNT</w:t>
      </w:r>
      <w:r w:rsidRPr="00D1694E">
        <w:rPr>
          <w:rFonts w:ascii="Arial" w:hAnsi="Arial" w:cs="Arial"/>
          <w:noProof/>
          <w:sz w:val="24"/>
          <w:szCs w:val="24"/>
        </w:rPr>
        <w:t xml:space="preserve"> NBR 905</w:t>
      </w:r>
      <w:r>
        <w:rPr>
          <w:rFonts w:ascii="Arial" w:hAnsi="Arial" w:cs="Arial"/>
          <w:noProof/>
          <w:sz w:val="24"/>
          <w:szCs w:val="24"/>
        </w:rPr>
        <w:t>0:2020</w:t>
      </w:r>
      <w:r w:rsidRPr="00D1694E">
        <w:rPr>
          <w:rFonts w:ascii="Arial" w:hAnsi="Arial" w:cs="Arial"/>
          <w:noProof/>
          <w:sz w:val="24"/>
          <w:szCs w:val="24"/>
        </w:rPr>
        <w:t xml:space="preserve"> para grau de inclinação recomendado que é no máximo 8,33%.</w:t>
      </w:r>
      <w:r w:rsidR="00303039">
        <w:rPr>
          <w:rFonts w:ascii="Arial" w:hAnsi="Arial" w:cs="Arial"/>
          <w:noProof/>
          <w:sz w:val="24"/>
          <w:szCs w:val="24"/>
        </w:rPr>
        <w:t xml:space="preserve"> </w:t>
      </w:r>
      <w:r w:rsidR="00303039">
        <w:rPr>
          <w:rFonts w:ascii="Arial" w:hAnsi="Arial" w:cs="Arial"/>
          <w:sz w:val="24"/>
          <w:szCs w:val="24"/>
          <w:lang w:eastAsia="pt-BR"/>
        </w:rPr>
        <w:t xml:space="preserve">(ABNT, 2015; ABNT, 2020)  </w:t>
      </w:r>
    </w:p>
    <w:p w14:paraId="149B0B54" w14:textId="22B84813" w:rsidR="009F5819" w:rsidRPr="001471EC" w:rsidRDefault="009F5819" w:rsidP="00935F66">
      <w:pPr>
        <w:pStyle w:val="Legenda"/>
        <w:keepNext/>
        <w:spacing w:after="0" w:line="276" w:lineRule="auto"/>
        <w:jc w:val="center"/>
        <w:rPr>
          <w:rFonts w:ascii="Arial" w:hAnsi="Arial" w:cs="Arial"/>
          <w:i w:val="0"/>
          <w:color w:val="auto"/>
          <w:sz w:val="22"/>
          <w:szCs w:val="22"/>
        </w:rPr>
      </w:pPr>
      <w:r w:rsidRPr="001471EC">
        <w:rPr>
          <w:rFonts w:ascii="Arial" w:hAnsi="Arial" w:cs="Arial"/>
          <w:b/>
          <w:i w:val="0"/>
          <w:color w:val="auto"/>
          <w:sz w:val="22"/>
          <w:szCs w:val="22"/>
        </w:rPr>
        <w:lastRenderedPageBreak/>
        <w:t xml:space="preserve">Figura </w:t>
      </w:r>
      <w:r w:rsidRPr="001471EC">
        <w:rPr>
          <w:rFonts w:ascii="Arial" w:hAnsi="Arial" w:cs="Arial"/>
          <w:b/>
          <w:i w:val="0"/>
          <w:color w:val="auto"/>
          <w:sz w:val="22"/>
          <w:szCs w:val="22"/>
        </w:rPr>
        <w:fldChar w:fldCharType="begin"/>
      </w:r>
      <w:r w:rsidRPr="001471EC">
        <w:rPr>
          <w:rFonts w:ascii="Arial" w:hAnsi="Arial" w:cs="Arial"/>
          <w:b/>
          <w:i w:val="0"/>
          <w:color w:val="auto"/>
          <w:sz w:val="22"/>
          <w:szCs w:val="22"/>
        </w:rPr>
        <w:instrText xml:space="preserve"> SEQ Figura \* ARABIC </w:instrText>
      </w:r>
      <w:r w:rsidRPr="001471EC">
        <w:rPr>
          <w:rFonts w:ascii="Arial" w:hAnsi="Arial" w:cs="Arial"/>
          <w:b/>
          <w:i w:val="0"/>
          <w:color w:val="auto"/>
          <w:sz w:val="22"/>
          <w:szCs w:val="22"/>
        </w:rPr>
        <w:fldChar w:fldCharType="separate"/>
      </w:r>
      <w:r w:rsidR="00012F6F" w:rsidRPr="001471EC">
        <w:rPr>
          <w:rFonts w:ascii="Arial" w:hAnsi="Arial" w:cs="Arial"/>
          <w:b/>
          <w:i w:val="0"/>
          <w:noProof/>
          <w:color w:val="auto"/>
          <w:sz w:val="22"/>
          <w:szCs w:val="22"/>
        </w:rPr>
        <w:t>1</w:t>
      </w:r>
      <w:r w:rsidRPr="001471EC">
        <w:rPr>
          <w:rFonts w:ascii="Arial" w:hAnsi="Arial" w:cs="Arial"/>
          <w:b/>
          <w:i w:val="0"/>
          <w:color w:val="auto"/>
          <w:sz w:val="22"/>
          <w:szCs w:val="22"/>
        </w:rPr>
        <w:fldChar w:fldCharType="end"/>
      </w:r>
      <w:r w:rsidRPr="001471EC">
        <w:rPr>
          <w:rFonts w:ascii="Arial" w:hAnsi="Arial" w:cs="Arial"/>
          <w:b/>
          <w:i w:val="0"/>
          <w:color w:val="auto"/>
          <w:sz w:val="22"/>
          <w:szCs w:val="22"/>
        </w:rPr>
        <w:t>.</w:t>
      </w:r>
      <w:r w:rsidRPr="001471EC">
        <w:rPr>
          <w:rFonts w:ascii="Arial" w:hAnsi="Arial" w:cs="Arial"/>
          <w:i w:val="0"/>
          <w:color w:val="auto"/>
          <w:sz w:val="22"/>
          <w:szCs w:val="22"/>
        </w:rPr>
        <w:t xml:space="preserve"> Rampa 01</w:t>
      </w:r>
    </w:p>
    <w:p w14:paraId="1B0E4553" w14:textId="1FD8A9D2" w:rsidR="009F5819" w:rsidRPr="001471EC" w:rsidRDefault="004A7691" w:rsidP="00F923AC">
      <w:pPr>
        <w:keepNext/>
        <w:spacing w:after="0"/>
        <w:jc w:val="center"/>
        <w:rPr>
          <w:rFonts w:ascii="Arial" w:hAnsi="Arial" w:cs="Arial"/>
          <w:sz w:val="24"/>
          <w:szCs w:val="24"/>
        </w:rPr>
      </w:pPr>
      <w:r w:rsidRPr="001471EC">
        <w:rPr>
          <w:rFonts w:ascii="Arial" w:hAnsi="Arial" w:cs="Arial"/>
          <w:noProof/>
          <w:sz w:val="24"/>
          <w:szCs w:val="24"/>
          <w:lang w:eastAsia="pt-BR"/>
        </w:rPr>
        <w:drawing>
          <wp:inline distT="0" distB="0" distL="0" distR="0" wp14:anchorId="519B9796" wp14:editId="25CFEE7F">
            <wp:extent cx="3364523" cy="3364523"/>
            <wp:effectExtent l="0" t="0" r="7620" b="76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9884" cy="3389884"/>
                    </a:xfrm>
                    <a:prstGeom prst="rect">
                      <a:avLst/>
                    </a:prstGeom>
                    <a:noFill/>
                    <a:ln>
                      <a:noFill/>
                    </a:ln>
                  </pic:spPr>
                </pic:pic>
              </a:graphicData>
            </a:graphic>
          </wp:inline>
        </w:drawing>
      </w:r>
    </w:p>
    <w:p w14:paraId="4D3CFB7F" w14:textId="1B71B8F7" w:rsidR="008842CE" w:rsidRDefault="009F5819" w:rsidP="004A7691">
      <w:pPr>
        <w:spacing w:after="0" w:line="360" w:lineRule="auto"/>
        <w:ind w:firstLine="2410"/>
        <w:rPr>
          <w:rFonts w:ascii="Arial" w:hAnsi="Arial" w:cs="Arial"/>
          <w:sz w:val="20"/>
          <w:szCs w:val="20"/>
        </w:rPr>
      </w:pPr>
      <w:r w:rsidRPr="001471EC">
        <w:rPr>
          <w:rFonts w:ascii="Arial" w:hAnsi="Arial" w:cs="Arial"/>
          <w:sz w:val="20"/>
          <w:szCs w:val="20"/>
        </w:rPr>
        <w:t>Fonte: Autoria Própria</w:t>
      </w:r>
    </w:p>
    <w:p w14:paraId="74D1A888" w14:textId="77777777" w:rsidR="004A7691" w:rsidRPr="004A7691" w:rsidRDefault="004A7691" w:rsidP="004A7691">
      <w:pPr>
        <w:spacing w:after="0" w:line="360" w:lineRule="auto"/>
        <w:ind w:firstLine="2410"/>
        <w:rPr>
          <w:rFonts w:ascii="Arial" w:hAnsi="Arial" w:cs="Arial"/>
          <w:sz w:val="20"/>
          <w:szCs w:val="20"/>
        </w:rPr>
      </w:pPr>
    </w:p>
    <w:p w14:paraId="066E40A9" w14:textId="2745D670" w:rsidR="008842CE" w:rsidRPr="001471EC" w:rsidRDefault="000C43E3" w:rsidP="004A7691">
      <w:pPr>
        <w:spacing w:after="0" w:line="360" w:lineRule="auto"/>
        <w:ind w:firstLine="709"/>
        <w:jc w:val="both"/>
        <w:rPr>
          <w:rFonts w:ascii="Arial" w:hAnsi="Arial" w:cs="Arial"/>
          <w:noProof/>
          <w:sz w:val="24"/>
          <w:szCs w:val="24"/>
        </w:rPr>
      </w:pPr>
      <w:r w:rsidRPr="00D1694E">
        <w:rPr>
          <w:rFonts w:ascii="Arial" w:hAnsi="Arial" w:cs="Arial"/>
          <w:noProof/>
          <w:sz w:val="24"/>
          <w:szCs w:val="24"/>
        </w:rPr>
        <w:t xml:space="preserve">Na figura 2 observa-se que: a largura </w:t>
      </w:r>
      <w:r w:rsidR="00B43601">
        <w:rPr>
          <w:rFonts w:ascii="Arial" w:hAnsi="Arial" w:cs="Arial"/>
          <w:noProof/>
          <w:sz w:val="24"/>
          <w:szCs w:val="24"/>
        </w:rPr>
        <w:t>da rampa correspondente a 106cm</w:t>
      </w:r>
      <w:r>
        <w:rPr>
          <w:rFonts w:ascii="Arial" w:hAnsi="Arial" w:cs="Arial"/>
          <w:noProof/>
          <w:sz w:val="24"/>
          <w:szCs w:val="24"/>
        </w:rPr>
        <w:t xml:space="preserve"> e não </w:t>
      </w:r>
      <w:r w:rsidRPr="00D1694E">
        <w:rPr>
          <w:rFonts w:ascii="Arial" w:hAnsi="Arial" w:cs="Arial"/>
          <w:noProof/>
          <w:sz w:val="24"/>
          <w:szCs w:val="24"/>
        </w:rPr>
        <w:t>cump</w:t>
      </w:r>
      <w:r>
        <w:rPr>
          <w:rFonts w:ascii="Arial" w:hAnsi="Arial" w:cs="Arial"/>
          <w:noProof/>
          <w:sz w:val="24"/>
          <w:szCs w:val="24"/>
        </w:rPr>
        <w:t>re</w:t>
      </w:r>
      <w:r w:rsidRPr="00D1694E">
        <w:rPr>
          <w:rFonts w:ascii="Arial" w:hAnsi="Arial" w:cs="Arial"/>
          <w:noProof/>
          <w:sz w:val="24"/>
          <w:szCs w:val="24"/>
        </w:rPr>
        <w:t xml:space="preserve"> a </w:t>
      </w:r>
      <w:r>
        <w:rPr>
          <w:rFonts w:ascii="Arial" w:hAnsi="Arial" w:cs="Arial"/>
          <w:noProof/>
          <w:sz w:val="24"/>
          <w:szCs w:val="24"/>
        </w:rPr>
        <w:t xml:space="preserve"> norma ABNT </w:t>
      </w:r>
      <w:r w:rsidRPr="00D1694E">
        <w:rPr>
          <w:rFonts w:ascii="Arial" w:hAnsi="Arial" w:cs="Arial"/>
          <w:noProof/>
          <w:sz w:val="24"/>
          <w:szCs w:val="24"/>
        </w:rPr>
        <w:t>NBR 9050</w:t>
      </w:r>
      <w:r>
        <w:rPr>
          <w:rFonts w:ascii="Arial" w:hAnsi="Arial" w:cs="Arial"/>
          <w:noProof/>
          <w:sz w:val="24"/>
          <w:szCs w:val="24"/>
        </w:rPr>
        <w:t>:2020 que é no mínimo 120cm para largura central do rebaixamento; não existem abas laterais dos rebaixamentos com projeções horizontais, e portanto não cumpre a norma ABNT NBR 9050:2020</w:t>
      </w:r>
      <w:r w:rsidRPr="00D1694E">
        <w:rPr>
          <w:rFonts w:ascii="Arial" w:hAnsi="Arial" w:cs="Arial"/>
          <w:noProof/>
          <w:sz w:val="24"/>
          <w:szCs w:val="24"/>
        </w:rPr>
        <w:t>; a altura da calçada (desnível) é de 9cm; o comprimento da área inclinada da rampa é de 53cm; o cálculo segundo a fórmula da inclinação (</w:t>
      </w:r>
      <w:r w:rsidRPr="00D1694E">
        <w:rPr>
          <w:rFonts w:ascii="Arial" w:hAnsi="Arial" w:cs="Arial"/>
          <w:sz w:val="24"/>
          <w:szCs w:val="24"/>
        </w:rPr>
        <w:t xml:space="preserve">i = h X 100/c), logo (i=9X100/53), temos um resultado de aproximadamente 16,98% de inclinação, concluindo-se então </w:t>
      </w:r>
      <w:r w:rsidRPr="00D1694E">
        <w:rPr>
          <w:rFonts w:ascii="Arial" w:hAnsi="Arial" w:cs="Arial"/>
          <w:noProof/>
          <w:sz w:val="24"/>
          <w:szCs w:val="24"/>
        </w:rPr>
        <w:t xml:space="preserve">que a rampa não </w:t>
      </w:r>
      <w:r>
        <w:rPr>
          <w:rFonts w:ascii="Arial" w:hAnsi="Arial" w:cs="Arial"/>
          <w:noProof/>
          <w:sz w:val="24"/>
          <w:szCs w:val="24"/>
        </w:rPr>
        <w:t>cumpre</w:t>
      </w:r>
      <w:r w:rsidRPr="00D1694E">
        <w:rPr>
          <w:rFonts w:ascii="Arial" w:hAnsi="Arial" w:cs="Arial"/>
          <w:noProof/>
          <w:sz w:val="24"/>
          <w:szCs w:val="24"/>
        </w:rPr>
        <w:t xml:space="preserve"> a norma</w:t>
      </w:r>
      <w:r>
        <w:rPr>
          <w:rFonts w:ascii="Arial" w:hAnsi="Arial" w:cs="Arial"/>
          <w:noProof/>
          <w:sz w:val="24"/>
          <w:szCs w:val="24"/>
        </w:rPr>
        <w:t xml:space="preserve"> ABNT </w:t>
      </w:r>
      <w:r w:rsidRPr="00D1694E">
        <w:rPr>
          <w:rFonts w:ascii="Arial" w:hAnsi="Arial" w:cs="Arial"/>
          <w:noProof/>
          <w:sz w:val="24"/>
          <w:szCs w:val="24"/>
        </w:rPr>
        <w:t>NBR 9050</w:t>
      </w:r>
      <w:r>
        <w:rPr>
          <w:rFonts w:ascii="Arial" w:hAnsi="Arial" w:cs="Arial"/>
          <w:noProof/>
          <w:sz w:val="24"/>
          <w:szCs w:val="24"/>
        </w:rPr>
        <w:t>:2020</w:t>
      </w:r>
      <w:r w:rsidRPr="00D1694E">
        <w:rPr>
          <w:rFonts w:ascii="Arial" w:hAnsi="Arial" w:cs="Arial"/>
          <w:noProof/>
          <w:sz w:val="24"/>
          <w:szCs w:val="24"/>
        </w:rPr>
        <w:t xml:space="preserve"> para grau de inclinação recomendado que é no máximo 8,33%.</w:t>
      </w:r>
      <w:r w:rsidR="00303039">
        <w:rPr>
          <w:rFonts w:ascii="Arial" w:hAnsi="Arial" w:cs="Arial"/>
          <w:noProof/>
          <w:sz w:val="24"/>
          <w:szCs w:val="24"/>
        </w:rPr>
        <w:t xml:space="preserve"> </w:t>
      </w:r>
      <w:r w:rsidR="00303039">
        <w:rPr>
          <w:rFonts w:ascii="Arial" w:hAnsi="Arial" w:cs="Arial"/>
          <w:sz w:val="24"/>
          <w:szCs w:val="24"/>
          <w:lang w:eastAsia="pt-BR"/>
        </w:rPr>
        <w:t xml:space="preserve">(ABNT, 2015; ABNT, 2020)  </w:t>
      </w:r>
    </w:p>
    <w:p w14:paraId="3B352D1B" w14:textId="2CDE9109" w:rsidR="009F5819" w:rsidRPr="001471EC" w:rsidRDefault="009F5819" w:rsidP="00EF34CD">
      <w:pPr>
        <w:pStyle w:val="Legenda"/>
        <w:keepNext/>
        <w:spacing w:after="0" w:line="276" w:lineRule="auto"/>
        <w:jc w:val="center"/>
        <w:rPr>
          <w:rFonts w:ascii="Arial" w:hAnsi="Arial" w:cs="Arial"/>
          <w:i w:val="0"/>
          <w:color w:val="auto"/>
          <w:sz w:val="22"/>
          <w:szCs w:val="22"/>
        </w:rPr>
      </w:pPr>
      <w:r w:rsidRPr="001471EC">
        <w:rPr>
          <w:rFonts w:ascii="Arial" w:hAnsi="Arial" w:cs="Arial"/>
          <w:b/>
          <w:i w:val="0"/>
          <w:color w:val="auto"/>
          <w:sz w:val="22"/>
          <w:szCs w:val="22"/>
        </w:rPr>
        <w:lastRenderedPageBreak/>
        <w:t xml:space="preserve">Figura </w:t>
      </w:r>
      <w:r w:rsidRPr="001471EC">
        <w:rPr>
          <w:rFonts w:ascii="Arial" w:hAnsi="Arial" w:cs="Arial"/>
          <w:b/>
          <w:i w:val="0"/>
          <w:color w:val="auto"/>
          <w:sz w:val="22"/>
          <w:szCs w:val="22"/>
        </w:rPr>
        <w:fldChar w:fldCharType="begin"/>
      </w:r>
      <w:r w:rsidRPr="001471EC">
        <w:rPr>
          <w:rFonts w:ascii="Arial" w:hAnsi="Arial" w:cs="Arial"/>
          <w:b/>
          <w:i w:val="0"/>
          <w:color w:val="auto"/>
          <w:sz w:val="22"/>
          <w:szCs w:val="22"/>
        </w:rPr>
        <w:instrText xml:space="preserve"> SEQ Figura \* ARABIC </w:instrText>
      </w:r>
      <w:r w:rsidRPr="001471EC">
        <w:rPr>
          <w:rFonts w:ascii="Arial" w:hAnsi="Arial" w:cs="Arial"/>
          <w:b/>
          <w:i w:val="0"/>
          <w:color w:val="auto"/>
          <w:sz w:val="22"/>
          <w:szCs w:val="22"/>
        </w:rPr>
        <w:fldChar w:fldCharType="separate"/>
      </w:r>
      <w:r w:rsidR="00012F6F" w:rsidRPr="001471EC">
        <w:rPr>
          <w:rFonts w:ascii="Arial" w:hAnsi="Arial" w:cs="Arial"/>
          <w:b/>
          <w:i w:val="0"/>
          <w:noProof/>
          <w:color w:val="auto"/>
          <w:sz w:val="22"/>
          <w:szCs w:val="22"/>
        </w:rPr>
        <w:t>2</w:t>
      </w:r>
      <w:r w:rsidRPr="001471EC">
        <w:rPr>
          <w:rFonts w:ascii="Arial" w:hAnsi="Arial" w:cs="Arial"/>
          <w:b/>
          <w:i w:val="0"/>
          <w:color w:val="auto"/>
          <w:sz w:val="22"/>
          <w:szCs w:val="22"/>
        </w:rPr>
        <w:fldChar w:fldCharType="end"/>
      </w:r>
      <w:r w:rsidR="000D07E9" w:rsidRPr="001471EC">
        <w:rPr>
          <w:rFonts w:ascii="Arial" w:hAnsi="Arial" w:cs="Arial"/>
          <w:b/>
          <w:i w:val="0"/>
          <w:color w:val="auto"/>
          <w:sz w:val="22"/>
          <w:szCs w:val="22"/>
        </w:rPr>
        <w:t>.</w:t>
      </w:r>
      <w:r w:rsidRPr="001471EC">
        <w:rPr>
          <w:rFonts w:ascii="Arial" w:hAnsi="Arial" w:cs="Arial"/>
          <w:i w:val="0"/>
          <w:color w:val="auto"/>
          <w:sz w:val="22"/>
          <w:szCs w:val="22"/>
        </w:rPr>
        <w:t xml:space="preserve"> Rampa 02</w:t>
      </w:r>
      <w:r w:rsidR="003446DA" w:rsidRPr="001471EC">
        <w:rPr>
          <w:rFonts w:ascii="Arial" w:hAnsi="Arial" w:cs="Arial"/>
          <w:i w:val="0"/>
          <w:color w:val="auto"/>
          <w:sz w:val="22"/>
          <w:szCs w:val="22"/>
        </w:rPr>
        <w:t>.</w:t>
      </w:r>
    </w:p>
    <w:p w14:paraId="021027A6" w14:textId="77777777" w:rsidR="009F5819" w:rsidRPr="001471EC" w:rsidRDefault="009F5819" w:rsidP="00F923AC">
      <w:pPr>
        <w:spacing w:after="0"/>
        <w:jc w:val="center"/>
        <w:rPr>
          <w:rFonts w:ascii="Arial" w:hAnsi="Arial" w:cs="Arial"/>
          <w:noProof/>
          <w:sz w:val="24"/>
          <w:szCs w:val="24"/>
        </w:rPr>
      </w:pPr>
      <w:r w:rsidRPr="001471EC">
        <w:rPr>
          <w:rFonts w:ascii="Arial" w:hAnsi="Arial" w:cs="Arial"/>
          <w:noProof/>
          <w:sz w:val="24"/>
          <w:szCs w:val="24"/>
          <w:lang w:eastAsia="pt-BR"/>
        </w:rPr>
        <w:drawing>
          <wp:inline distT="0" distB="0" distL="0" distR="0" wp14:anchorId="52646685" wp14:editId="4E4FDD4A">
            <wp:extent cx="3856892" cy="385689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8157" cy="3888157"/>
                    </a:xfrm>
                    <a:prstGeom prst="rect">
                      <a:avLst/>
                    </a:prstGeom>
                    <a:noFill/>
                    <a:ln>
                      <a:noFill/>
                    </a:ln>
                  </pic:spPr>
                </pic:pic>
              </a:graphicData>
            </a:graphic>
          </wp:inline>
        </w:drawing>
      </w:r>
    </w:p>
    <w:p w14:paraId="40CDBFAE" w14:textId="77777777" w:rsidR="009F5819" w:rsidRPr="001471EC" w:rsidRDefault="009F5819" w:rsidP="000D07E9">
      <w:pPr>
        <w:spacing w:after="0" w:line="360" w:lineRule="auto"/>
        <w:ind w:firstLine="2410"/>
        <w:jc w:val="both"/>
        <w:rPr>
          <w:rFonts w:ascii="Arial" w:hAnsi="Arial" w:cs="Arial"/>
          <w:noProof/>
          <w:sz w:val="20"/>
          <w:szCs w:val="20"/>
        </w:rPr>
      </w:pPr>
      <w:r w:rsidRPr="001471EC">
        <w:rPr>
          <w:rFonts w:ascii="Arial" w:hAnsi="Arial" w:cs="Arial"/>
          <w:noProof/>
          <w:sz w:val="20"/>
          <w:szCs w:val="20"/>
        </w:rPr>
        <w:t>Fonte: Autoria Própria</w:t>
      </w:r>
    </w:p>
    <w:p w14:paraId="4FFDDC38" w14:textId="22068359" w:rsidR="008842CE" w:rsidRPr="001471EC" w:rsidRDefault="00B43601" w:rsidP="00B43601">
      <w:pPr>
        <w:spacing w:after="160" w:line="259" w:lineRule="auto"/>
        <w:rPr>
          <w:rFonts w:ascii="Arial" w:hAnsi="Arial" w:cs="Arial"/>
          <w:noProof/>
          <w:sz w:val="24"/>
          <w:szCs w:val="24"/>
        </w:rPr>
      </w:pPr>
      <w:r>
        <w:rPr>
          <w:rFonts w:ascii="Arial" w:hAnsi="Arial" w:cs="Arial"/>
          <w:noProof/>
          <w:sz w:val="24"/>
          <w:szCs w:val="24"/>
        </w:rPr>
        <w:br w:type="page"/>
      </w:r>
    </w:p>
    <w:p w14:paraId="1386D166" w14:textId="15EE54F9" w:rsidR="000C43E3" w:rsidRPr="00D1694E" w:rsidRDefault="000C43E3" w:rsidP="000C43E3">
      <w:pPr>
        <w:spacing w:after="0" w:line="360" w:lineRule="auto"/>
        <w:ind w:firstLine="709"/>
        <w:jc w:val="both"/>
        <w:rPr>
          <w:rFonts w:ascii="Arial" w:hAnsi="Arial" w:cs="Arial"/>
          <w:noProof/>
          <w:sz w:val="24"/>
          <w:szCs w:val="24"/>
        </w:rPr>
      </w:pPr>
      <w:r w:rsidRPr="00D1694E">
        <w:rPr>
          <w:rFonts w:ascii="Arial" w:hAnsi="Arial" w:cs="Arial"/>
          <w:noProof/>
          <w:sz w:val="24"/>
          <w:szCs w:val="24"/>
        </w:rPr>
        <w:lastRenderedPageBreak/>
        <w:t xml:space="preserve">Na figura 3 observa-se que: a largura da rampa correspondente a 107cm </w:t>
      </w:r>
      <w:r>
        <w:rPr>
          <w:rFonts w:ascii="Arial" w:hAnsi="Arial" w:cs="Arial"/>
          <w:noProof/>
          <w:sz w:val="24"/>
          <w:szCs w:val="24"/>
        </w:rPr>
        <w:t xml:space="preserve">e não </w:t>
      </w:r>
      <w:r w:rsidRPr="00D1694E">
        <w:rPr>
          <w:rFonts w:ascii="Arial" w:hAnsi="Arial" w:cs="Arial"/>
          <w:noProof/>
          <w:sz w:val="24"/>
          <w:szCs w:val="24"/>
        </w:rPr>
        <w:t>cump</w:t>
      </w:r>
      <w:r>
        <w:rPr>
          <w:rFonts w:ascii="Arial" w:hAnsi="Arial" w:cs="Arial"/>
          <w:noProof/>
          <w:sz w:val="24"/>
          <w:szCs w:val="24"/>
        </w:rPr>
        <w:t>re</w:t>
      </w:r>
      <w:r w:rsidRPr="00D1694E">
        <w:rPr>
          <w:rFonts w:ascii="Arial" w:hAnsi="Arial" w:cs="Arial"/>
          <w:noProof/>
          <w:sz w:val="24"/>
          <w:szCs w:val="24"/>
        </w:rPr>
        <w:t xml:space="preserve"> a</w:t>
      </w:r>
      <w:r>
        <w:rPr>
          <w:rFonts w:ascii="Arial" w:hAnsi="Arial" w:cs="Arial"/>
          <w:noProof/>
          <w:sz w:val="24"/>
          <w:szCs w:val="24"/>
        </w:rPr>
        <w:t xml:space="preserve"> norma</w:t>
      </w:r>
      <w:r w:rsidRPr="00D1694E">
        <w:rPr>
          <w:rFonts w:ascii="Arial" w:hAnsi="Arial" w:cs="Arial"/>
          <w:noProof/>
          <w:sz w:val="24"/>
          <w:szCs w:val="24"/>
        </w:rPr>
        <w:t xml:space="preserve"> </w:t>
      </w:r>
      <w:r>
        <w:rPr>
          <w:rFonts w:ascii="Arial" w:hAnsi="Arial" w:cs="Arial"/>
          <w:noProof/>
          <w:sz w:val="24"/>
          <w:szCs w:val="24"/>
        </w:rPr>
        <w:t xml:space="preserve">ABNT </w:t>
      </w:r>
      <w:r w:rsidRPr="00D1694E">
        <w:rPr>
          <w:rFonts w:ascii="Arial" w:hAnsi="Arial" w:cs="Arial"/>
          <w:noProof/>
          <w:sz w:val="24"/>
          <w:szCs w:val="24"/>
        </w:rPr>
        <w:t>NBR 9050</w:t>
      </w:r>
      <w:r>
        <w:rPr>
          <w:rFonts w:ascii="Arial" w:hAnsi="Arial" w:cs="Arial"/>
          <w:noProof/>
          <w:sz w:val="24"/>
          <w:szCs w:val="24"/>
        </w:rPr>
        <w:t>:2020 que é no mínimo 120cm para largura central do rebaixamento; não existem abas laterais dos rebaixamentos com projeções horizontais, e portanto não cumpre a norma ABNT NBR 9050:2020</w:t>
      </w:r>
      <w:r w:rsidRPr="00D1694E">
        <w:rPr>
          <w:rFonts w:ascii="Arial" w:hAnsi="Arial" w:cs="Arial"/>
          <w:noProof/>
          <w:sz w:val="24"/>
          <w:szCs w:val="24"/>
        </w:rPr>
        <w:t>; a altura da calçada (desnível) é de 14cm; o comprimento da área inclinada da rampa é de 36cm; cálculo segundo a fórmula da inclinação (</w:t>
      </w:r>
      <w:r w:rsidRPr="00D1694E">
        <w:rPr>
          <w:rFonts w:ascii="Arial" w:hAnsi="Arial" w:cs="Arial"/>
          <w:sz w:val="24"/>
          <w:szCs w:val="24"/>
        </w:rPr>
        <w:t>i = h X 100/c), logo (i=14X100/36), temos um resultado de aproximadamente 38,88% de inclinação, c</w:t>
      </w:r>
      <w:r w:rsidRPr="00D1694E">
        <w:rPr>
          <w:rFonts w:ascii="Arial" w:hAnsi="Arial" w:cs="Arial"/>
          <w:noProof/>
          <w:sz w:val="24"/>
          <w:szCs w:val="24"/>
        </w:rPr>
        <w:t>oncluindo-se então que a rampa não</w:t>
      </w:r>
      <w:r>
        <w:rPr>
          <w:rFonts w:ascii="Arial" w:hAnsi="Arial" w:cs="Arial"/>
          <w:noProof/>
          <w:sz w:val="24"/>
          <w:szCs w:val="24"/>
        </w:rPr>
        <w:t xml:space="preserve"> cumpre</w:t>
      </w:r>
      <w:r w:rsidRPr="00D1694E">
        <w:rPr>
          <w:rFonts w:ascii="Arial" w:hAnsi="Arial" w:cs="Arial"/>
          <w:noProof/>
          <w:sz w:val="24"/>
          <w:szCs w:val="24"/>
        </w:rPr>
        <w:t xml:space="preserve"> a norma</w:t>
      </w:r>
      <w:r>
        <w:rPr>
          <w:rFonts w:ascii="Arial" w:hAnsi="Arial" w:cs="Arial"/>
          <w:noProof/>
          <w:sz w:val="24"/>
          <w:szCs w:val="24"/>
        </w:rPr>
        <w:t xml:space="preserve"> ABNT</w:t>
      </w:r>
      <w:r w:rsidRPr="00D1694E">
        <w:rPr>
          <w:rFonts w:ascii="Arial" w:hAnsi="Arial" w:cs="Arial"/>
          <w:noProof/>
          <w:sz w:val="24"/>
          <w:szCs w:val="24"/>
        </w:rPr>
        <w:t xml:space="preserve"> NBR 9050</w:t>
      </w:r>
      <w:r>
        <w:rPr>
          <w:rFonts w:ascii="Arial" w:hAnsi="Arial" w:cs="Arial"/>
          <w:noProof/>
          <w:sz w:val="24"/>
          <w:szCs w:val="24"/>
        </w:rPr>
        <w:t>:2020</w:t>
      </w:r>
      <w:r w:rsidRPr="00D1694E">
        <w:rPr>
          <w:rFonts w:ascii="Arial" w:hAnsi="Arial" w:cs="Arial"/>
          <w:noProof/>
          <w:sz w:val="24"/>
          <w:szCs w:val="24"/>
        </w:rPr>
        <w:t xml:space="preserve"> para grau de inclinação recomendado que é no máximo 8,33%. </w:t>
      </w:r>
      <w:r w:rsidR="00303039">
        <w:rPr>
          <w:rFonts w:ascii="Arial" w:hAnsi="Arial" w:cs="Arial"/>
          <w:sz w:val="24"/>
          <w:szCs w:val="24"/>
          <w:lang w:eastAsia="pt-BR"/>
        </w:rPr>
        <w:t xml:space="preserve">(ABNT, 2015; ABNT, 2020)  </w:t>
      </w:r>
    </w:p>
    <w:p w14:paraId="5AB93879" w14:textId="77777777" w:rsidR="00F923AC" w:rsidRPr="001471EC" w:rsidRDefault="00F923AC" w:rsidP="009F5819">
      <w:pPr>
        <w:spacing w:after="0" w:line="360" w:lineRule="auto"/>
        <w:ind w:firstLine="709"/>
        <w:jc w:val="both"/>
        <w:rPr>
          <w:rFonts w:ascii="Arial" w:hAnsi="Arial" w:cs="Arial"/>
          <w:noProof/>
          <w:sz w:val="24"/>
          <w:szCs w:val="24"/>
        </w:rPr>
      </w:pPr>
    </w:p>
    <w:p w14:paraId="412FC54A" w14:textId="0D849ADC" w:rsidR="009F5819" w:rsidRPr="001471EC" w:rsidRDefault="009F5819" w:rsidP="00EF34CD">
      <w:pPr>
        <w:pStyle w:val="Legenda"/>
        <w:keepNext/>
        <w:spacing w:after="0" w:line="276" w:lineRule="auto"/>
        <w:jc w:val="center"/>
        <w:rPr>
          <w:rFonts w:ascii="Arial" w:hAnsi="Arial" w:cs="Arial"/>
          <w:i w:val="0"/>
          <w:color w:val="auto"/>
          <w:sz w:val="22"/>
          <w:szCs w:val="22"/>
        </w:rPr>
      </w:pPr>
      <w:r w:rsidRPr="001471EC">
        <w:rPr>
          <w:rFonts w:ascii="Arial" w:hAnsi="Arial" w:cs="Arial"/>
          <w:b/>
          <w:i w:val="0"/>
          <w:color w:val="auto"/>
          <w:sz w:val="22"/>
          <w:szCs w:val="22"/>
        </w:rPr>
        <w:t xml:space="preserve">Figura </w:t>
      </w:r>
      <w:r w:rsidRPr="001471EC">
        <w:rPr>
          <w:rFonts w:ascii="Arial" w:hAnsi="Arial" w:cs="Arial"/>
          <w:b/>
          <w:i w:val="0"/>
          <w:color w:val="auto"/>
          <w:sz w:val="22"/>
          <w:szCs w:val="22"/>
        </w:rPr>
        <w:fldChar w:fldCharType="begin"/>
      </w:r>
      <w:r w:rsidRPr="001471EC">
        <w:rPr>
          <w:rFonts w:ascii="Arial" w:hAnsi="Arial" w:cs="Arial"/>
          <w:b/>
          <w:i w:val="0"/>
          <w:color w:val="auto"/>
          <w:sz w:val="22"/>
          <w:szCs w:val="22"/>
        </w:rPr>
        <w:instrText xml:space="preserve"> SEQ Figura \* ARABIC </w:instrText>
      </w:r>
      <w:r w:rsidRPr="001471EC">
        <w:rPr>
          <w:rFonts w:ascii="Arial" w:hAnsi="Arial" w:cs="Arial"/>
          <w:b/>
          <w:i w:val="0"/>
          <w:color w:val="auto"/>
          <w:sz w:val="22"/>
          <w:szCs w:val="22"/>
        </w:rPr>
        <w:fldChar w:fldCharType="separate"/>
      </w:r>
      <w:r w:rsidR="00012F6F" w:rsidRPr="001471EC">
        <w:rPr>
          <w:rFonts w:ascii="Arial" w:hAnsi="Arial" w:cs="Arial"/>
          <w:b/>
          <w:i w:val="0"/>
          <w:noProof/>
          <w:color w:val="auto"/>
          <w:sz w:val="22"/>
          <w:szCs w:val="22"/>
        </w:rPr>
        <w:t>3</w:t>
      </w:r>
      <w:r w:rsidRPr="001471EC">
        <w:rPr>
          <w:rFonts w:ascii="Arial" w:hAnsi="Arial" w:cs="Arial"/>
          <w:b/>
          <w:i w:val="0"/>
          <w:color w:val="auto"/>
          <w:sz w:val="22"/>
          <w:szCs w:val="22"/>
        </w:rPr>
        <w:fldChar w:fldCharType="end"/>
      </w:r>
      <w:r w:rsidR="00F923AC" w:rsidRPr="001471EC">
        <w:rPr>
          <w:rFonts w:ascii="Arial" w:hAnsi="Arial" w:cs="Arial"/>
          <w:b/>
          <w:i w:val="0"/>
          <w:color w:val="auto"/>
          <w:sz w:val="22"/>
          <w:szCs w:val="22"/>
        </w:rPr>
        <w:t>.</w:t>
      </w:r>
      <w:r w:rsidRPr="001471EC">
        <w:rPr>
          <w:rFonts w:ascii="Arial" w:hAnsi="Arial" w:cs="Arial"/>
          <w:i w:val="0"/>
          <w:color w:val="auto"/>
          <w:sz w:val="22"/>
          <w:szCs w:val="22"/>
        </w:rPr>
        <w:t xml:space="preserve"> Rampa 03</w:t>
      </w:r>
      <w:r w:rsidR="003446DA" w:rsidRPr="001471EC">
        <w:rPr>
          <w:rFonts w:ascii="Arial" w:hAnsi="Arial" w:cs="Arial"/>
          <w:i w:val="0"/>
          <w:color w:val="auto"/>
          <w:sz w:val="22"/>
          <w:szCs w:val="22"/>
        </w:rPr>
        <w:t>.</w:t>
      </w:r>
    </w:p>
    <w:p w14:paraId="60B071E9" w14:textId="77777777" w:rsidR="009F5819" w:rsidRPr="001471EC" w:rsidRDefault="009F5819" w:rsidP="00F923AC">
      <w:pPr>
        <w:spacing w:after="0"/>
        <w:jc w:val="center"/>
        <w:rPr>
          <w:rFonts w:ascii="Arial" w:hAnsi="Arial" w:cs="Arial"/>
          <w:sz w:val="24"/>
          <w:szCs w:val="24"/>
        </w:rPr>
      </w:pPr>
      <w:r w:rsidRPr="001471EC">
        <w:rPr>
          <w:rFonts w:ascii="Arial" w:hAnsi="Arial" w:cs="Arial"/>
          <w:noProof/>
          <w:sz w:val="24"/>
          <w:szCs w:val="24"/>
          <w:lang w:eastAsia="pt-BR"/>
        </w:rPr>
        <w:drawing>
          <wp:inline distT="0" distB="0" distL="0" distR="0" wp14:anchorId="40E40AA4" wp14:editId="445C0ED1">
            <wp:extent cx="5404339" cy="3042163"/>
            <wp:effectExtent l="0" t="0" r="635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7863" cy="3106067"/>
                    </a:xfrm>
                    <a:prstGeom prst="rect">
                      <a:avLst/>
                    </a:prstGeom>
                    <a:noFill/>
                    <a:ln>
                      <a:noFill/>
                    </a:ln>
                  </pic:spPr>
                </pic:pic>
              </a:graphicData>
            </a:graphic>
          </wp:inline>
        </w:drawing>
      </w:r>
    </w:p>
    <w:p w14:paraId="6C0EE32A" w14:textId="77777777" w:rsidR="009F5819" w:rsidRPr="001471EC" w:rsidRDefault="009F5819" w:rsidP="00F923AC">
      <w:pPr>
        <w:spacing w:after="0" w:line="360" w:lineRule="auto"/>
        <w:ind w:firstLine="1843"/>
        <w:jc w:val="both"/>
        <w:rPr>
          <w:rFonts w:ascii="Arial" w:hAnsi="Arial" w:cs="Arial"/>
          <w:sz w:val="20"/>
          <w:szCs w:val="20"/>
        </w:rPr>
      </w:pPr>
      <w:r w:rsidRPr="001471EC">
        <w:rPr>
          <w:rFonts w:ascii="Arial" w:hAnsi="Arial" w:cs="Arial"/>
          <w:sz w:val="20"/>
          <w:szCs w:val="20"/>
        </w:rPr>
        <w:t>Fonte: Autoria Própria</w:t>
      </w:r>
    </w:p>
    <w:p w14:paraId="335BE3BE" w14:textId="7A2B8B69" w:rsidR="00B43601" w:rsidRDefault="00B43601">
      <w:pPr>
        <w:spacing w:after="160" w:line="259" w:lineRule="auto"/>
        <w:rPr>
          <w:rFonts w:ascii="Arial" w:hAnsi="Arial" w:cs="Arial"/>
          <w:sz w:val="24"/>
          <w:szCs w:val="24"/>
        </w:rPr>
      </w:pPr>
      <w:r>
        <w:rPr>
          <w:rFonts w:ascii="Arial" w:hAnsi="Arial" w:cs="Arial"/>
          <w:sz w:val="24"/>
          <w:szCs w:val="24"/>
        </w:rPr>
        <w:br w:type="page"/>
      </w:r>
    </w:p>
    <w:p w14:paraId="73902BFC" w14:textId="77777777" w:rsidR="008842CE" w:rsidRPr="001471EC" w:rsidRDefault="008842CE" w:rsidP="009F5819">
      <w:pPr>
        <w:spacing w:after="0" w:line="360" w:lineRule="auto"/>
        <w:jc w:val="both"/>
        <w:rPr>
          <w:rFonts w:ascii="Arial" w:hAnsi="Arial" w:cs="Arial"/>
          <w:sz w:val="24"/>
          <w:szCs w:val="24"/>
        </w:rPr>
      </w:pPr>
    </w:p>
    <w:p w14:paraId="21E53749" w14:textId="1F6232F3" w:rsidR="008842CE" w:rsidRDefault="00122D32" w:rsidP="00B43601">
      <w:pPr>
        <w:spacing w:after="0" w:line="360" w:lineRule="auto"/>
        <w:ind w:firstLine="709"/>
        <w:jc w:val="both"/>
        <w:rPr>
          <w:rFonts w:ascii="Arial" w:hAnsi="Arial" w:cs="Arial"/>
          <w:sz w:val="24"/>
          <w:szCs w:val="24"/>
          <w:lang w:eastAsia="pt-BR"/>
        </w:rPr>
      </w:pPr>
      <w:r w:rsidRPr="00D1694E">
        <w:rPr>
          <w:rFonts w:ascii="Arial" w:hAnsi="Arial" w:cs="Arial"/>
          <w:noProof/>
          <w:sz w:val="24"/>
          <w:szCs w:val="24"/>
        </w:rPr>
        <w:t xml:space="preserve">Na figura 4 observa-se que: a largura da rampa correspondente a 105cm </w:t>
      </w:r>
      <w:r>
        <w:rPr>
          <w:rFonts w:ascii="Arial" w:hAnsi="Arial" w:cs="Arial"/>
          <w:noProof/>
          <w:sz w:val="24"/>
          <w:szCs w:val="24"/>
        </w:rPr>
        <w:t xml:space="preserve">e não </w:t>
      </w:r>
      <w:r w:rsidRPr="00D1694E">
        <w:rPr>
          <w:rFonts w:ascii="Arial" w:hAnsi="Arial" w:cs="Arial"/>
          <w:noProof/>
          <w:sz w:val="24"/>
          <w:szCs w:val="24"/>
        </w:rPr>
        <w:t>cump</w:t>
      </w:r>
      <w:r>
        <w:rPr>
          <w:rFonts w:ascii="Arial" w:hAnsi="Arial" w:cs="Arial"/>
          <w:noProof/>
          <w:sz w:val="24"/>
          <w:szCs w:val="24"/>
        </w:rPr>
        <w:t>re</w:t>
      </w:r>
      <w:r w:rsidRPr="00D1694E">
        <w:rPr>
          <w:rFonts w:ascii="Arial" w:hAnsi="Arial" w:cs="Arial"/>
          <w:noProof/>
          <w:sz w:val="24"/>
          <w:szCs w:val="24"/>
        </w:rPr>
        <w:t xml:space="preserve"> a </w:t>
      </w:r>
      <w:r>
        <w:rPr>
          <w:rFonts w:ascii="Arial" w:hAnsi="Arial" w:cs="Arial"/>
          <w:noProof/>
          <w:sz w:val="24"/>
          <w:szCs w:val="24"/>
        </w:rPr>
        <w:t xml:space="preserve">norma ABNT </w:t>
      </w:r>
      <w:r w:rsidRPr="00D1694E">
        <w:rPr>
          <w:rFonts w:ascii="Arial" w:hAnsi="Arial" w:cs="Arial"/>
          <w:noProof/>
          <w:sz w:val="24"/>
          <w:szCs w:val="24"/>
        </w:rPr>
        <w:t>NBR 9050</w:t>
      </w:r>
      <w:r>
        <w:rPr>
          <w:rFonts w:ascii="Arial" w:hAnsi="Arial" w:cs="Arial"/>
          <w:noProof/>
          <w:sz w:val="24"/>
          <w:szCs w:val="24"/>
        </w:rPr>
        <w:t>:2020 que é no mínimo 120cm para largura central do rebaixamento; não existem abas laterais dos rebaixamentos com projeções horizontais, e portanto não cumpre a norma ABNT NBR 9050:2020</w:t>
      </w:r>
      <w:r w:rsidRPr="00D1694E">
        <w:rPr>
          <w:rFonts w:ascii="Arial" w:hAnsi="Arial" w:cs="Arial"/>
          <w:noProof/>
          <w:sz w:val="24"/>
          <w:szCs w:val="24"/>
        </w:rPr>
        <w:t>; a altura da calçada (desnível) é de 17cm; o comprimento da área inclinada da rampa é de 30cm; cálculo segundo a fórmula da inclinação (</w:t>
      </w:r>
      <w:r w:rsidRPr="00D1694E">
        <w:rPr>
          <w:rFonts w:ascii="Arial" w:hAnsi="Arial" w:cs="Arial"/>
          <w:sz w:val="24"/>
          <w:szCs w:val="24"/>
        </w:rPr>
        <w:t>i = h X 100/c), logo (i=17X100/30), temos um resultado de aproximadamente 56,66% de inclinação, c</w:t>
      </w:r>
      <w:r w:rsidRPr="00D1694E">
        <w:rPr>
          <w:rFonts w:ascii="Arial" w:hAnsi="Arial" w:cs="Arial"/>
          <w:noProof/>
          <w:sz w:val="24"/>
          <w:szCs w:val="24"/>
        </w:rPr>
        <w:t>oncluindo-se então que a rampa não</w:t>
      </w:r>
      <w:r>
        <w:rPr>
          <w:rFonts w:ascii="Arial" w:hAnsi="Arial" w:cs="Arial"/>
          <w:noProof/>
          <w:sz w:val="24"/>
          <w:szCs w:val="24"/>
        </w:rPr>
        <w:t xml:space="preserve"> cumpre</w:t>
      </w:r>
      <w:r w:rsidRPr="00D1694E">
        <w:rPr>
          <w:rFonts w:ascii="Arial" w:hAnsi="Arial" w:cs="Arial"/>
          <w:noProof/>
          <w:sz w:val="24"/>
          <w:szCs w:val="24"/>
        </w:rPr>
        <w:t xml:space="preserve"> a norma </w:t>
      </w:r>
      <w:r>
        <w:rPr>
          <w:rFonts w:ascii="Arial" w:hAnsi="Arial" w:cs="Arial"/>
          <w:noProof/>
          <w:sz w:val="24"/>
          <w:szCs w:val="24"/>
        </w:rPr>
        <w:t xml:space="preserve">ABNT </w:t>
      </w:r>
      <w:r w:rsidRPr="00D1694E">
        <w:rPr>
          <w:rFonts w:ascii="Arial" w:hAnsi="Arial" w:cs="Arial"/>
          <w:noProof/>
          <w:sz w:val="24"/>
          <w:szCs w:val="24"/>
        </w:rPr>
        <w:t>NBR 9050</w:t>
      </w:r>
      <w:r>
        <w:rPr>
          <w:rFonts w:ascii="Arial" w:hAnsi="Arial" w:cs="Arial"/>
          <w:noProof/>
          <w:sz w:val="24"/>
          <w:szCs w:val="24"/>
        </w:rPr>
        <w:t>:2020</w:t>
      </w:r>
      <w:r w:rsidRPr="00D1694E">
        <w:rPr>
          <w:rFonts w:ascii="Arial" w:hAnsi="Arial" w:cs="Arial"/>
          <w:noProof/>
          <w:sz w:val="24"/>
          <w:szCs w:val="24"/>
        </w:rPr>
        <w:t xml:space="preserve"> para grau de inclinação recomendado que é no máximo 8,33%.</w:t>
      </w:r>
      <w:r w:rsidR="00303039">
        <w:rPr>
          <w:rFonts w:ascii="Arial" w:hAnsi="Arial" w:cs="Arial"/>
          <w:noProof/>
          <w:sz w:val="24"/>
          <w:szCs w:val="24"/>
        </w:rPr>
        <w:t xml:space="preserve"> </w:t>
      </w:r>
      <w:r w:rsidR="00B43601">
        <w:rPr>
          <w:rFonts w:ascii="Arial" w:hAnsi="Arial" w:cs="Arial"/>
          <w:sz w:val="24"/>
          <w:szCs w:val="24"/>
          <w:lang w:eastAsia="pt-BR"/>
        </w:rPr>
        <w:t>(ABNT, 2015; ABNT, 2020)</w:t>
      </w:r>
    </w:p>
    <w:p w14:paraId="154950BF" w14:textId="77777777" w:rsidR="00B43601" w:rsidRPr="00B43601" w:rsidRDefault="00B43601" w:rsidP="00B43601">
      <w:pPr>
        <w:spacing w:after="0" w:line="360" w:lineRule="auto"/>
        <w:ind w:firstLine="709"/>
        <w:jc w:val="both"/>
        <w:rPr>
          <w:rFonts w:ascii="Arial" w:hAnsi="Arial" w:cs="Arial"/>
          <w:noProof/>
          <w:sz w:val="24"/>
          <w:szCs w:val="24"/>
        </w:rPr>
      </w:pPr>
    </w:p>
    <w:p w14:paraId="6C1702DE" w14:textId="7F79B276" w:rsidR="009F5819" w:rsidRPr="001471EC" w:rsidRDefault="009F5819" w:rsidP="00EF34CD">
      <w:pPr>
        <w:pStyle w:val="Legenda"/>
        <w:keepNext/>
        <w:spacing w:after="0" w:line="276" w:lineRule="auto"/>
        <w:jc w:val="center"/>
        <w:rPr>
          <w:rFonts w:ascii="Arial" w:hAnsi="Arial" w:cs="Arial"/>
          <w:i w:val="0"/>
          <w:color w:val="auto"/>
          <w:sz w:val="22"/>
          <w:szCs w:val="22"/>
        </w:rPr>
      </w:pPr>
      <w:r w:rsidRPr="001471EC">
        <w:rPr>
          <w:rFonts w:ascii="Arial" w:hAnsi="Arial" w:cs="Arial"/>
          <w:b/>
          <w:i w:val="0"/>
          <w:color w:val="auto"/>
          <w:sz w:val="22"/>
          <w:szCs w:val="22"/>
        </w:rPr>
        <w:t xml:space="preserve">Figura </w:t>
      </w:r>
      <w:r w:rsidRPr="001471EC">
        <w:rPr>
          <w:rFonts w:ascii="Arial" w:hAnsi="Arial" w:cs="Arial"/>
          <w:b/>
          <w:i w:val="0"/>
          <w:color w:val="auto"/>
          <w:sz w:val="22"/>
          <w:szCs w:val="22"/>
        </w:rPr>
        <w:fldChar w:fldCharType="begin"/>
      </w:r>
      <w:r w:rsidRPr="001471EC">
        <w:rPr>
          <w:rFonts w:ascii="Arial" w:hAnsi="Arial" w:cs="Arial"/>
          <w:b/>
          <w:i w:val="0"/>
          <w:color w:val="auto"/>
          <w:sz w:val="22"/>
          <w:szCs w:val="22"/>
        </w:rPr>
        <w:instrText xml:space="preserve"> SEQ Figura \* ARABIC </w:instrText>
      </w:r>
      <w:r w:rsidRPr="001471EC">
        <w:rPr>
          <w:rFonts w:ascii="Arial" w:hAnsi="Arial" w:cs="Arial"/>
          <w:b/>
          <w:i w:val="0"/>
          <w:color w:val="auto"/>
          <w:sz w:val="22"/>
          <w:szCs w:val="22"/>
        </w:rPr>
        <w:fldChar w:fldCharType="separate"/>
      </w:r>
      <w:r w:rsidR="00012F6F" w:rsidRPr="001471EC">
        <w:rPr>
          <w:rFonts w:ascii="Arial" w:hAnsi="Arial" w:cs="Arial"/>
          <w:b/>
          <w:i w:val="0"/>
          <w:noProof/>
          <w:color w:val="auto"/>
          <w:sz w:val="22"/>
          <w:szCs w:val="22"/>
        </w:rPr>
        <w:t>4</w:t>
      </w:r>
      <w:r w:rsidRPr="001471EC">
        <w:rPr>
          <w:rFonts w:ascii="Arial" w:hAnsi="Arial" w:cs="Arial"/>
          <w:b/>
          <w:i w:val="0"/>
          <w:color w:val="auto"/>
          <w:sz w:val="22"/>
          <w:szCs w:val="22"/>
        </w:rPr>
        <w:fldChar w:fldCharType="end"/>
      </w:r>
      <w:r w:rsidR="00F923AC" w:rsidRPr="001471EC">
        <w:rPr>
          <w:rFonts w:ascii="Arial" w:hAnsi="Arial" w:cs="Arial"/>
          <w:b/>
          <w:i w:val="0"/>
          <w:color w:val="auto"/>
          <w:sz w:val="22"/>
          <w:szCs w:val="22"/>
        </w:rPr>
        <w:t>.</w:t>
      </w:r>
      <w:r w:rsidRPr="001471EC">
        <w:rPr>
          <w:rFonts w:ascii="Arial" w:hAnsi="Arial" w:cs="Arial"/>
          <w:i w:val="0"/>
          <w:color w:val="auto"/>
          <w:sz w:val="22"/>
          <w:szCs w:val="22"/>
        </w:rPr>
        <w:t xml:space="preserve"> Rampa 04</w:t>
      </w:r>
      <w:r w:rsidR="003446DA" w:rsidRPr="001471EC">
        <w:rPr>
          <w:rFonts w:ascii="Arial" w:hAnsi="Arial" w:cs="Arial"/>
          <w:i w:val="0"/>
          <w:color w:val="auto"/>
          <w:sz w:val="22"/>
          <w:szCs w:val="22"/>
        </w:rPr>
        <w:t>.</w:t>
      </w:r>
    </w:p>
    <w:p w14:paraId="49D5E453" w14:textId="77777777" w:rsidR="009F5819" w:rsidRPr="001471EC" w:rsidRDefault="009F5819" w:rsidP="00F923AC">
      <w:pPr>
        <w:spacing w:after="0"/>
        <w:jc w:val="center"/>
        <w:rPr>
          <w:rFonts w:ascii="Arial" w:hAnsi="Arial" w:cs="Arial"/>
          <w:sz w:val="24"/>
          <w:szCs w:val="24"/>
        </w:rPr>
      </w:pPr>
      <w:r w:rsidRPr="001471EC">
        <w:rPr>
          <w:rFonts w:ascii="Arial" w:hAnsi="Arial" w:cs="Arial"/>
          <w:noProof/>
          <w:sz w:val="24"/>
          <w:szCs w:val="24"/>
          <w:lang w:eastAsia="pt-BR"/>
        </w:rPr>
        <w:drawing>
          <wp:inline distT="0" distB="0" distL="0" distR="0" wp14:anchorId="4726B203" wp14:editId="218964DB">
            <wp:extent cx="4067503" cy="4067503"/>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8942" cy="4118942"/>
                    </a:xfrm>
                    <a:prstGeom prst="rect">
                      <a:avLst/>
                    </a:prstGeom>
                    <a:noFill/>
                    <a:ln>
                      <a:noFill/>
                    </a:ln>
                  </pic:spPr>
                </pic:pic>
              </a:graphicData>
            </a:graphic>
          </wp:inline>
        </w:drawing>
      </w:r>
    </w:p>
    <w:p w14:paraId="2DA530BA" w14:textId="77777777" w:rsidR="009F5819" w:rsidRPr="001471EC" w:rsidRDefault="009F5819" w:rsidP="00F923AC">
      <w:pPr>
        <w:spacing w:after="0" w:line="360" w:lineRule="auto"/>
        <w:ind w:firstLine="2410"/>
        <w:jc w:val="both"/>
        <w:rPr>
          <w:rFonts w:ascii="Arial" w:hAnsi="Arial" w:cs="Arial"/>
          <w:sz w:val="20"/>
          <w:szCs w:val="20"/>
        </w:rPr>
      </w:pPr>
      <w:r w:rsidRPr="001471EC">
        <w:rPr>
          <w:rFonts w:ascii="Arial" w:hAnsi="Arial" w:cs="Arial"/>
          <w:sz w:val="20"/>
          <w:szCs w:val="20"/>
        </w:rPr>
        <w:t>Fonte: Autoria Própria</w:t>
      </w:r>
    </w:p>
    <w:p w14:paraId="4EEC2E07" w14:textId="55AE9FD4" w:rsidR="008842CE" w:rsidRPr="001471EC" w:rsidRDefault="008842CE" w:rsidP="009F5819">
      <w:pPr>
        <w:spacing w:after="0" w:line="360" w:lineRule="auto"/>
        <w:ind w:firstLine="709"/>
        <w:jc w:val="both"/>
        <w:rPr>
          <w:rFonts w:ascii="Arial" w:hAnsi="Arial" w:cs="Arial"/>
          <w:sz w:val="24"/>
          <w:szCs w:val="24"/>
        </w:rPr>
      </w:pPr>
    </w:p>
    <w:p w14:paraId="1EC5FAEC" w14:textId="74FC68A2" w:rsidR="00837DCF" w:rsidRPr="001471EC" w:rsidRDefault="008501CD" w:rsidP="00B43601">
      <w:pPr>
        <w:spacing w:after="0" w:line="360" w:lineRule="auto"/>
        <w:ind w:firstLine="709"/>
        <w:jc w:val="both"/>
        <w:rPr>
          <w:rFonts w:ascii="Arial" w:hAnsi="Arial" w:cs="Arial"/>
          <w:noProof/>
          <w:sz w:val="24"/>
          <w:szCs w:val="24"/>
        </w:rPr>
      </w:pPr>
      <w:r w:rsidRPr="00D1694E">
        <w:rPr>
          <w:rFonts w:ascii="Arial" w:hAnsi="Arial" w:cs="Arial"/>
          <w:noProof/>
          <w:sz w:val="24"/>
          <w:szCs w:val="24"/>
        </w:rPr>
        <w:t>Na figura 5</w:t>
      </w:r>
      <w:r w:rsidR="00B43601">
        <w:rPr>
          <w:rFonts w:ascii="Arial" w:hAnsi="Arial" w:cs="Arial"/>
          <w:noProof/>
          <w:sz w:val="24"/>
          <w:szCs w:val="24"/>
        </w:rPr>
        <w:t xml:space="preserve"> observa-se: esquinas distinta</w:t>
      </w:r>
      <w:r w:rsidRPr="00D1694E">
        <w:rPr>
          <w:rFonts w:ascii="Arial" w:hAnsi="Arial" w:cs="Arial"/>
          <w:noProof/>
          <w:sz w:val="24"/>
          <w:szCs w:val="24"/>
        </w:rPr>
        <w:t xml:space="preserve">s </w:t>
      </w:r>
      <w:r w:rsidR="00B43601">
        <w:rPr>
          <w:rFonts w:ascii="Arial" w:hAnsi="Arial" w:cs="Arial"/>
          <w:noProof/>
          <w:sz w:val="24"/>
          <w:szCs w:val="24"/>
        </w:rPr>
        <w:t>sem rampa de acesso e com meio fio de alturas diferente, um com</w:t>
      </w:r>
      <w:r w:rsidRPr="00D1694E">
        <w:rPr>
          <w:rFonts w:ascii="Arial" w:hAnsi="Arial" w:cs="Arial"/>
          <w:noProof/>
          <w:sz w:val="24"/>
          <w:szCs w:val="24"/>
        </w:rPr>
        <w:t xml:space="preserve"> 15cm </w:t>
      </w:r>
      <w:r w:rsidR="00B43601">
        <w:rPr>
          <w:rFonts w:ascii="Arial" w:hAnsi="Arial" w:cs="Arial"/>
          <w:noProof/>
          <w:sz w:val="24"/>
          <w:szCs w:val="24"/>
        </w:rPr>
        <w:t>de altura e outro com</w:t>
      </w:r>
      <w:r w:rsidRPr="00D1694E">
        <w:rPr>
          <w:rFonts w:ascii="Arial" w:hAnsi="Arial" w:cs="Arial"/>
          <w:noProof/>
          <w:sz w:val="24"/>
          <w:szCs w:val="24"/>
        </w:rPr>
        <w:t xml:space="preserve"> 12cm;</w:t>
      </w:r>
      <w:r>
        <w:rPr>
          <w:rFonts w:ascii="Arial" w:hAnsi="Arial" w:cs="Arial"/>
          <w:noProof/>
          <w:sz w:val="24"/>
          <w:szCs w:val="24"/>
        </w:rPr>
        <w:t xml:space="preserve"> </w:t>
      </w:r>
      <w:r w:rsidR="00B43601">
        <w:rPr>
          <w:rFonts w:ascii="Arial" w:hAnsi="Arial" w:cs="Arial"/>
          <w:noProof/>
          <w:sz w:val="24"/>
          <w:szCs w:val="24"/>
        </w:rPr>
        <w:t>não cumprindo</w:t>
      </w:r>
      <w:r w:rsidRPr="00D1694E">
        <w:rPr>
          <w:rFonts w:ascii="Arial" w:hAnsi="Arial" w:cs="Arial"/>
          <w:noProof/>
          <w:sz w:val="24"/>
          <w:szCs w:val="24"/>
        </w:rPr>
        <w:t xml:space="preserve"> a norma </w:t>
      </w:r>
      <w:r>
        <w:rPr>
          <w:rFonts w:ascii="Arial" w:hAnsi="Arial" w:cs="Arial"/>
          <w:noProof/>
          <w:sz w:val="24"/>
          <w:szCs w:val="24"/>
        </w:rPr>
        <w:t xml:space="preserve">ABNT </w:t>
      </w:r>
      <w:r w:rsidRPr="00D1694E">
        <w:rPr>
          <w:rFonts w:ascii="Arial" w:hAnsi="Arial" w:cs="Arial"/>
          <w:noProof/>
          <w:sz w:val="24"/>
          <w:szCs w:val="24"/>
        </w:rPr>
        <w:t>NBR</w:t>
      </w:r>
      <w:r>
        <w:rPr>
          <w:rFonts w:ascii="Arial" w:hAnsi="Arial" w:cs="Arial"/>
          <w:noProof/>
          <w:sz w:val="24"/>
          <w:szCs w:val="24"/>
        </w:rPr>
        <w:t xml:space="preserve"> </w:t>
      </w:r>
      <w:r w:rsidRPr="00D1694E">
        <w:rPr>
          <w:rFonts w:ascii="Arial" w:hAnsi="Arial" w:cs="Arial"/>
          <w:noProof/>
          <w:sz w:val="24"/>
          <w:szCs w:val="24"/>
        </w:rPr>
        <w:t>9050</w:t>
      </w:r>
      <w:r>
        <w:rPr>
          <w:rFonts w:ascii="Arial" w:hAnsi="Arial" w:cs="Arial"/>
          <w:noProof/>
          <w:sz w:val="24"/>
          <w:szCs w:val="24"/>
        </w:rPr>
        <w:t>:2020</w:t>
      </w:r>
      <w:r w:rsidR="004A7691">
        <w:rPr>
          <w:rFonts w:ascii="Arial" w:hAnsi="Arial" w:cs="Arial"/>
          <w:noProof/>
          <w:sz w:val="24"/>
          <w:szCs w:val="24"/>
        </w:rPr>
        <w:t xml:space="preserve"> para rampas de acesso. </w:t>
      </w:r>
      <w:r w:rsidR="00B43601">
        <w:rPr>
          <w:rFonts w:ascii="Arial" w:hAnsi="Arial" w:cs="Arial"/>
          <w:sz w:val="24"/>
          <w:szCs w:val="24"/>
          <w:lang w:eastAsia="pt-BR"/>
        </w:rPr>
        <w:t xml:space="preserve">(ABNT, 2015; ABNT, 2020) </w:t>
      </w:r>
    </w:p>
    <w:p w14:paraId="75C097C3" w14:textId="4C320D00" w:rsidR="009F5819" w:rsidRPr="001471EC" w:rsidRDefault="009F5819" w:rsidP="00EF34CD">
      <w:pPr>
        <w:pStyle w:val="Legenda"/>
        <w:keepNext/>
        <w:spacing w:after="0" w:line="276" w:lineRule="auto"/>
        <w:jc w:val="center"/>
        <w:rPr>
          <w:rFonts w:ascii="Arial" w:hAnsi="Arial" w:cs="Arial"/>
          <w:i w:val="0"/>
          <w:color w:val="auto"/>
          <w:sz w:val="22"/>
          <w:szCs w:val="22"/>
        </w:rPr>
      </w:pPr>
      <w:r w:rsidRPr="001471EC">
        <w:rPr>
          <w:rFonts w:ascii="Arial" w:hAnsi="Arial" w:cs="Arial"/>
          <w:b/>
          <w:i w:val="0"/>
          <w:color w:val="auto"/>
          <w:sz w:val="22"/>
          <w:szCs w:val="22"/>
        </w:rPr>
        <w:lastRenderedPageBreak/>
        <w:t xml:space="preserve">Figura </w:t>
      </w:r>
      <w:r w:rsidRPr="001471EC">
        <w:rPr>
          <w:rFonts w:ascii="Arial" w:hAnsi="Arial" w:cs="Arial"/>
          <w:b/>
          <w:i w:val="0"/>
          <w:color w:val="auto"/>
          <w:sz w:val="22"/>
          <w:szCs w:val="22"/>
        </w:rPr>
        <w:fldChar w:fldCharType="begin"/>
      </w:r>
      <w:r w:rsidRPr="001471EC">
        <w:rPr>
          <w:rFonts w:ascii="Arial" w:hAnsi="Arial" w:cs="Arial"/>
          <w:b/>
          <w:i w:val="0"/>
          <w:color w:val="auto"/>
          <w:sz w:val="22"/>
          <w:szCs w:val="22"/>
        </w:rPr>
        <w:instrText xml:space="preserve"> SEQ Figura \* ARABIC </w:instrText>
      </w:r>
      <w:r w:rsidRPr="001471EC">
        <w:rPr>
          <w:rFonts w:ascii="Arial" w:hAnsi="Arial" w:cs="Arial"/>
          <w:b/>
          <w:i w:val="0"/>
          <w:color w:val="auto"/>
          <w:sz w:val="22"/>
          <w:szCs w:val="22"/>
        </w:rPr>
        <w:fldChar w:fldCharType="separate"/>
      </w:r>
      <w:r w:rsidR="00012F6F" w:rsidRPr="001471EC">
        <w:rPr>
          <w:rFonts w:ascii="Arial" w:hAnsi="Arial" w:cs="Arial"/>
          <w:b/>
          <w:i w:val="0"/>
          <w:noProof/>
          <w:color w:val="auto"/>
          <w:sz w:val="22"/>
          <w:szCs w:val="22"/>
        </w:rPr>
        <w:t>5</w:t>
      </w:r>
      <w:r w:rsidRPr="001471EC">
        <w:rPr>
          <w:rFonts w:ascii="Arial" w:hAnsi="Arial" w:cs="Arial"/>
          <w:b/>
          <w:i w:val="0"/>
          <w:color w:val="auto"/>
          <w:sz w:val="22"/>
          <w:szCs w:val="22"/>
        </w:rPr>
        <w:fldChar w:fldCharType="end"/>
      </w:r>
      <w:r w:rsidR="008842CE" w:rsidRPr="001471EC">
        <w:rPr>
          <w:rFonts w:ascii="Arial" w:hAnsi="Arial" w:cs="Arial"/>
          <w:b/>
          <w:i w:val="0"/>
          <w:color w:val="auto"/>
          <w:sz w:val="22"/>
          <w:szCs w:val="22"/>
        </w:rPr>
        <w:t>.</w:t>
      </w:r>
      <w:r w:rsidRPr="001471EC">
        <w:rPr>
          <w:rFonts w:ascii="Arial" w:hAnsi="Arial" w:cs="Arial"/>
          <w:b/>
          <w:i w:val="0"/>
          <w:color w:val="auto"/>
          <w:sz w:val="22"/>
          <w:szCs w:val="22"/>
        </w:rPr>
        <w:t xml:space="preserve"> </w:t>
      </w:r>
      <w:r w:rsidRPr="001471EC">
        <w:rPr>
          <w:rFonts w:ascii="Arial" w:hAnsi="Arial" w:cs="Arial"/>
          <w:i w:val="0"/>
          <w:color w:val="auto"/>
          <w:sz w:val="22"/>
          <w:szCs w:val="22"/>
        </w:rPr>
        <w:t>Esquina sem a presença de rampa</w:t>
      </w:r>
      <w:r w:rsidR="003446DA" w:rsidRPr="001471EC">
        <w:rPr>
          <w:rFonts w:ascii="Arial" w:hAnsi="Arial" w:cs="Arial"/>
          <w:i w:val="0"/>
          <w:color w:val="auto"/>
          <w:sz w:val="22"/>
          <w:szCs w:val="22"/>
        </w:rPr>
        <w:t>.</w:t>
      </w:r>
    </w:p>
    <w:p w14:paraId="788AFCA9" w14:textId="77777777" w:rsidR="009F5819" w:rsidRPr="001471EC" w:rsidRDefault="009F5819" w:rsidP="008842CE">
      <w:pPr>
        <w:tabs>
          <w:tab w:val="left" w:pos="6237"/>
        </w:tabs>
        <w:spacing w:after="0"/>
        <w:jc w:val="center"/>
        <w:rPr>
          <w:rFonts w:ascii="Arial" w:hAnsi="Arial" w:cs="Arial"/>
          <w:sz w:val="24"/>
          <w:szCs w:val="24"/>
        </w:rPr>
      </w:pPr>
      <w:r w:rsidRPr="001471EC">
        <w:rPr>
          <w:rFonts w:ascii="Arial" w:hAnsi="Arial" w:cs="Arial"/>
          <w:noProof/>
          <w:sz w:val="24"/>
          <w:szCs w:val="24"/>
          <w:lang w:eastAsia="pt-BR"/>
        </w:rPr>
        <w:drawing>
          <wp:inline distT="0" distB="0" distL="0" distR="0" wp14:anchorId="26B6C783" wp14:editId="76CF401A">
            <wp:extent cx="4607169" cy="2593433"/>
            <wp:effectExtent l="0" t="0" r="317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4480" cy="2642581"/>
                    </a:xfrm>
                    <a:prstGeom prst="rect">
                      <a:avLst/>
                    </a:prstGeom>
                    <a:noFill/>
                    <a:ln>
                      <a:noFill/>
                    </a:ln>
                  </pic:spPr>
                </pic:pic>
              </a:graphicData>
            </a:graphic>
          </wp:inline>
        </w:drawing>
      </w:r>
    </w:p>
    <w:p w14:paraId="070BE419" w14:textId="77777777" w:rsidR="009F5819" w:rsidRPr="001471EC" w:rsidRDefault="009F5819" w:rsidP="008842CE">
      <w:pPr>
        <w:tabs>
          <w:tab w:val="left" w:pos="6237"/>
        </w:tabs>
        <w:spacing w:after="0" w:line="360" w:lineRule="auto"/>
        <w:ind w:firstLine="1560"/>
        <w:rPr>
          <w:rFonts w:ascii="Arial" w:hAnsi="Arial" w:cs="Arial"/>
          <w:sz w:val="20"/>
          <w:szCs w:val="20"/>
        </w:rPr>
      </w:pPr>
      <w:r w:rsidRPr="001471EC">
        <w:rPr>
          <w:rFonts w:ascii="Arial" w:hAnsi="Arial" w:cs="Arial"/>
          <w:sz w:val="20"/>
          <w:szCs w:val="20"/>
        </w:rPr>
        <w:t>Fonte: Autoria Própria</w:t>
      </w:r>
    </w:p>
    <w:p w14:paraId="6E3A3A91" w14:textId="77777777" w:rsidR="009F5819" w:rsidRPr="001471EC" w:rsidRDefault="009F5819" w:rsidP="009F5819">
      <w:pPr>
        <w:tabs>
          <w:tab w:val="left" w:pos="6237"/>
        </w:tabs>
        <w:spacing w:after="0" w:line="360" w:lineRule="auto"/>
        <w:jc w:val="both"/>
        <w:rPr>
          <w:rFonts w:ascii="Arial" w:hAnsi="Arial" w:cs="Arial"/>
          <w:sz w:val="24"/>
          <w:szCs w:val="24"/>
        </w:rPr>
      </w:pPr>
    </w:p>
    <w:p w14:paraId="3AF47619" w14:textId="77777777" w:rsidR="004A6BD5" w:rsidRDefault="00AE032D" w:rsidP="004A6BD5">
      <w:pPr>
        <w:tabs>
          <w:tab w:val="left" w:pos="6237"/>
        </w:tabs>
        <w:spacing w:after="0" w:line="360" w:lineRule="auto"/>
        <w:ind w:firstLine="709"/>
        <w:jc w:val="both"/>
        <w:rPr>
          <w:rFonts w:ascii="Arial" w:hAnsi="Arial" w:cs="Arial"/>
          <w:sz w:val="24"/>
          <w:szCs w:val="24"/>
          <w:lang w:eastAsia="pt-BR"/>
        </w:rPr>
      </w:pPr>
      <w:r w:rsidRPr="00D1694E">
        <w:rPr>
          <w:rFonts w:ascii="Arial" w:hAnsi="Arial" w:cs="Arial"/>
          <w:noProof/>
          <w:sz w:val="24"/>
          <w:szCs w:val="24"/>
        </w:rPr>
        <w:t>Na figura 6 observa-se esquinas distintas sem a presença de rampas; não cumpre a norma</w:t>
      </w:r>
      <w:r>
        <w:rPr>
          <w:rFonts w:ascii="Arial" w:hAnsi="Arial" w:cs="Arial"/>
          <w:noProof/>
          <w:sz w:val="24"/>
          <w:szCs w:val="24"/>
        </w:rPr>
        <w:t xml:space="preserve"> ABNT</w:t>
      </w:r>
      <w:r w:rsidRPr="00D1694E">
        <w:rPr>
          <w:rFonts w:ascii="Arial" w:hAnsi="Arial" w:cs="Arial"/>
          <w:noProof/>
          <w:sz w:val="24"/>
          <w:szCs w:val="24"/>
        </w:rPr>
        <w:t xml:space="preserve"> NBR</w:t>
      </w:r>
      <w:r>
        <w:rPr>
          <w:rFonts w:ascii="Arial" w:hAnsi="Arial" w:cs="Arial"/>
          <w:noProof/>
          <w:sz w:val="24"/>
          <w:szCs w:val="24"/>
        </w:rPr>
        <w:t xml:space="preserve"> </w:t>
      </w:r>
      <w:r w:rsidRPr="00D1694E">
        <w:rPr>
          <w:rFonts w:ascii="Arial" w:hAnsi="Arial" w:cs="Arial"/>
          <w:noProof/>
          <w:sz w:val="24"/>
          <w:szCs w:val="24"/>
        </w:rPr>
        <w:t>9050</w:t>
      </w:r>
      <w:r>
        <w:rPr>
          <w:rFonts w:ascii="Arial" w:hAnsi="Arial" w:cs="Arial"/>
          <w:noProof/>
          <w:sz w:val="24"/>
          <w:szCs w:val="24"/>
        </w:rPr>
        <w:t>:2020</w:t>
      </w:r>
      <w:r w:rsidRPr="00D1694E">
        <w:rPr>
          <w:rFonts w:ascii="Arial" w:hAnsi="Arial" w:cs="Arial"/>
          <w:noProof/>
          <w:sz w:val="24"/>
          <w:szCs w:val="24"/>
        </w:rPr>
        <w:t xml:space="preserve"> com referencia à rampas de acesso.</w:t>
      </w:r>
      <w:r w:rsidR="00303039">
        <w:rPr>
          <w:rFonts w:ascii="Arial" w:hAnsi="Arial" w:cs="Arial"/>
          <w:noProof/>
          <w:sz w:val="24"/>
          <w:szCs w:val="24"/>
        </w:rPr>
        <w:t xml:space="preserve"> </w:t>
      </w:r>
      <w:r w:rsidR="00303039">
        <w:rPr>
          <w:rFonts w:ascii="Arial" w:hAnsi="Arial" w:cs="Arial"/>
          <w:sz w:val="24"/>
          <w:szCs w:val="24"/>
          <w:lang w:eastAsia="pt-BR"/>
        </w:rPr>
        <w:t xml:space="preserve">(ABNT, 2015; ABNT, 2020) </w:t>
      </w:r>
    </w:p>
    <w:p w14:paraId="35D8ED47" w14:textId="77777777" w:rsidR="004A6BD5" w:rsidRDefault="004A6BD5" w:rsidP="004A6BD5">
      <w:pPr>
        <w:tabs>
          <w:tab w:val="left" w:pos="6237"/>
        </w:tabs>
        <w:spacing w:after="0" w:line="360" w:lineRule="auto"/>
        <w:ind w:firstLine="709"/>
        <w:jc w:val="both"/>
        <w:rPr>
          <w:rFonts w:ascii="Arial" w:hAnsi="Arial" w:cs="Arial"/>
          <w:sz w:val="24"/>
          <w:szCs w:val="24"/>
          <w:lang w:eastAsia="pt-BR"/>
        </w:rPr>
      </w:pPr>
    </w:p>
    <w:p w14:paraId="49B1AB56" w14:textId="4F6376FF" w:rsidR="009F5819" w:rsidRPr="004A6BD5" w:rsidRDefault="009F5819" w:rsidP="004A6BD5">
      <w:pPr>
        <w:tabs>
          <w:tab w:val="left" w:pos="6237"/>
        </w:tabs>
        <w:spacing w:after="0" w:line="360" w:lineRule="auto"/>
        <w:ind w:firstLine="709"/>
        <w:jc w:val="center"/>
        <w:rPr>
          <w:rFonts w:ascii="Arial" w:hAnsi="Arial" w:cs="Arial"/>
          <w:noProof/>
          <w:sz w:val="24"/>
          <w:szCs w:val="24"/>
        </w:rPr>
      </w:pPr>
      <w:r w:rsidRPr="001471EC">
        <w:rPr>
          <w:rFonts w:ascii="Arial" w:hAnsi="Arial" w:cs="Arial"/>
          <w:b/>
        </w:rPr>
        <w:t xml:space="preserve">Figura </w:t>
      </w:r>
      <w:r w:rsidRPr="001471EC">
        <w:rPr>
          <w:rFonts w:ascii="Arial" w:hAnsi="Arial" w:cs="Arial"/>
          <w:b/>
          <w:i/>
        </w:rPr>
        <w:fldChar w:fldCharType="begin"/>
      </w:r>
      <w:r w:rsidRPr="001471EC">
        <w:rPr>
          <w:rFonts w:ascii="Arial" w:hAnsi="Arial" w:cs="Arial"/>
          <w:b/>
        </w:rPr>
        <w:instrText xml:space="preserve"> SEQ Figura \* ARABIC </w:instrText>
      </w:r>
      <w:r w:rsidRPr="001471EC">
        <w:rPr>
          <w:rFonts w:ascii="Arial" w:hAnsi="Arial" w:cs="Arial"/>
          <w:b/>
          <w:i/>
        </w:rPr>
        <w:fldChar w:fldCharType="separate"/>
      </w:r>
      <w:r w:rsidR="00012F6F" w:rsidRPr="001471EC">
        <w:rPr>
          <w:rFonts w:ascii="Arial" w:hAnsi="Arial" w:cs="Arial"/>
          <w:b/>
          <w:noProof/>
        </w:rPr>
        <w:t>6</w:t>
      </w:r>
      <w:r w:rsidRPr="001471EC">
        <w:rPr>
          <w:rFonts w:ascii="Arial" w:hAnsi="Arial" w:cs="Arial"/>
          <w:b/>
          <w:i/>
        </w:rPr>
        <w:fldChar w:fldCharType="end"/>
      </w:r>
      <w:r w:rsidRPr="001471EC">
        <w:rPr>
          <w:rFonts w:ascii="Arial" w:hAnsi="Arial" w:cs="Arial"/>
          <w:b/>
        </w:rPr>
        <w:t xml:space="preserve"> </w:t>
      </w:r>
      <w:r w:rsidR="008842CE" w:rsidRPr="001471EC">
        <w:rPr>
          <w:rFonts w:ascii="Arial" w:hAnsi="Arial" w:cs="Arial"/>
          <w:b/>
        </w:rPr>
        <w:t>.</w:t>
      </w:r>
      <w:r w:rsidRPr="001471EC">
        <w:rPr>
          <w:rFonts w:ascii="Arial" w:hAnsi="Arial" w:cs="Arial"/>
        </w:rPr>
        <w:t xml:space="preserve"> Esquinas que não cumprem com a norma</w:t>
      </w:r>
      <w:r w:rsidR="003446DA" w:rsidRPr="001471EC">
        <w:rPr>
          <w:rFonts w:ascii="Arial" w:hAnsi="Arial" w:cs="Arial"/>
        </w:rPr>
        <w:t>.</w:t>
      </w:r>
    </w:p>
    <w:p w14:paraId="4006DA82" w14:textId="77777777" w:rsidR="009F5819" w:rsidRPr="001471EC" w:rsidRDefault="009F5819" w:rsidP="008842CE">
      <w:pPr>
        <w:tabs>
          <w:tab w:val="left" w:pos="6237"/>
        </w:tabs>
        <w:spacing w:after="0"/>
        <w:jc w:val="center"/>
        <w:rPr>
          <w:rFonts w:ascii="Arial" w:hAnsi="Arial" w:cs="Arial"/>
          <w:sz w:val="24"/>
          <w:szCs w:val="24"/>
        </w:rPr>
      </w:pPr>
      <w:r w:rsidRPr="001471EC">
        <w:rPr>
          <w:rFonts w:ascii="Arial" w:hAnsi="Arial" w:cs="Arial"/>
          <w:noProof/>
          <w:sz w:val="24"/>
          <w:szCs w:val="24"/>
          <w:lang w:eastAsia="pt-BR"/>
        </w:rPr>
        <w:drawing>
          <wp:inline distT="0" distB="0" distL="0" distR="0" wp14:anchorId="14D61B73" wp14:editId="6FA452E0">
            <wp:extent cx="3739661" cy="3739661"/>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0241" cy="3760241"/>
                    </a:xfrm>
                    <a:prstGeom prst="rect">
                      <a:avLst/>
                    </a:prstGeom>
                    <a:noFill/>
                    <a:ln>
                      <a:noFill/>
                    </a:ln>
                  </pic:spPr>
                </pic:pic>
              </a:graphicData>
            </a:graphic>
          </wp:inline>
        </w:drawing>
      </w:r>
    </w:p>
    <w:p w14:paraId="61F98604" w14:textId="77777777" w:rsidR="009F5819" w:rsidRPr="001471EC" w:rsidRDefault="009F5819" w:rsidP="008842CE">
      <w:pPr>
        <w:tabs>
          <w:tab w:val="left" w:pos="6237"/>
        </w:tabs>
        <w:spacing w:after="0" w:line="360" w:lineRule="auto"/>
        <w:ind w:firstLine="2410"/>
        <w:jc w:val="both"/>
        <w:rPr>
          <w:rFonts w:ascii="Arial" w:hAnsi="Arial" w:cs="Arial"/>
          <w:sz w:val="20"/>
          <w:szCs w:val="20"/>
        </w:rPr>
      </w:pPr>
      <w:r w:rsidRPr="001471EC">
        <w:rPr>
          <w:rFonts w:ascii="Arial" w:hAnsi="Arial" w:cs="Arial"/>
          <w:sz w:val="20"/>
          <w:szCs w:val="20"/>
        </w:rPr>
        <w:t>Fonte: Autoria Própria</w:t>
      </w:r>
    </w:p>
    <w:p w14:paraId="18420ECE" w14:textId="77777777" w:rsidR="003956D5" w:rsidRDefault="003956D5" w:rsidP="003956D5">
      <w:pPr>
        <w:tabs>
          <w:tab w:val="left" w:pos="6237"/>
        </w:tabs>
        <w:spacing w:after="0" w:line="360" w:lineRule="auto"/>
        <w:ind w:firstLine="709"/>
        <w:jc w:val="both"/>
        <w:rPr>
          <w:rFonts w:ascii="Arial" w:hAnsi="Arial" w:cs="Arial"/>
          <w:sz w:val="24"/>
          <w:szCs w:val="24"/>
        </w:rPr>
      </w:pPr>
    </w:p>
    <w:p w14:paraId="59D1BC0D" w14:textId="5E7E25BB" w:rsidR="003956D5" w:rsidRPr="00D1694E" w:rsidRDefault="003956D5" w:rsidP="003956D5">
      <w:pPr>
        <w:tabs>
          <w:tab w:val="left" w:pos="6237"/>
        </w:tabs>
        <w:spacing w:after="0" w:line="360" w:lineRule="auto"/>
        <w:ind w:firstLine="709"/>
        <w:jc w:val="both"/>
        <w:rPr>
          <w:rFonts w:ascii="Arial" w:hAnsi="Arial" w:cs="Arial"/>
          <w:sz w:val="24"/>
          <w:szCs w:val="24"/>
        </w:rPr>
      </w:pPr>
      <w:r w:rsidRPr="00D1694E">
        <w:rPr>
          <w:rFonts w:ascii="Arial" w:hAnsi="Arial" w:cs="Arial"/>
          <w:sz w:val="24"/>
          <w:szCs w:val="24"/>
        </w:rPr>
        <w:t xml:space="preserve">Na figura 7 observa-se que: a rampa esta inativada temporariamente por motivo de restauração do escoamento de água pluviométrica rente ao meio fio; existe uma obra de recapeamento da via sendo realizada; há presença de entulhos de asfalto e pedregulhos servindo de barreira impedindo a acessibilidade; não cumpre a norma </w:t>
      </w:r>
      <w:r>
        <w:rPr>
          <w:rFonts w:ascii="Arial" w:hAnsi="Arial" w:cs="Arial"/>
          <w:sz w:val="24"/>
          <w:szCs w:val="24"/>
        </w:rPr>
        <w:t>ABNT</w:t>
      </w:r>
      <w:r w:rsidRPr="00D1694E">
        <w:rPr>
          <w:rFonts w:ascii="Arial" w:hAnsi="Arial" w:cs="Arial"/>
          <w:sz w:val="24"/>
          <w:szCs w:val="24"/>
        </w:rPr>
        <w:t xml:space="preserve"> NBR</w:t>
      </w:r>
      <w:r>
        <w:rPr>
          <w:rFonts w:ascii="Arial" w:hAnsi="Arial" w:cs="Arial"/>
          <w:sz w:val="24"/>
          <w:szCs w:val="24"/>
        </w:rPr>
        <w:t xml:space="preserve"> </w:t>
      </w:r>
      <w:r w:rsidRPr="00D1694E">
        <w:rPr>
          <w:rFonts w:ascii="Arial" w:hAnsi="Arial" w:cs="Arial"/>
          <w:sz w:val="24"/>
          <w:szCs w:val="24"/>
        </w:rPr>
        <w:t>9050</w:t>
      </w:r>
      <w:r>
        <w:rPr>
          <w:rFonts w:ascii="Arial" w:hAnsi="Arial" w:cs="Arial"/>
          <w:sz w:val="24"/>
          <w:szCs w:val="24"/>
        </w:rPr>
        <w:t xml:space="preserve">:2020 </w:t>
      </w:r>
      <w:r w:rsidRPr="00D1694E">
        <w:rPr>
          <w:rFonts w:ascii="Arial" w:hAnsi="Arial" w:cs="Arial"/>
          <w:sz w:val="24"/>
          <w:szCs w:val="24"/>
        </w:rPr>
        <w:t>com referência à livre acesso às rampas.</w:t>
      </w:r>
      <w:r w:rsidR="00303039">
        <w:rPr>
          <w:rFonts w:ascii="Arial" w:hAnsi="Arial" w:cs="Arial"/>
          <w:sz w:val="24"/>
          <w:szCs w:val="24"/>
        </w:rPr>
        <w:t xml:space="preserve"> </w:t>
      </w:r>
      <w:r w:rsidR="00303039">
        <w:rPr>
          <w:rFonts w:ascii="Arial" w:hAnsi="Arial" w:cs="Arial"/>
          <w:sz w:val="24"/>
          <w:szCs w:val="24"/>
          <w:lang w:eastAsia="pt-BR"/>
        </w:rPr>
        <w:t xml:space="preserve">(ABNT, 2015; ABNT, 2020)  </w:t>
      </w:r>
    </w:p>
    <w:p w14:paraId="09AAE8B7" w14:textId="77777777" w:rsidR="00A94A82" w:rsidRPr="001471EC" w:rsidRDefault="00A94A82" w:rsidP="009F5819">
      <w:pPr>
        <w:tabs>
          <w:tab w:val="left" w:pos="6237"/>
        </w:tabs>
        <w:spacing w:after="0" w:line="360" w:lineRule="auto"/>
        <w:ind w:firstLine="709"/>
        <w:jc w:val="both"/>
        <w:rPr>
          <w:rFonts w:ascii="Arial" w:hAnsi="Arial" w:cs="Arial"/>
          <w:sz w:val="24"/>
          <w:szCs w:val="24"/>
        </w:rPr>
      </w:pPr>
    </w:p>
    <w:p w14:paraId="2837A36A" w14:textId="5930E350" w:rsidR="009F5819" w:rsidRPr="001471EC" w:rsidRDefault="009F5819" w:rsidP="00DA32F5">
      <w:pPr>
        <w:pStyle w:val="Legenda"/>
        <w:keepNext/>
        <w:spacing w:after="0" w:line="276" w:lineRule="auto"/>
        <w:ind w:firstLine="1686"/>
        <w:jc w:val="center"/>
        <w:rPr>
          <w:rFonts w:ascii="Arial" w:hAnsi="Arial" w:cs="Arial"/>
          <w:i w:val="0"/>
          <w:color w:val="auto"/>
          <w:sz w:val="22"/>
          <w:szCs w:val="22"/>
        </w:rPr>
      </w:pPr>
      <w:r w:rsidRPr="001471EC">
        <w:rPr>
          <w:rFonts w:ascii="Arial" w:hAnsi="Arial" w:cs="Arial"/>
          <w:b/>
          <w:i w:val="0"/>
          <w:color w:val="auto"/>
          <w:sz w:val="22"/>
          <w:szCs w:val="22"/>
        </w:rPr>
        <w:t xml:space="preserve">Figura </w:t>
      </w:r>
      <w:r w:rsidRPr="001471EC">
        <w:rPr>
          <w:rFonts w:ascii="Arial" w:hAnsi="Arial" w:cs="Arial"/>
          <w:b/>
          <w:i w:val="0"/>
          <w:color w:val="auto"/>
          <w:sz w:val="22"/>
          <w:szCs w:val="22"/>
        </w:rPr>
        <w:fldChar w:fldCharType="begin"/>
      </w:r>
      <w:r w:rsidRPr="001471EC">
        <w:rPr>
          <w:rFonts w:ascii="Arial" w:hAnsi="Arial" w:cs="Arial"/>
          <w:b/>
          <w:i w:val="0"/>
          <w:color w:val="auto"/>
          <w:sz w:val="22"/>
          <w:szCs w:val="22"/>
        </w:rPr>
        <w:instrText xml:space="preserve"> SEQ Figura \* ARABIC </w:instrText>
      </w:r>
      <w:r w:rsidRPr="001471EC">
        <w:rPr>
          <w:rFonts w:ascii="Arial" w:hAnsi="Arial" w:cs="Arial"/>
          <w:b/>
          <w:i w:val="0"/>
          <w:color w:val="auto"/>
          <w:sz w:val="22"/>
          <w:szCs w:val="22"/>
        </w:rPr>
        <w:fldChar w:fldCharType="separate"/>
      </w:r>
      <w:r w:rsidR="00012F6F" w:rsidRPr="001471EC">
        <w:rPr>
          <w:rFonts w:ascii="Arial" w:hAnsi="Arial" w:cs="Arial"/>
          <w:b/>
          <w:i w:val="0"/>
          <w:noProof/>
          <w:color w:val="auto"/>
          <w:sz w:val="22"/>
          <w:szCs w:val="22"/>
        </w:rPr>
        <w:t>7</w:t>
      </w:r>
      <w:r w:rsidRPr="001471EC">
        <w:rPr>
          <w:rFonts w:ascii="Arial" w:hAnsi="Arial" w:cs="Arial"/>
          <w:b/>
          <w:i w:val="0"/>
          <w:color w:val="auto"/>
          <w:sz w:val="22"/>
          <w:szCs w:val="22"/>
        </w:rPr>
        <w:fldChar w:fldCharType="end"/>
      </w:r>
      <w:r w:rsidR="008842CE" w:rsidRPr="001471EC">
        <w:rPr>
          <w:rFonts w:ascii="Arial" w:hAnsi="Arial" w:cs="Arial"/>
          <w:b/>
          <w:i w:val="0"/>
          <w:color w:val="auto"/>
          <w:sz w:val="22"/>
          <w:szCs w:val="22"/>
        </w:rPr>
        <w:t>.</w:t>
      </w:r>
      <w:r w:rsidRPr="001471EC">
        <w:rPr>
          <w:rFonts w:ascii="Arial" w:hAnsi="Arial" w:cs="Arial"/>
          <w:i w:val="0"/>
          <w:color w:val="auto"/>
          <w:sz w:val="22"/>
          <w:szCs w:val="22"/>
        </w:rPr>
        <w:t xml:space="preserve"> Rampa inativada</w:t>
      </w:r>
      <w:r w:rsidR="003446DA" w:rsidRPr="001471EC">
        <w:rPr>
          <w:rFonts w:ascii="Arial" w:hAnsi="Arial" w:cs="Arial"/>
          <w:i w:val="0"/>
          <w:color w:val="auto"/>
          <w:sz w:val="22"/>
          <w:szCs w:val="22"/>
        </w:rPr>
        <w:t>.</w:t>
      </w:r>
    </w:p>
    <w:p w14:paraId="7984D30D" w14:textId="77777777" w:rsidR="009F5819" w:rsidRPr="001471EC" w:rsidRDefault="009F5819" w:rsidP="008842CE">
      <w:pPr>
        <w:tabs>
          <w:tab w:val="left" w:pos="6237"/>
        </w:tabs>
        <w:spacing w:after="0"/>
        <w:jc w:val="center"/>
        <w:rPr>
          <w:rFonts w:ascii="Arial" w:hAnsi="Arial" w:cs="Arial"/>
          <w:sz w:val="24"/>
          <w:szCs w:val="24"/>
        </w:rPr>
      </w:pPr>
      <w:r w:rsidRPr="001471EC">
        <w:rPr>
          <w:rFonts w:ascii="Arial" w:hAnsi="Arial" w:cs="Arial"/>
          <w:noProof/>
          <w:sz w:val="24"/>
          <w:szCs w:val="24"/>
          <w:lang w:eastAsia="pt-BR"/>
        </w:rPr>
        <w:drawing>
          <wp:inline distT="0" distB="0" distL="0" distR="0" wp14:anchorId="7BDBF9DD" wp14:editId="72CAFEFF">
            <wp:extent cx="5699760" cy="3208463"/>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8943" cy="3253036"/>
                    </a:xfrm>
                    <a:prstGeom prst="rect">
                      <a:avLst/>
                    </a:prstGeom>
                    <a:noFill/>
                    <a:ln>
                      <a:noFill/>
                    </a:ln>
                  </pic:spPr>
                </pic:pic>
              </a:graphicData>
            </a:graphic>
          </wp:inline>
        </w:drawing>
      </w:r>
    </w:p>
    <w:p w14:paraId="77A186BE" w14:textId="77777777" w:rsidR="009F5819" w:rsidRPr="001471EC" w:rsidRDefault="009F5819" w:rsidP="008842CE">
      <w:pPr>
        <w:tabs>
          <w:tab w:val="left" w:pos="6237"/>
        </w:tabs>
        <w:spacing w:after="0" w:line="360" w:lineRule="auto"/>
        <w:ind w:firstLine="1701"/>
        <w:jc w:val="both"/>
        <w:rPr>
          <w:rFonts w:ascii="Arial" w:hAnsi="Arial" w:cs="Arial"/>
          <w:sz w:val="20"/>
          <w:szCs w:val="20"/>
        </w:rPr>
      </w:pPr>
      <w:r w:rsidRPr="001471EC">
        <w:rPr>
          <w:rFonts w:ascii="Arial" w:hAnsi="Arial" w:cs="Arial"/>
          <w:sz w:val="20"/>
          <w:szCs w:val="20"/>
        </w:rPr>
        <w:t>Fonte: Autoria Própria</w:t>
      </w:r>
    </w:p>
    <w:p w14:paraId="304F0388" w14:textId="77777777" w:rsidR="00A94A82" w:rsidRPr="001471EC" w:rsidRDefault="00A94A82" w:rsidP="009F5819">
      <w:pPr>
        <w:tabs>
          <w:tab w:val="left" w:pos="6237"/>
        </w:tabs>
        <w:spacing w:after="0" w:line="360" w:lineRule="auto"/>
        <w:ind w:firstLine="709"/>
        <w:jc w:val="both"/>
        <w:rPr>
          <w:rFonts w:ascii="Arial" w:hAnsi="Arial" w:cs="Arial"/>
          <w:sz w:val="24"/>
          <w:szCs w:val="24"/>
        </w:rPr>
      </w:pPr>
    </w:p>
    <w:p w14:paraId="3480E3FF" w14:textId="28A1BE8B" w:rsidR="00A94A82" w:rsidRPr="001471EC" w:rsidRDefault="001E4553" w:rsidP="006208F5">
      <w:pPr>
        <w:spacing w:after="0" w:line="360" w:lineRule="auto"/>
        <w:ind w:firstLine="709"/>
        <w:jc w:val="both"/>
        <w:rPr>
          <w:rFonts w:ascii="Arial" w:hAnsi="Arial" w:cs="Arial"/>
          <w:noProof/>
          <w:sz w:val="24"/>
          <w:szCs w:val="24"/>
        </w:rPr>
      </w:pPr>
      <w:r w:rsidRPr="00D1694E">
        <w:rPr>
          <w:rFonts w:ascii="Arial" w:hAnsi="Arial" w:cs="Arial"/>
          <w:noProof/>
          <w:sz w:val="24"/>
          <w:szCs w:val="24"/>
        </w:rPr>
        <w:t>Na figura 8 verifica-se que:  a rampa encontra-se inativada temporariamente por motivo de restauração do escoamento de água p</w:t>
      </w:r>
      <w:r>
        <w:rPr>
          <w:rFonts w:ascii="Arial" w:hAnsi="Arial" w:cs="Arial"/>
          <w:noProof/>
          <w:sz w:val="24"/>
          <w:szCs w:val="24"/>
        </w:rPr>
        <w:t>luvial</w:t>
      </w:r>
      <w:r w:rsidRPr="00D1694E">
        <w:rPr>
          <w:rFonts w:ascii="Arial" w:hAnsi="Arial" w:cs="Arial"/>
          <w:noProof/>
          <w:sz w:val="24"/>
          <w:szCs w:val="24"/>
        </w:rPr>
        <w:t xml:space="preserve"> rente ao meio fio e recapeamento da via; há presença de valeta junto ao meio fio;</w:t>
      </w:r>
      <w:r>
        <w:rPr>
          <w:rFonts w:ascii="Arial" w:hAnsi="Arial" w:cs="Arial"/>
          <w:noProof/>
          <w:sz w:val="24"/>
          <w:szCs w:val="24"/>
        </w:rPr>
        <w:t xml:space="preserve"> há</w:t>
      </w:r>
      <w:r w:rsidRPr="00D1694E">
        <w:rPr>
          <w:rFonts w:ascii="Arial" w:hAnsi="Arial" w:cs="Arial"/>
          <w:noProof/>
          <w:sz w:val="24"/>
          <w:szCs w:val="24"/>
        </w:rPr>
        <w:t xml:space="preserve"> presença de entulhos de asfalto e pedregulhos servindo de barreira impedindo a acessibilidade; não cumpre a norma </w:t>
      </w:r>
      <w:r>
        <w:rPr>
          <w:rFonts w:ascii="Arial" w:hAnsi="Arial" w:cs="Arial"/>
          <w:noProof/>
          <w:sz w:val="24"/>
          <w:szCs w:val="24"/>
        </w:rPr>
        <w:t>ABNT</w:t>
      </w:r>
      <w:r w:rsidRPr="00D1694E">
        <w:rPr>
          <w:rFonts w:ascii="Arial" w:hAnsi="Arial" w:cs="Arial"/>
          <w:noProof/>
          <w:sz w:val="24"/>
          <w:szCs w:val="24"/>
        </w:rPr>
        <w:t xml:space="preserve"> NBR</w:t>
      </w:r>
      <w:r>
        <w:rPr>
          <w:rFonts w:ascii="Arial" w:hAnsi="Arial" w:cs="Arial"/>
          <w:noProof/>
          <w:sz w:val="24"/>
          <w:szCs w:val="24"/>
        </w:rPr>
        <w:t xml:space="preserve"> </w:t>
      </w:r>
      <w:r w:rsidRPr="00D1694E">
        <w:rPr>
          <w:rFonts w:ascii="Arial" w:hAnsi="Arial" w:cs="Arial"/>
          <w:noProof/>
          <w:sz w:val="24"/>
          <w:szCs w:val="24"/>
        </w:rPr>
        <w:t>9050</w:t>
      </w:r>
      <w:r>
        <w:rPr>
          <w:rFonts w:ascii="Arial" w:hAnsi="Arial" w:cs="Arial"/>
          <w:noProof/>
          <w:sz w:val="24"/>
          <w:szCs w:val="24"/>
        </w:rPr>
        <w:t>:2020</w:t>
      </w:r>
      <w:r w:rsidRPr="00D1694E">
        <w:rPr>
          <w:rFonts w:ascii="Arial" w:hAnsi="Arial" w:cs="Arial"/>
          <w:noProof/>
          <w:sz w:val="24"/>
          <w:szCs w:val="24"/>
        </w:rPr>
        <w:t xml:space="preserve"> com referência à livre ac</w:t>
      </w:r>
      <w:r>
        <w:rPr>
          <w:rFonts w:ascii="Arial" w:hAnsi="Arial" w:cs="Arial"/>
          <w:noProof/>
          <w:sz w:val="24"/>
          <w:szCs w:val="24"/>
        </w:rPr>
        <w:t>e</w:t>
      </w:r>
      <w:r w:rsidRPr="00D1694E">
        <w:rPr>
          <w:rFonts w:ascii="Arial" w:hAnsi="Arial" w:cs="Arial"/>
          <w:noProof/>
          <w:sz w:val="24"/>
          <w:szCs w:val="24"/>
        </w:rPr>
        <w:t>sso às rampas.</w:t>
      </w:r>
      <w:r w:rsidR="00303039">
        <w:rPr>
          <w:rFonts w:ascii="Arial" w:hAnsi="Arial" w:cs="Arial"/>
          <w:noProof/>
          <w:sz w:val="24"/>
          <w:szCs w:val="24"/>
        </w:rPr>
        <w:t xml:space="preserve"> </w:t>
      </w:r>
      <w:r w:rsidR="006208F5">
        <w:rPr>
          <w:rFonts w:ascii="Arial" w:hAnsi="Arial" w:cs="Arial"/>
          <w:sz w:val="24"/>
          <w:szCs w:val="24"/>
          <w:lang w:eastAsia="pt-BR"/>
        </w:rPr>
        <w:t>(ABNT, 2015; ABNT, 2020)</w:t>
      </w:r>
    </w:p>
    <w:p w14:paraId="36139320" w14:textId="26AECA21" w:rsidR="009F5819" w:rsidRPr="001471EC" w:rsidRDefault="009F5819" w:rsidP="00DA32F5">
      <w:pPr>
        <w:pStyle w:val="Legenda"/>
        <w:keepNext/>
        <w:spacing w:after="0" w:line="276" w:lineRule="auto"/>
        <w:ind w:left="0" w:firstLine="0"/>
        <w:jc w:val="center"/>
        <w:rPr>
          <w:rFonts w:ascii="Arial" w:hAnsi="Arial" w:cs="Arial"/>
          <w:i w:val="0"/>
          <w:color w:val="auto"/>
          <w:sz w:val="22"/>
          <w:szCs w:val="22"/>
        </w:rPr>
      </w:pPr>
      <w:r w:rsidRPr="001471EC">
        <w:rPr>
          <w:rFonts w:ascii="Arial" w:hAnsi="Arial" w:cs="Arial"/>
          <w:b/>
          <w:i w:val="0"/>
          <w:color w:val="auto"/>
          <w:sz w:val="22"/>
          <w:szCs w:val="22"/>
        </w:rPr>
        <w:lastRenderedPageBreak/>
        <w:t xml:space="preserve">Figura </w:t>
      </w:r>
      <w:r w:rsidRPr="001471EC">
        <w:rPr>
          <w:rFonts w:ascii="Arial" w:hAnsi="Arial" w:cs="Arial"/>
          <w:b/>
          <w:i w:val="0"/>
          <w:color w:val="auto"/>
          <w:sz w:val="22"/>
          <w:szCs w:val="22"/>
        </w:rPr>
        <w:fldChar w:fldCharType="begin"/>
      </w:r>
      <w:r w:rsidRPr="001471EC">
        <w:rPr>
          <w:rFonts w:ascii="Arial" w:hAnsi="Arial" w:cs="Arial"/>
          <w:b/>
          <w:i w:val="0"/>
          <w:color w:val="auto"/>
          <w:sz w:val="22"/>
          <w:szCs w:val="22"/>
        </w:rPr>
        <w:instrText xml:space="preserve"> SEQ Figura \* ARABIC </w:instrText>
      </w:r>
      <w:r w:rsidRPr="001471EC">
        <w:rPr>
          <w:rFonts w:ascii="Arial" w:hAnsi="Arial" w:cs="Arial"/>
          <w:b/>
          <w:i w:val="0"/>
          <w:color w:val="auto"/>
          <w:sz w:val="22"/>
          <w:szCs w:val="22"/>
        </w:rPr>
        <w:fldChar w:fldCharType="separate"/>
      </w:r>
      <w:r w:rsidR="00012F6F" w:rsidRPr="001471EC">
        <w:rPr>
          <w:rFonts w:ascii="Arial" w:hAnsi="Arial" w:cs="Arial"/>
          <w:b/>
          <w:i w:val="0"/>
          <w:noProof/>
          <w:color w:val="auto"/>
          <w:sz w:val="22"/>
          <w:szCs w:val="22"/>
        </w:rPr>
        <w:t>8</w:t>
      </w:r>
      <w:r w:rsidRPr="001471EC">
        <w:rPr>
          <w:rFonts w:ascii="Arial" w:hAnsi="Arial" w:cs="Arial"/>
          <w:b/>
          <w:i w:val="0"/>
          <w:color w:val="auto"/>
          <w:sz w:val="22"/>
          <w:szCs w:val="22"/>
        </w:rPr>
        <w:fldChar w:fldCharType="end"/>
      </w:r>
      <w:r w:rsidR="00A94A82" w:rsidRPr="001471EC">
        <w:rPr>
          <w:rFonts w:ascii="Arial" w:hAnsi="Arial" w:cs="Arial"/>
          <w:b/>
          <w:i w:val="0"/>
          <w:color w:val="auto"/>
          <w:sz w:val="22"/>
          <w:szCs w:val="22"/>
        </w:rPr>
        <w:t>.</w:t>
      </w:r>
      <w:r w:rsidRPr="001471EC">
        <w:rPr>
          <w:rFonts w:ascii="Arial" w:hAnsi="Arial" w:cs="Arial"/>
          <w:i w:val="0"/>
          <w:color w:val="auto"/>
          <w:sz w:val="22"/>
          <w:szCs w:val="22"/>
        </w:rPr>
        <w:t xml:space="preserve"> Rampa inativada</w:t>
      </w:r>
      <w:r w:rsidR="003446DA" w:rsidRPr="001471EC">
        <w:rPr>
          <w:rFonts w:ascii="Arial" w:hAnsi="Arial" w:cs="Arial"/>
          <w:i w:val="0"/>
          <w:color w:val="auto"/>
          <w:sz w:val="22"/>
          <w:szCs w:val="22"/>
        </w:rPr>
        <w:t>.</w:t>
      </w:r>
    </w:p>
    <w:p w14:paraId="28000798" w14:textId="77777777" w:rsidR="009F5819" w:rsidRPr="001471EC" w:rsidRDefault="009F5819" w:rsidP="00A94A82">
      <w:pPr>
        <w:tabs>
          <w:tab w:val="left" w:pos="6237"/>
        </w:tabs>
        <w:spacing w:after="0"/>
        <w:jc w:val="center"/>
        <w:rPr>
          <w:rFonts w:ascii="Arial" w:hAnsi="Arial" w:cs="Arial"/>
          <w:sz w:val="24"/>
          <w:szCs w:val="24"/>
        </w:rPr>
      </w:pPr>
      <w:r w:rsidRPr="001471EC">
        <w:rPr>
          <w:rFonts w:ascii="Arial" w:hAnsi="Arial" w:cs="Arial"/>
          <w:noProof/>
          <w:sz w:val="24"/>
          <w:szCs w:val="24"/>
          <w:lang w:eastAsia="pt-BR"/>
        </w:rPr>
        <w:drawing>
          <wp:inline distT="0" distB="0" distL="0" distR="0" wp14:anchorId="4221E5AC" wp14:editId="5402D772">
            <wp:extent cx="4023360" cy="402336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8926" cy="4048926"/>
                    </a:xfrm>
                    <a:prstGeom prst="rect">
                      <a:avLst/>
                    </a:prstGeom>
                    <a:noFill/>
                    <a:ln>
                      <a:noFill/>
                    </a:ln>
                  </pic:spPr>
                </pic:pic>
              </a:graphicData>
            </a:graphic>
          </wp:inline>
        </w:drawing>
      </w:r>
    </w:p>
    <w:p w14:paraId="5E50A248" w14:textId="32EA40D2" w:rsidR="00A94A82" w:rsidRPr="001471EC" w:rsidRDefault="009F5819" w:rsidP="00837DCF">
      <w:pPr>
        <w:tabs>
          <w:tab w:val="left" w:pos="6237"/>
        </w:tabs>
        <w:spacing w:after="0" w:line="360" w:lineRule="auto"/>
        <w:ind w:left="2410"/>
        <w:jc w:val="both"/>
        <w:rPr>
          <w:rFonts w:ascii="Arial" w:hAnsi="Arial" w:cs="Arial"/>
          <w:sz w:val="20"/>
          <w:szCs w:val="20"/>
        </w:rPr>
      </w:pPr>
      <w:r w:rsidRPr="001471EC">
        <w:rPr>
          <w:rFonts w:ascii="Arial" w:hAnsi="Arial" w:cs="Arial"/>
          <w:sz w:val="20"/>
          <w:szCs w:val="20"/>
        </w:rPr>
        <w:t>Fonte: Autoria Própria</w:t>
      </w:r>
    </w:p>
    <w:p w14:paraId="5FC597D2" w14:textId="77777777" w:rsidR="00837DCF" w:rsidRPr="001471EC" w:rsidRDefault="00837DCF" w:rsidP="00837DCF">
      <w:pPr>
        <w:tabs>
          <w:tab w:val="left" w:pos="6237"/>
        </w:tabs>
        <w:spacing w:after="0" w:line="360" w:lineRule="auto"/>
        <w:ind w:left="2410"/>
        <w:jc w:val="both"/>
        <w:rPr>
          <w:rFonts w:ascii="Arial" w:hAnsi="Arial" w:cs="Arial"/>
          <w:sz w:val="20"/>
          <w:szCs w:val="20"/>
        </w:rPr>
      </w:pPr>
    </w:p>
    <w:p w14:paraId="1B2B78F0" w14:textId="6ADC48D1" w:rsidR="009E10E8" w:rsidRPr="009E10E8" w:rsidRDefault="00BE2150" w:rsidP="009E10E8">
      <w:pPr>
        <w:spacing w:after="0" w:line="360" w:lineRule="auto"/>
        <w:ind w:firstLine="709"/>
        <w:jc w:val="both"/>
        <w:rPr>
          <w:rFonts w:ascii="Arial" w:hAnsi="Arial" w:cs="Arial"/>
          <w:sz w:val="24"/>
          <w:szCs w:val="24"/>
        </w:rPr>
      </w:pPr>
      <w:r w:rsidRPr="001471EC">
        <w:rPr>
          <w:rFonts w:ascii="Arial" w:hAnsi="Arial" w:cs="Arial"/>
          <w:sz w:val="24"/>
          <w:szCs w:val="24"/>
        </w:rPr>
        <w:t xml:space="preserve">Relativamente as demais observações pertinentes a via pública foi possível constatar presenças raras de dispositivos de sinalização tátil para deficientes visuais na calçada. Ao longo da via verificou-se somente em alguns pontos a presença de sinalização vertical (placas) e sinalização luminosa, conforme pode ser visto </w:t>
      </w:r>
      <w:r w:rsidR="00063B20" w:rsidRPr="001471EC">
        <w:rPr>
          <w:rFonts w:ascii="Arial" w:hAnsi="Arial" w:cs="Arial"/>
          <w:sz w:val="24"/>
          <w:szCs w:val="24"/>
        </w:rPr>
        <w:t>na figura</w:t>
      </w:r>
      <w:r w:rsidRPr="001471EC">
        <w:rPr>
          <w:rFonts w:ascii="Arial" w:hAnsi="Arial" w:cs="Arial"/>
          <w:sz w:val="24"/>
          <w:szCs w:val="24"/>
        </w:rPr>
        <w:t xml:space="preserve"> 9 e na figura 10.</w:t>
      </w:r>
    </w:p>
    <w:p w14:paraId="041927E2" w14:textId="17A7CB35" w:rsidR="009F5819" w:rsidRPr="001471EC" w:rsidRDefault="009F5819" w:rsidP="009E10E8">
      <w:pPr>
        <w:pStyle w:val="Legenda"/>
        <w:keepNext/>
        <w:spacing w:after="0" w:line="276" w:lineRule="auto"/>
        <w:ind w:left="0" w:firstLine="0"/>
        <w:jc w:val="center"/>
        <w:rPr>
          <w:rFonts w:ascii="Arial" w:hAnsi="Arial" w:cs="Arial"/>
          <w:i w:val="0"/>
          <w:color w:val="auto"/>
          <w:sz w:val="22"/>
          <w:szCs w:val="22"/>
        </w:rPr>
      </w:pPr>
      <w:r w:rsidRPr="001471EC">
        <w:rPr>
          <w:rFonts w:ascii="Arial" w:hAnsi="Arial" w:cs="Arial"/>
          <w:b/>
          <w:i w:val="0"/>
          <w:color w:val="auto"/>
          <w:sz w:val="22"/>
          <w:szCs w:val="22"/>
        </w:rPr>
        <w:lastRenderedPageBreak/>
        <w:t xml:space="preserve">Figura </w:t>
      </w:r>
      <w:r w:rsidRPr="001471EC">
        <w:rPr>
          <w:rFonts w:ascii="Arial" w:hAnsi="Arial" w:cs="Arial"/>
          <w:b/>
          <w:i w:val="0"/>
          <w:color w:val="auto"/>
          <w:sz w:val="22"/>
          <w:szCs w:val="22"/>
        </w:rPr>
        <w:fldChar w:fldCharType="begin"/>
      </w:r>
      <w:r w:rsidRPr="001471EC">
        <w:rPr>
          <w:rFonts w:ascii="Arial" w:hAnsi="Arial" w:cs="Arial"/>
          <w:b/>
          <w:i w:val="0"/>
          <w:color w:val="auto"/>
          <w:sz w:val="22"/>
          <w:szCs w:val="22"/>
        </w:rPr>
        <w:instrText xml:space="preserve"> SEQ Figura \* ARABIC </w:instrText>
      </w:r>
      <w:r w:rsidRPr="001471EC">
        <w:rPr>
          <w:rFonts w:ascii="Arial" w:hAnsi="Arial" w:cs="Arial"/>
          <w:b/>
          <w:i w:val="0"/>
          <w:color w:val="auto"/>
          <w:sz w:val="22"/>
          <w:szCs w:val="22"/>
        </w:rPr>
        <w:fldChar w:fldCharType="separate"/>
      </w:r>
      <w:r w:rsidR="00012F6F" w:rsidRPr="001471EC">
        <w:rPr>
          <w:rFonts w:ascii="Arial" w:hAnsi="Arial" w:cs="Arial"/>
          <w:b/>
          <w:i w:val="0"/>
          <w:noProof/>
          <w:color w:val="auto"/>
          <w:sz w:val="22"/>
          <w:szCs w:val="22"/>
        </w:rPr>
        <w:t>9</w:t>
      </w:r>
      <w:r w:rsidRPr="001471EC">
        <w:rPr>
          <w:rFonts w:ascii="Arial" w:hAnsi="Arial" w:cs="Arial"/>
          <w:b/>
          <w:i w:val="0"/>
          <w:color w:val="auto"/>
          <w:sz w:val="22"/>
          <w:szCs w:val="22"/>
        </w:rPr>
        <w:fldChar w:fldCharType="end"/>
      </w:r>
      <w:r w:rsidR="003446DA" w:rsidRPr="001471EC">
        <w:rPr>
          <w:rFonts w:ascii="Arial" w:hAnsi="Arial" w:cs="Arial"/>
          <w:b/>
          <w:i w:val="0"/>
          <w:color w:val="auto"/>
          <w:sz w:val="22"/>
          <w:szCs w:val="22"/>
        </w:rPr>
        <w:t>.</w:t>
      </w:r>
      <w:r w:rsidRPr="001471EC">
        <w:rPr>
          <w:rFonts w:ascii="Arial" w:hAnsi="Arial" w:cs="Arial"/>
          <w:b/>
          <w:i w:val="0"/>
          <w:color w:val="auto"/>
          <w:sz w:val="22"/>
          <w:szCs w:val="22"/>
        </w:rPr>
        <w:t>-</w:t>
      </w:r>
      <w:r w:rsidRPr="001471EC">
        <w:rPr>
          <w:rFonts w:ascii="Arial" w:hAnsi="Arial" w:cs="Arial"/>
          <w:i w:val="0"/>
          <w:color w:val="auto"/>
          <w:sz w:val="22"/>
          <w:szCs w:val="22"/>
        </w:rPr>
        <w:t xml:space="preserve"> Dispositivo </w:t>
      </w:r>
      <w:r w:rsidR="003446DA" w:rsidRPr="001471EC">
        <w:rPr>
          <w:rFonts w:ascii="Arial" w:hAnsi="Arial" w:cs="Arial"/>
          <w:i w:val="0"/>
          <w:color w:val="auto"/>
          <w:sz w:val="22"/>
          <w:szCs w:val="22"/>
        </w:rPr>
        <w:t>t</w:t>
      </w:r>
      <w:r w:rsidRPr="001471EC">
        <w:rPr>
          <w:rFonts w:ascii="Arial" w:hAnsi="Arial" w:cs="Arial"/>
          <w:i w:val="0"/>
          <w:color w:val="auto"/>
          <w:sz w:val="22"/>
          <w:szCs w:val="22"/>
        </w:rPr>
        <w:t>átil para deficientes visuais</w:t>
      </w:r>
      <w:r w:rsidR="003446DA" w:rsidRPr="001471EC">
        <w:rPr>
          <w:rFonts w:ascii="Arial" w:hAnsi="Arial" w:cs="Arial"/>
          <w:i w:val="0"/>
          <w:color w:val="auto"/>
          <w:sz w:val="22"/>
          <w:szCs w:val="22"/>
        </w:rPr>
        <w:t>.</w:t>
      </w:r>
    </w:p>
    <w:p w14:paraId="541BC33F" w14:textId="77777777" w:rsidR="009F5819" w:rsidRPr="001471EC" w:rsidRDefault="009F5819" w:rsidP="003446DA">
      <w:pPr>
        <w:tabs>
          <w:tab w:val="left" w:pos="6237"/>
        </w:tabs>
        <w:spacing w:after="0" w:line="240" w:lineRule="auto"/>
        <w:ind w:left="15" w:hanging="10"/>
        <w:jc w:val="center"/>
        <w:rPr>
          <w:rFonts w:ascii="Arial" w:hAnsi="Arial" w:cs="Arial"/>
          <w:sz w:val="24"/>
          <w:szCs w:val="24"/>
        </w:rPr>
      </w:pPr>
      <w:r w:rsidRPr="001471EC">
        <w:rPr>
          <w:rFonts w:ascii="Arial" w:hAnsi="Arial" w:cs="Arial"/>
          <w:noProof/>
          <w:sz w:val="24"/>
          <w:szCs w:val="24"/>
          <w:lang w:eastAsia="pt-BR"/>
        </w:rPr>
        <w:drawing>
          <wp:inline distT="0" distB="0" distL="0" distR="0" wp14:anchorId="025B45A5" wp14:editId="10032D6E">
            <wp:extent cx="3992880" cy="3282483"/>
            <wp:effectExtent l="76200" t="76200" r="140970" b="12763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6267" cy="33428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1E1FED" w14:textId="77777777" w:rsidR="009F5819" w:rsidRPr="001471EC" w:rsidRDefault="009F5819" w:rsidP="003446DA">
      <w:pPr>
        <w:tabs>
          <w:tab w:val="left" w:pos="6237"/>
        </w:tabs>
        <w:spacing w:after="0"/>
        <w:ind w:left="2268" w:hanging="11"/>
        <w:jc w:val="both"/>
        <w:rPr>
          <w:rFonts w:ascii="Arial" w:hAnsi="Arial" w:cs="Arial"/>
          <w:sz w:val="20"/>
          <w:szCs w:val="20"/>
        </w:rPr>
      </w:pPr>
      <w:r w:rsidRPr="001471EC">
        <w:rPr>
          <w:rFonts w:ascii="Arial" w:hAnsi="Arial" w:cs="Arial"/>
          <w:sz w:val="20"/>
          <w:szCs w:val="20"/>
        </w:rPr>
        <w:t>Fonte: Autoria Própria</w:t>
      </w:r>
    </w:p>
    <w:p w14:paraId="49DE50A6" w14:textId="77777777" w:rsidR="00FB1E5F" w:rsidRDefault="00FB1E5F" w:rsidP="00FB1E5F">
      <w:pPr>
        <w:pStyle w:val="Legenda"/>
        <w:keepNext/>
        <w:spacing w:after="0" w:line="276" w:lineRule="auto"/>
        <w:ind w:left="0" w:firstLine="0"/>
        <w:rPr>
          <w:rFonts w:ascii="Arial" w:hAnsi="Arial" w:cs="Arial"/>
          <w:b/>
          <w:i w:val="0"/>
          <w:color w:val="auto"/>
          <w:sz w:val="22"/>
          <w:szCs w:val="22"/>
        </w:rPr>
      </w:pPr>
    </w:p>
    <w:p w14:paraId="05AB7CB3" w14:textId="6F91DD29" w:rsidR="009F5819" w:rsidRPr="001471EC" w:rsidRDefault="009F5819" w:rsidP="00FB1E5F">
      <w:pPr>
        <w:pStyle w:val="Legenda"/>
        <w:keepNext/>
        <w:spacing w:after="0" w:line="276" w:lineRule="auto"/>
        <w:ind w:left="0" w:firstLine="0"/>
        <w:jc w:val="center"/>
        <w:rPr>
          <w:rFonts w:ascii="Arial" w:hAnsi="Arial" w:cs="Arial"/>
          <w:i w:val="0"/>
          <w:color w:val="auto"/>
          <w:sz w:val="22"/>
          <w:szCs w:val="22"/>
        </w:rPr>
      </w:pPr>
      <w:r w:rsidRPr="001471EC">
        <w:rPr>
          <w:rFonts w:ascii="Arial" w:hAnsi="Arial" w:cs="Arial"/>
          <w:b/>
          <w:i w:val="0"/>
          <w:color w:val="auto"/>
          <w:sz w:val="22"/>
          <w:szCs w:val="22"/>
        </w:rPr>
        <w:t xml:space="preserve">Figura </w:t>
      </w:r>
      <w:r w:rsidRPr="001471EC">
        <w:rPr>
          <w:rFonts w:ascii="Arial" w:hAnsi="Arial" w:cs="Arial"/>
          <w:b/>
          <w:i w:val="0"/>
          <w:color w:val="auto"/>
          <w:sz w:val="22"/>
          <w:szCs w:val="22"/>
        </w:rPr>
        <w:fldChar w:fldCharType="begin"/>
      </w:r>
      <w:r w:rsidRPr="001471EC">
        <w:rPr>
          <w:rFonts w:ascii="Arial" w:hAnsi="Arial" w:cs="Arial"/>
          <w:b/>
          <w:i w:val="0"/>
          <w:color w:val="auto"/>
          <w:sz w:val="22"/>
          <w:szCs w:val="22"/>
        </w:rPr>
        <w:instrText xml:space="preserve"> SEQ Figura \* ARABIC </w:instrText>
      </w:r>
      <w:r w:rsidRPr="001471EC">
        <w:rPr>
          <w:rFonts w:ascii="Arial" w:hAnsi="Arial" w:cs="Arial"/>
          <w:b/>
          <w:i w:val="0"/>
          <w:color w:val="auto"/>
          <w:sz w:val="22"/>
          <w:szCs w:val="22"/>
        </w:rPr>
        <w:fldChar w:fldCharType="separate"/>
      </w:r>
      <w:r w:rsidR="00012F6F" w:rsidRPr="001471EC">
        <w:rPr>
          <w:rFonts w:ascii="Arial" w:hAnsi="Arial" w:cs="Arial"/>
          <w:b/>
          <w:i w:val="0"/>
          <w:noProof/>
          <w:color w:val="auto"/>
          <w:sz w:val="22"/>
          <w:szCs w:val="22"/>
        </w:rPr>
        <w:t>10</w:t>
      </w:r>
      <w:r w:rsidRPr="001471EC">
        <w:rPr>
          <w:rFonts w:ascii="Arial" w:hAnsi="Arial" w:cs="Arial"/>
          <w:b/>
          <w:i w:val="0"/>
          <w:color w:val="auto"/>
          <w:sz w:val="22"/>
          <w:szCs w:val="22"/>
        </w:rPr>
        <w:fldChar w:fldCharType="end"/>
      </w:r>
      <w:r w:rsidR="00BE2150" w:rsidRPr="001471EC">
        <w:rPr>
          <w:rFonts w:ascii="Arial" w:hAnsi="Arial" w:cs="Arial"/>
          <w:b/>
          <w:i w:val="0"/>
          <w:color w:val="auto"/>
          <w:sz w:val="22"/>
          <w:szCs w:val="22"/>
        </w:rPr>
        <w:t>.</w:t>
      </w:r>
      <w:r w:rsidRPr="001471EC">
        <w:rPr>
          <w:rFonts w:ascii="Arial" w:hAnsi="Arial" w:cs="Arial"/>
          <w:i w:val="0"/>
          <w:color w:val="auto"/>
          <w:sz w:val="22"/>
          <w:szCs w:val="22"/>
        </w:rPr>
        <w:t xml:space="preserve"> Sinalização vertical e luminosa</w:t>
      </w:r>
    </w:p>
    <w:p w14:paraId="1EDB8086" w14:textId="77777777" w:rsidR="009F5819" w:rsidRPr="001471EC" w:rsidRDefault="009F5819" w:rsidP="00BE2150">
      <w:pPr>
        <w:tabs>
          <w:tab w:val="left" w:pos="6237"/>
        </w:tabs>
        <w:spacing w:after="0"/>
        <w:ind w:left="15" w:hanging="10"/>
        <w:jc w:val="center"/>
        <w:rPr>
          <w:rFonts w:ascii="Arial" w:hAnsi="Arial" w:cs="Arial"/>
          <w:sz w:val="24"/>
          <w:szCs w:val="24"/>
        </w:rPr>
      </w:pPr>
      <w:r w:rsidRPr="001471EC">
        <w:rPr>
          <w:rFonts w:ascii="Arial" w:hAnsi="Arial" w:cs="Arial"/>
          <w:noProof/>
          <w:sz w:val="24"/>
          <w:szCs w:val="24"/>
          <w:lang w:eastAsia="pt-BR"/>
        </w:rPr>
        <w:drawing>
          <wp:inline distT="0" distB="0" distL="0" distR="0" wp14:anchorId="3E91689F" wp14:editId="2944E897">
            <wp:extent cx="3962400" cy="39624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1398" cy="3971398"/>
                    </a:xfrm>
                    <a:prstGeom prst="rect">
                      <a:avLst/>
                    </a:prstGeom>
                    <a:noFill/>
                    <a:ln>
                      <a:noFill/>
                    </a:ln>
                  </pic:spPr>
                </pic:pic>
              </a:graphicData>
            </a:graphic>
          </wp:inline>
        </w:drawing>
      </w:r>
    </w:p>
    <w:p w14:paraId="65DE4F92" w14:textId="2792B849" w:rsidR="009F5819" w:rsidRPr="001471EC" w:rsidRDefault="00BE2150" w:rsidP="00BE2150">
      <w:pPr>
        <w:tabs>
          <w:tab w:val="left" w:pos="6237"/>
        </w:tabs>
        <w:spacing w:after="0"/>
        <w:ind w:left="2410" w:hanging="142"/>
        <w:jc w:val="both"/>
        <w:rPr>
          <w:rFonts w:ascii="Arial" w:hAnsi="Arial" w:cs="Arial"/>
          <w:sz w:val="20"/>
          <w:szCs w:val="20"/>
        </w:rPr>
      </w:pPr>
      <w:r w:rsidRPr="001471EC">
        <w:rPr>
          <w:rFonts w:ascii="Arial" w:hAnsi="Arial" w:cs="Arial"/>
          <w:sz w:val="20"/>
          <w:szCs w:val="20"/>
        </w:rPr>
        <w:t xml:space="preserve"> </w:t>
      </w:r>
      <w:r w:rsidR="009F5819" w:rsidRPr="001471EC">
        <w:rPr>
          <w:rFonts w:ascii="Arial" w:hAnsi="Arial" w:cs="Arial"/>
          <w:sz w:val="20"/>
          <w:szCs w:val="20"/>
        </w:rPr>
        <w:t>Fonte: Autoria Própria</w:t>
      </w:r>
    </w:p>
    <w:p w14:paraId="54AD30A4" w14:textId="77777777" w:rsidR="00BE2150" w:rsidRPr="001471EC" w:rsidRDefault="00BE2150" w:rsidP="00BE2150">
      <w:pPr>
        <w:tabs>
          <w:tab w:val="left" w:pos="6237"/>
        </w:tabs>
        <w:spacing w:after="0" w:line="360" w:lineRule="auto"/>
        <w:ind w:left="15" w:firstLine="694"/>
        <w:jc w:val="both"/>
        <w:rPr>
          <w:rFonts w:ascii="Arial" w:hAnsi="Arial" w:cs="Arial"/>
          <w:sz w:val="24"/>
          <w:szCs w:val="24"/>
        </w:rPr>
      </w:pPr>
    </w:p>
    <w:p w14:paraId="33DF1707" w14:textId="77777777" w:rsidR="0064353E" w:rsidRPr="00D1694E" w:rsidRDefault="0064353E" w:rsidP="0064353E">
      <w:pPr>
        <w:tabs>
          <w:tab w:val="left" w:pos="6237"/>
        </w:tabs>
        <w:spacing w:after="0" w:line="360" w:lineRule="auto"/>
        <w:ind w:left="15" w:firstLine="694"/>
        <w:jc w:val="both"/>
        <w:rPr>
          <w:rFonts w:ascii="Arial" w:hAnsi="Arial" w:cs="Arial"/>
          <w:sz w:val="24"/>
          <w:szCs w:val="24"/>
        </w:rPr>
      </w:pPr>
      <w:r w:rsidRPr="00D1694E">
        <w:rPr>
          <w:rFonts w:ascii="Arial" w:hAnsi="Arial" w:cs="Arial"/>
          <w:sz w:val="24"/>
          <w:szCs w:val="24"/>
        </w:rPr>
        <w:lastRenderedPageBreak/>
        <w:t>Na figura 11 pode ser observa</w:t>
      </w:r>
      <w:r>
        <w:rPr>
          <w:rFonts w:ascii="Arial" w:hAnsi="Arial" w:cs="Arial"/>
          <w:sz w:val="24"/>
          <w:szCs w:val="24"/>
        </w:rPr>
        <w:t>do:</w:t>
      </w:r>
      <w:r w:rsidRPr="00D1694E">
        <w:rPr>
          <w:rFonts w:ascii="Arial" w:hAnsi="Arial" w:cs="Arial"/>
          <w:sz w:val="24"/>
          <w:szCs w:val="24"/>
        </w:rPr>
        <w:t xml:space="preserve"> a presença de várias tampas de manutenção d</w:t>
      </w:r>
      <w:r>
        <w:rPr>
          <w:rFonts w:ascii="Arial" w:hAnsi="Arial" w:cs="Arial"/>
          <w:sz w:val="24"/>
          <w:szCs w:val="24"/>
        </w:rPr>
        <w:t>a</w:t>
      </w:r>
      <w:r w:rsidRPr="00D1694E">
        <w:rPr>
          <w:rFonts w:ascii="Arial" w:hAnsi="Arial" w:cs="Arial"/>
          <w:sz w:val="24"/>
          <w:szCs w:val="24"/>
        </w:rPr>
        <w:t xml:space="preserve"> companhia de água e esgoto e da companhia de energia </w:t>
      </w:r>
      <w:r>
        <w:rPr>
          <w:rFonts w:ascii="Arial" w:hAnsi="Arial" w:cs="Arial"/>
          <w:sz w:val="24"/>
          <w:szCs w:val="24"/>
        </w:rPr>
        <w:t>em</w:t>
      </w:r>
      <w:r w:rsidRPr="00D1694E">
        <w:rPr>
          <w:rFonts w:ascii="Arial" w:hAnsi="Arial" w:cs="Arial"/>
          <w:sz w:val="24"/>
          <w:szCs w:val="24"/>
        </w:rPr>
        <w:t xml:space="preserve"> má conservação e o mau </w:t>
      </w:r>
      <w:r>
        <w:rPr>
          <w:rFonts w:ascii="Arial" w:hAnsi="Arial" w:cs="Arial"/>
          <w:sz w:val="24"/>
          <w:szCs w:val="24"/>
        </w:rPr>
        <w:t>assentadas</w:t>
      </w:r>
      <w:r w:rsidRPr="00D1694E">
        <w:rPr>
          <w:rFonts w:ascii="Arial" w:hAnsi="Arial" w:cs="Arial"/>
          <w:sz w:val="24"/>
          <w:szCs w:val="24"/>
        </w:rPr>
        <w:t xml:space="preserve"> nas calçadas</w:t>
      </w:r>
      <w:r>
        <w:rPr>
          <w:rFonts w:ascii="Arial" w:hAnsi="Arial" w:cs="Arial"/>
          <w:sz w:val="24"/>
          <w:szCs w:val="24"/>
        </w:rPr>
        <w:t xml:space="preserve">; a </w:t>
      </w:r>
      <w:r w:rsidRPr="00D1694E">
        <w:rPr>
          <w:rFonts w:ascii="Arial" w:hAnsi="Arial" w:cs="Arial"/>
          <w:sz w:val="24"/>
          <w:szCs w:val="24"/>
        </w:rPr>
        <w:t>presença de defeitos na calçada do tipo portuguesa</w:t>
      </w:r>
      <w:r>
        <w:rPr>
          <w:rFonts w:ascii="Arial" w:hAnsi="Arial" w:cs="Arial"/>
          <w:sz w:val="24"/>
          <w:szCs w:val="24"/>
        </w:rPr>
        <w:t>; a presença de detritos nos bueiros de escoamento de água pluvial.</w:t>
      </w:r>
    </w:p>
    <w:p w14:paraId="267A75FA" w14:textId="77777777" w:rsidR="00196DB5" w:rsidRDefault="00196DB5" w:rsidP="00196DB5">
      <w:pPr>
        <w:pStyle w:val="Legenda"/>
        <w:keepNext/>
        <w:spacing w:after="0" w:line="276" w:lineRule="auto"/>
        <w:ind w:left="0" w:firstLine="0"/>
        <w:rPr>
          <w:rFonts w:ascii="Arial" w:hAnsi="Arial" w:cs="Arial"/>
          <w:b/>
          <w:i w:val="0"/>
          <w:color w:val="auto"/>
          <w:sz w:val="22"/>
          <w:szCs w:val="22"/>
        </w:rPr>
      </w:pPr>
    </w:p>
    <w:p w14:paraId="230898E3" w14:textId="00A71FC5" w:rsidR="009F5819" w:rsidRPr="001471EC" w:rsidRDefault="009F5819" w:rsidP="00196DB5">
      <w:pPr>
        <w:pStyle w:val="Legenda"/>
        <w:keepNext/>
        <w:spacing w:after="0" w:line="276" w:lineRule="auto"/>
        <w:ind w:left="0" w:firstLine="0"/>
        <w:jc w:val="center"/>
        <w:rPr>
          <w:rFonts w:ascii="Arial" w:hAnsi="Arial" w:cs="Arial"/>
          <w:i w:val="0"/>
          <w:color w:val="auto"/>
          <w:sz w:val="22"/>
          <w:szCs w:val="22"/>
        </w:rPr>
      </w:pPr>
      <w:r w:rsidRPr="001471EC">
        <w:rPr>
          <w:rFonts w:ascii="Arial" w:hAnsi="Arial" w:cs="Arial"/>
          <w:b/>
          <w:i w:val="0"/>
          <w:color w:val="auto"/>
          <w:sz w:val="22"/>
          <w:szCs w:val="22"/>
        </w:rPr>
        <w:t xml:space="preserve">Figura </w:t>
      </w:r>
      <w:r w:rsidRPr="001471EC">
        <w:rPr>
          <w:rFonts w:ascii="Arial" w:hAnsi="Arial" w:cs="Arial"/>
          <w:b/>
          <w:i w:val="0"/>
          <w:color w:val="auto"/>
          <w:sz w:val="22"/>
          <w:szCs w:val="22"/>
        </w:rPr>
        <w:fldChar w:fldCharType="begin"/>
      </w:r>
      <w:r w:rsidRPr="001471EC">
        <w:rPr>
          <w:rFonts w:ascii="Arial" w:hAnsi="Arial" w:cs="Arial"/>
          <w:b/>
          <w:i w:val="0"/>
          <w:color w:val="auto"/>
          <w:sz w:val="22"/>
          <w:szCs w:val="22"/>
        </w:rPr>
        <w:instrText xml:space="preserve"> SEQ Figura \* ARABIC </w:instrText>
      </w:r>
      <w:r w:rsidRPr="001471EC">
        <w:rPr>
          <w:rFonts w:ascii="Arial" w:hAnsi="Arial" w:cs="Arial"/>
          <w:b/>
          <w:i w:val="0"/>
          <w:color w:val="auto"/>
          <w:sz w:val="22"/>
          <w:szCs w:val="22"/>
        </w:rPr>
        <w:fldChar w:fldCharType="separate"/>
      </w:r>
      <w:r w:rsidR="00012F6F" w:rsidRPr="001471EC">
        <w:rPr>
          <w:rFonts w:ascii="Arial" w:hAnsi="Arial" w:cs="Arial"/>
          <w:b/>
          <w:i w:val="0"/>
          <w:noProof/>
          <w:color w:val="auto"/>
          <w:sz w:val="22"/>
          <w:szCs w:val="22"/>
        </w:rPr>
        <w:t>11</w:t>
      </w:r>
      <w:r w:rsidRPr="001471EC">
        <w:rPr>
          <w:rFonts w:ascii="Arial" w:hAnsi="Arial" w:cs="Arial"/>
          <w:b/>
          <w:i w:val="0"/>
          <w:color w:val="auto"/>
          <w:sz w:val="22"/>
          <w:szCs w:val="22"/>
        </w:rPr>
        <w:fldChar w:fldCharType="end"/>
      </w:r>
      <w:r w:rsidR="00BE2150" w:rsidRPr="001471EC">
        <w:rPr>
          <w:rFonts w:ascii="Arial" w:hAnsi="Arial" w:cs="Arial"/>
          <w:b/>
          <w:i w:val="0"/>
          <w:color w:val="auto"/>
          <w:sz w:val="22"/>
          <w:szCs w:val="22"/>
        </w:rPr>
        <w:t>.</w:t>
      </w:r>
      <w:r w:rsidRPr="001471EC">
        <w:rPr>
          <w:rFonts w:ascii="Arial" w:hAnsi="Arial" w:cs="Arial"/>
          <w:i w:val="0"/>
          <w:color w:val="auto"/>
          <w:sz w:val="22"/>
          <w:szCs w:val="22"/>
        </w:rPr>
        <w:t xml:space="preserve"> Tampas e bueiros</w:t>
      </w:r>
    </w:p>
    <w:p w14:paraId="1BDE01C7" w14:textId="77777777" w:rsidR="009F5819" w:rsidRPr="001471EC" w:rsidRDefault="009F5819" w:rsidP="00BE2150">
      <w:pPr>
        <w:tabs>
          <w:tab w:val="left" w:pos="6237"/>
        </w:tabs>
        <w:spacing w:after="0"/>
        <w:ind w:left="15" w:hanging="10"/>
        <w:jc w:val="center"/>
        <w:rPr>
          <w:rFonts w:ascii="Arial" w:hAnsi="Arial" w:cs="Arial"/>
          <w:sz w:val="24"/>
          <w:szCs w:val="24"/>
        </w:rPr>
      </w:pPr>
      <w:r w:rsidRPr="001471EC">
        <w:rPr>
          <w:rFonts w:ascii="Arial" w:hAnsi="Arial" w:cs="Arial"/>
          <w:noProof/>
          <w:sz w:val="24"/>
          <w:szCs w:val="24"/>
          <w:lang w:eastAsia="pt-BR"/>
        </w:rPr>
        <w:drawing>
          <wp:inline distT="0" distB="0" distL="0" distR="0" wp14:anchorId="79738B7D" wp14:editId="1339AC97">
            <wp:extent cx="4236720" cy="423672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0806" cy="4250806"/>
                    </a:xfrm>
                    <a:prstGeom prst="rect">
                      <a:avLst/>
                    </a:prstGeom>
                    <a:noFill/>
                    <a:ln>
                      <a:noFill/>
                    </a:ln>
                  </pic:spPr>
                </pic:pic>
              </a:graphicData>
            </a:graphic>
          </wp:inline>
        </w:drawing>
      </w:r>
    </w:p>
    <w:p w14:paraId="2EF6E372" w14:textId="134A4BDF" w:rsidR="009F5819" w:rsidRPr="001471EC" w:rsidRDefault="00BE2150" w:rsidP="00BE2150">
      <w:pPr>
        <w:tabs>
          <w:tab w:val="left" w:pos="6237"/>
        </w:tabs>
        <w:spacing w:after="0"/>
        <w:ind w:left="2268" w:hanging="10"/>
        <w:jc w:val="both"/>
        <w:rPr>
          <w:rFonts w:ascii="Arial" w:hAnsi="Arial" w:cs="Arial"/>
          <w:sz w:val="20"/>
          <w:szCs w:val="20"/>
        </w:rPr>
      </w:pPr>
      <w:r w:rsidRPr="001471EC">
        <w:rPr>
          <w:rFonts w:ascii="Arial" w:hAnsi="Arial" w:cs="Arial"/>
          <w:sz w:val="20"/>
          <w:szCs w:val="20"/>
        </w:rPr>
        <w:t xml:space="preserve"> </w:t>
      </w:r>
      <w:r w:rsidR="009F5819" w:rsidRPr="001471EC">
        <w:rPr>
          <w:rFonts w:ascii="Arial" w:hAnsi="Arial" w:cs="Arial"/>
          <w:sz w:val="20"/>
          <w:szCs w:val="20"/>
        </w:rPr>
        <w:t>Fonte: Autoria Própria</w:t>
      </w:r>
    </w:p>
    <w:p w14:paraId="58F2EB8A" w14:textId="4CB3AEAE" w:rsidR="009F5819" w:rsidRPr="001471EC" w:rsidRDefault="009F5819" w:rsidP="00F023C8">
      <w:pPr>
        <w:tabs>
          <w:tab w:val="left" w:pos="6237"/>
        </w:tabs>
        <w:spacing w:after="0" w:line="360" w:lineRule="auto"/>
        <w:ind w:left="15" w:hanging="10"/>
        <w:jc w:val="both"/>
        <w:rPr>
          <w:rFonts w:ascii="Arial" w:hAnsi="Arial" w:cs="Arial"/>
          <w:sz w:val="24"/>
          <w:szCs w:val="24"/>
        </w:rPr>
      </w:pPr>
    </w:p>
    <w:p w14:paraId="244123E0" w14:textId="2214B10E" w:rsidR="00F023C8" w:rsidRPr="001471EC" w:rsidRDefault="00F023C8" w:rsidP="00F023C8">
      <w:pPr>
        <w:tabs>
          <w:tab w:val="left" w:pos="6237"/>
        </w:tabs>
        <w:spacing w:after="0" w:line="360" w:lineRule="auto"/>
        <w:ind w:left="15" w:firstLine="694"/>
        <w:jc w:val="both"/>
        <w:rPr>
          <w:rFonts w:ascii="Arial" w:hAnsi="Arial" w:cs="Arial"/>
          <w:sz w:val="24"/>
          <w:szCs w:val="24"/>
        </w:rPr>
      </w:pPr>
      <w:r w:rsidRPr="001471EC">
        <w:rPr>
          <w:rFonts w:ascii="Arial" w:hAnsi="Arial" w:cs="Arial"/>
          <w:sz w:val="24"/>
          <w:szCs w:val="24"/>
        </w:rPr>
        <w:t>Durante a análise da via foi possível observar que ao longo da via existem lixeiras disponibilizadas, porém algumas estão bem conservadas e outras depredadas, o que pode dificultar a mobilidade e acesso ao mobiliário para a preservação do ambiente com a coleta do lixo</w:t>
      </w:r>
      <w:r w:rsidR="008F5AB1" w:rsidRPr="001471EC">
        <w:rPr>
          <w:rFonts w:ascii="Arial" w:hAnsi="Arial" w:cs="Arial"/>
          <w:sz w:val="24"/>
          <w:szCs w:val="24"/>
        </w:rPr>
        <w:t>, a figura 12 ilustra a observação.</w:t>
      </w:r>
      <w:r w:rsidRPr="001471EC">
        <w:rPr>
          <w:rFonts w:ascii="Arial" w:hAnsi="Arial" w:cs="Arial"/>
          <w:sz w:val="24"/>
          <w:szCs w:val="24"/>
        </w:rPr>
        <w:t xml:space="preserve"> </w:t>
      </w:r>
    </w:p>
    <w:p w14:paraId="7A42FEDF" w14:textId="25169606" w:rsidR="009F5819" w:rsidRPr="001471EC" w:rsidRDefault="009F5819" w:rsidP="00196DB5">
      <w:pPr>
        <w:pStyle w:val="Legenda"/>
        <w:keepNext/>
        <w:spacing w:after="0" w:line="276" w:lineRule="auto"/>
        <w:ind w:left="0" w:firstLine="0"/>
        <w:jc w:val="center"/>
        <w:rPr>
          <w:rFonts w:ascii="Arial" w:hAnsi="Arial" w:cs="Arial"/>
          <w:i w:val="0"/>
          <w:color w:val="auto"/>
          <w:sz w:val="22"/>
          <w:szCs w:val="22"/>
        </w:rPr>
      </w:pPr>
      <w:r w:rsidRPr="001471EC">
        <w:rPr>
          <w:rFonts w:ascii="Arial" w:hAnsi="Arial" w:cs="Arial"/>
          <w:b/>
          <w:i w:val="0"/>
          <w:color w:val="auto"/>
          <w:sz w:val="22"/>
          <w:szCs w:val="22"/>
        </w:rPr>
        <w:lastRenderedPageBreak/>
        <w:t xml:space="preserve">Figura </w:t>
      </w:r>
      <w:r w:rsidRPr="001471EC">
        <w:rPr>
          <w:rFonts w:ascii="Arial" w:hAnsi="Arial" w:cs="Arial"/>
          <w:b/>
          <w:i w:val="0"/>
          <w:color w:val="auto"/>
          <w:sz w:val="22"/>
          <w:szCs w:val="22"/>
        </w:rPr>
        <w:fldChar w:fldCharType="begin"/>
      </w:r>
      <w:r w:rsidRPr="001471EC">
        <w:rPr>
          <w:rFonts w:ascii="Arial" w:hAnsi="Arial" w:cs="Arial"/>
          <w:b/>
          <w:i w:val="0"/>
          <w:color w:val="auto"/>
          <w:sz w:val="22"/>
          <w:szCs w:val="22"/>
        </w:rPr>
        <w:instrText xml:space="preserve"> SEQ Figura \* ARABIC </w:instrText>
      </w:r>
      <w:r w:rsidRPr="001471EC">
        <w:rPr>
          <w:rFonts w:ascii="Arial" w:hAnsi="Arial" w:cs="Arial"/>
          <w:b/>
          <w:i w:val="0"/>
          <w:color w:val="auto"/>
          <w:sz w:val="22"/>
          <w:szCs w:val="22"/>
        </w:rPr>
        <w:fldChar w:fldCharType="separate"/>
      </w:r>
      <w:r w:rsidR="00012F6F" w:rsidRPr="001471EC">
        <w:rPr>
          <w:rFonts w:ascii="Arial" w:hAnsi="Arial" w:cs="Arial"/>
          <w:b/>
          <w:i w:val="0"/>
          <w:noProof/>
          <w:color w:val="auto"/>
          <w:sz w:val="22"/>
          <w:szCs w:val="22"/>
        </w:rPr>
        <w:t>12</w:t>
      </w:r>
      <w:r w:rsidRPr="001471EC">
        <w:rPr>
          <w:rFonts w:ascii="Arial" w:hAnsi="Arial" w:cs="Arial"/>
          <w:b/>
          <w:i w:val="0"/>
          <w:color w:val="auto"/>
          <w:sz w:val="22"/>
          <w:szCs w:val="22"/>
        </w:rPr>
        <w:fldChar w:fldCharType="end"/>
      </w:r>
      <w:r w:rsidR="008F5AB1" w:rsidRPr="001471EC">
        <w:rPr>
          <w:rFonts w:ascii="Arial" w:hAnsi="Arial" w:cs="Arial"/>
          <w:b/>
          <w:i w:val="0"/>
          <w:color w:val="auto"/>
          <w:sz w:val="22"/>
          <w:szCs w:val="22"/>
        </w:rPr>
        <w:t>.</w:t>
      </w:r>
      <w:r w:rsidRPr="001471EC">
        <w:rPr>
          <w:rFonts w:ascii="Arial" w:hAnsi="Arial" w:cs="Arial"/>
          <w:i w:val="0"/>
          <w:color w:val="auto"/>
          <w:sz w:val="22"/>
          <w:szCs w:val="22"/>
        </w:rPr>
        <w:t xml:space="preserve"> Mobiliário Urbano</w:t>
      </w:r>
    </w:p>
    <w:p w14:paraId="7738A6DF" w14:textId="77777777" w:rsidR="009F5819" w:rsidRPr="001471EC" w:rsidRDefault="009F5819" w:rsidP="008F5AB1">
      <w:pPr>
        <w:tabs>
          <w:tab w:val="left" w:pos="6237"/>
        </w:tabs>
        <w:spacing w:after="0"/>
        <w:ind w:left="15" w:hanging="10"/>
        <w:jc w:val="center"/>
        <w:rPr>
          <w:rFonts w:ascii="Arial" w:hAnsi="Arial" w:cs="Arial"/>
          <w:sz w:val="24"/>
          <w:szCs w:val="24"/>
        </w:rPr>
      </w:pPr>
      <w:r w:rsidRPr="001471EC">
        <w:rPr>
          <w:rFonts w:ascii="Arial" w:hAnsi="Arial" w:cs="Arial"/>
          <w:noProof/>
          <w:sz w:val="24"/>
          <w:szCs w:val="24"/>
          <w:lang w:eastAsia="pt-BR"/>
        </w:rPr>
        <w:drawing>
          <wp:inline distT="0" distB="0" distL="0" distR="0" wp14:anchorId="0A9EE0F5" wp14:editId="416C74BB">
            <wp:extent cx="4480560" cy="448056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7300" cy="4487300"/>
                    </a:xfrm>
                    <a:prstGeom prst="rect">
                      <a:avLst/>
                    </a:prstGeom>
                    <a:noFill/>
                    <a:ln>
                      <a:noFill/>
                    </a:ln>
                  </pic:spPr>
                </pic:pic>
              </a:graphicData>
            </a:graphic>
          </wp:inline>
        </w:drawing>
      </w:r>
    </w:p>
    <w:p w14:paraId="5366AE93" w14:textId="77777777" w:rsidR="009F5819" w:rsidRPr="001471EC" w:rsidRDefault="009F5819" w:rsidP="008F5AB1">
      <w:pPr>
        <w:tabs>
          <w:tab w:val="left" w:pos="6237"/>
        </w:tabs>
        <w:spacing w:after="0"/>
        <w:ind w:left="2410" w:hanging="10"/>
        <w:jc w:val="both"/>
        <w:rPr>
          <w:rFonts w:ascii="Arial" w:hAnsi="Arial" w:cs="Arial"/>
          <w:sz w:val="20"/>
          <w:szCs w:val="20"/>
        </w:rPr>
      </w:pPr>
      <w:r w:rsidRPr="001471EC">
        <w:rPr>
          <w:rFonts w:ascii="Arial" w:hAnsi="Arial" w:cs="Arial"/>
          <w:sz w:val="20"/>
          <w:szCs w:val="20"/>
        </w:rPr>
        <w:t>Fonte: Autoria Própria</w:t>
      </w:r>
    </w:p>
    <w:p w14:paraId="0E28BEC7" w14:textId="77777777" w:rsidR="009F5819" w:rsidRPr="001471EC" w:rsidRDefault="009F5819" w:rsidP="003446DA">
      <w:pPr>
        <w:tabs>
          <w:tab w:val="left" w:pos="6237"/>
        </w:tabs>
        <w:spacing w:after="0"/>
        <w:ind w:left="15" w:hanging="10"/>
        <w:jc w:val="both"/>
        <w:rPr>
          <w:rFonts w:ascii="Arial" w:hAnsi="Arial" w:cs="Arial"/>
          <w:sz w:val="24"/>
          <w:szCs w:val="24"/>
        </w:rPr>
      </w:pPr>
    </w:p>
    <w:p w14:paraId="4D5D1579" w14:textId="32CBD2AF" w:rsidR="00837DCF" w:rsidRPr="001471EC" w:rsidRDefault="009F5819" w:rsidP="00837DCF">
      <w:pPr>
        <w:tabs>
          <w:tab w:val="left" w:pos="6237"/>
        </w:tabs>
        <w:spacing w:after="0" w:line="360" w:lineRule="auto"/>
        <w:ind w:left="15" w:firstLine="694"/>
        <w:jc w:val="both"/>
        <w:rPr>
          <w:rFonts w:ascii="Arial" w:hAnsi="Arial" w:cs="Arial"/>
          <w:sz w:val="24"/>
          <w:szCs w:val="24"/>
        </w:rPr>
      </w:pPr>
      <w:r w:rsidRPr="001471EC">
        <w:rPr>
          <w:rFonts w:ascii="Arial" w:hAnsi="Arial" w:cs="Arial"/>
          <w:sz w:val="24"/>
          <w:szCs w:val="24"/>
        </w:rPr>
        <w:t xml:space="preserve">Foi </w:t>
      </w:r>
      <w:r w:rsidR="00797336" w:rsidRPr="001471EC">
        <w:rPr>
          <w:rFonts w:ascii="Arial" w:hAnsi="Arial" w:cs="Arial"/>
          <w:sz w:val="24"/>
          <w:szCs w:val="24"/>
        </w:rPr>
        <w:t>constado</w:t>
      </w:r>
      <w:r w:rsidRPr="001471EC">
        <w:rPr>
          <w:rFonts w:ascii="Arial" w:hAnsi="Arial" w:cs="Arial"/>
          <w:sz w:val="24"/>
          <w:szCs w:val="24"/>
        </w:rPr>
        <w:t xml:space="preserve"> que o processo de restauração do asfalto da via fez com que houvesse um desnivelamento entre meio fio junto às rampas de rebaixamento de calçadas. Causando em alguns locais diferenças de tamanho de meio fio</w:t>
      </w:r>
      <w:r w:rsidR="00797336" w:rsidRPr="001471EC">
        <w:rPr>
          <w:rFonts w:ascii="Arial" w:hAnsi="Arial" w:cs="Arial"/>
          <w:sz w:val="24"/>
          <w:szCs w:val="24"/>
        </w:rPr>
        <w:t>, a na figura 13 ilustra o observado</w:t>
      </w:r>
      <w:r w:rsidRPr="001471EC">
        <w:rPr>
          <w:rFonts w:ascii="Arial" w:hAnsi="Arial" w:cs="Arial"/>
          <w:sz w:val="24"/>
          <w:szCs w:val="24"/>
        </w:rPr>
        <w:t>.</w:t>
      </w:r>
      <w:r w:rsidR="00797336" w:rsidRPr="001471EC">
        <w:rPr>
          <w:rFonts w:ascii="Arial" w:hAnsi="Arial" w:cs="Arial"/>
          <w:sz w:val="24"/>
          <w:szCs w:val="24"/>
        </w:rPr>
        <w:t xml:space="preserve"> De modo que na figura 14 pode observar a presença de grande quantidade de entulhos de pedras do tipo portuguesas que pavimentam as calçadas da via do centro da cidade, onde claramente encontram-se sem manutenção sendo um fator de risco a ocasionar possíveis acidentes.</w:t>
      </w:r>
    </w:p>
    <w:p w14:paraId="18A88A84" w14:textId="067D0F18" w:rsidR="00EB35E4" w:rsidRDefault="00EB35E4" w:rsidP="00EB35E4">
      <w:pPr>
        <w:pStyle w:val="Legenda"/>
        <w:keepNext/>
        <w:spacing w:after="0" w:line="276" w:lineRule="auto"/>
        <w:ind w:left="0" w:firstLine="0"/>
        <w:jc w:val="center"/>
        <w:rPr>
          <w:rFonts w:ascii="Arial" w:hAnsi="Arial" w:cs="Arial"/>
          <w:i w:val="0"/>
          <w:color w:val="auto"/>
          <w:sz w:val="22"/>
          <w:szCs w:val="22"/>
        </w:rPr>
      </w:pPr>
    </w:p>
    <w:p w14:paraId="5E0A0D10" w14:textId="3C1F5264" w:rsidR="008F5AB1" w:rsidRPr="001471EC" w:rsidRDefault="008F5AB1" w:rsidP="00EB35E4">
      <w:pPr>
        <w:pStyle w:val="Legenda"/>
        <w:keepNext/>
        <w:spacing w:after="0" w:line="276" w:lineRule="auto"/>
        <w:ind w:left="0" w:firstLine="0"/>
        <w:jc w:val="center"/>
        <w:rPr>
          <w:rFonts w:ascii="Arial" w:hAnsi="Arial" w:cs="Arial"/>
          <w:i w:val="0"/>
          <w:color w:val="auto"/>
          <w:sz w:val="22"/>
          <w:szCs w:val="22"/>
        </w:rPr>
      </w:pPr>
      <w:r w:rsidRPr="001471EC">
        <w:rPr>
          <w:rFonts w:ascii="Arial" w:hAnsi="Arial" w:cs="Arial"/>
          <w:b/>
          <w:i w:val="0"/>
          <w:color w:val="auto"/>
          <w:sz w:val="22"/>
          <w:szCs w:val="22"/>
        </w:rPr>
        <w:t xml:space="preserve">Figura </w:t>
      </w:r>
      <w:r w:rsidRPr="001471EC">
        <w:rPr>
          <w:rFonts w:ascii="Arial" w:hAnsi="Arial" w:cs="Arial"/>
          <w:b/>
          <w:i w:val="0"/>
          <w:color w:val="auto"/>
          <w:sz w:val="22"/>
          <w:szCs w:val="22"/>
        </w:rPr>
        <w:fldChar w:fldCharType="begin"/>
      </w:r>
      <w:r w:rsidRPr="001471EC">
        <w:rPr>
          <w:rFonts w:ascii="Arial" w:hAnsi="Arial" w:cs="Arial"/>
          <w:b/>
          <w:i w:val="0"/>
          <w:color w:val="auto"/>
          <w:sz w:val="22"/>
          <w:szCs w:val="22"/>
        </w:rPr>
        <w:instrText xml:space="preserve"> SEQ Figura \* ARABIC </w:instrText>
      </w:r>
      <w:r w:rsidRPr="001471EC">
        <w:rPr>
          <w:rFonts w:ascii="Arial" w:hAnsi="Arial" w:cs="Arial"/>
          <w:b/>
          <w:i w:val="0"/>
          <w:color w:val="auto"/>
          <w:sz w:val="22"/>
          <w:szCs w:val="22"/>
        </w:rPr>
        <w:fldChar w:fldCharType="separate"/>
      </w:r>
      <w:r w:rsidR="00012F6F" w:rsidRPr="001471EC">
        <w:rPr>
          <w:rFonts w:ascii="Arial" w:hAnsi="Arial" w:cs="Arial"/>
          <w:b/>
          <w:i w:val="0"/>
          <w:noProof/>
          <w:color w:val="auto"/>
          <w:sz w:val="22"/>
          <w:szCs w:val="22"/>
        </w:rPr>
        <w:t>13</w:t>
      </w:r>
      <w:r w:rsidRPr="001471EC">
        <w:rPr>
          <w:rFonts w:ascii="Arial" w:hAnsi="Arial" w:cs="Arial"/>
          <w:b/>
          <w:i w:val="0"/>
          <w:color w:val="auto"/>
          <w:sz w:val="22"/>
          <w:szCs w:val="22"/>
        </w:rPr>
        <w:fldChar w:fldCharType="end"/>
      </w:r>
      <w:r w:rsidRPr="001471EC">
        <w:rPr>
          <w:rFonts w:ascii="Arial" w:hAnsi="Arial" w:cs="Arial"/>
          <w:b/>
          <w:i w:val="0"/>
          <w:color w:val="auto"/>
          <w:sz w:val="22"/>
          <w:szCs w:val="22"/>
        </w:rPr>
        <w:t>.</w:t>
      </w:r>
      <w:r w:rsidRPr="001471EC">
        <w:rPr>
          <w:rFonts w:ascii="Arial" w:hAnsi="Arial" w:cs="Arial"/>
          <w:i w:val="0"/>
          <w:color w:val="auto"/>
          <w:sz w:val="22"/>
          <w:szCs w:val="22"/>
        </w:rPr>
        <w:t xml:space="preserve"> Diferença entre o meio fio de uma mesma esquina</w:t>
      </w:r>
    </w:p>
    <w:p w14:paraId="42A4102E" w14:textId="77777777" w:rsidR="008F5AB1" w:rsidRPr="001471EC" w:rsidRDefault="008F5AB1" w:rsidP="008F5AB1">
      <w:pPr>
        <w:tabs>
          <w:tab w:val="left" w:pos="6237"/>
        </w:tabs>
        <w:spacing w:after="0"/>
        <w:ind w:left="15" w:hanging="10"/>
        <w:jc w:val="center"/>
        <w:rPr>
          <w:rFonts w:ascii="Arial" w:hAnsi="Arial" w:cs="Arial"/>
          <w:sz w:val="24"/>
          <w:szCs w:val="24"/>
        </w:rPr>
      </w:pPr>
      <w:r w:rsidRPr="001471EC">
        <w:rPr>
          <w:rFonts w:ascii="Arial" w:hAnsi="Arial" w:cs="Arial"/>
          <w:noProof/>
          <w:sz w:val="24"/>
          <w:szCs w:val="24"/>
          <w:lang w:eastAsia="pt-BR"/>
        </w:rPr>
        <w:drawing>
          <wp:inline distT="0" distB="0" distL="0" distR="0" wp14:anchorId="411CF4AA" wp14:editId="27AD01F2">
            <wp:extent cx="3718560" cy="371856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6180" cy="3726180"/>
                    </a:xfrm>
                    <a:prstGeom prst="rect">
                      <a:avLst/>
                    </a:prstGeom>
                    <a:noFill/>
                    <a:ln>
                      <a:noFill/>
                    </a:ln>
                  </pic:spPr>
                </pic:pic>
              </a:graphicData>
            </a:graphic>
          </wp:inline>
        </w:drawing>
      </w:r>
    </w:p>
    <w:p w14:paraId="2B0D87BC" w14:textId="77777777" w:rsidR="008F5AB1" w:rsidRPr="001471EC" w:rsidRDefault="008F5AB1" w:rsidP="008F5AB1">
      <w:pPr>
        <w:tabs>
          <w:tab w:val="left" w:pos="6237"/>
        </w:tabs>
        <w:spacing w:after="0"/>
        <w:ind w:left="15" w:firstLine="2253"/>
        <w:jc w:val="both"/>
        <w:rPr>
          <w:rFonts w:ascii="Arial" w:hAnsi="Arial" w:cs="Arial"/>
          <w:sz w:val="20"/>
          <w:szCs w:val="20"/>
        </w:rPr>
      </w:pPr>
      <w:r w:rsidRPr="001471EC">
        <w:rPr>
          <w:rFonts w:ascii="Arial" w:hAnsi="Arial" w:cs="Arial"/>
          <w:sz w:val="20"/>
          <w:szCs w:val="20"/>
        </w:rPr>
        <w:t>Fonte: Autoria Própria</w:t>
      </w:r>
    </w:p>
    <w:p w14:paraId="7A603DC1" w14:textId="77777777" w:rsidR="00EB35E4" w:rsidRDefault="00EB35E4" w:rsidP="00EB35E4">
      <w:pPr>
        <w:pStyle w:val="Legenda"/>
        <w:keepNext/>
        <w:spacing w:after="0" w:line="276" w:lineRule="auto"/>
        <w:ind w:left="0" w:firstLine="0"/>
        <w:rPr>
          <w:rFonts w:ascii="Arial" w:hAnsi="Arial" w:cs="Arial"/>
          <w:b/>
          <w:i w:val="0"/>
          <w:color w:val="auto"/>
          <w:sz w:val="22"/>
          <w:szCs w:val="22"/>
        </w:rPr>
      </w:pPr>
    </w:p>
    <w:p w14:paraId="429CE500" w14:textId="59BEA5AA" w:rsidR="009F5819" w:rsidRPr="001471EC" w:rsidRDefault="009F5819" w:rsidP="00EB35E4">
      <w:pPr>
        <w:pStyle w:val="Legenda"/>
        <w:keepNext/>
        <w:spacing w:after="0" w:line="276" w:lineRule="auto"/>
        <w:ind w:left="0" w:firstLine="0"/>
        <w:jc w:val="center"/>
        <w:rPr>
          <w:rFonts w:ascii="Arial" w:hAnsi="Arial" w:cs="Arial"/>
          <w:i w:val="0"/>
          <w:color w:val="auto"/>
          <w:sz w:val="22"/>
          <w:szCs w:val="22"/>
        </w:rPr>
      </w:pPr>
      <w:r w:rsidRPr="001471EC">
        <w:rPr>
          <w:rFonts w:ascii="Arial" w:hAnsi="Arial" w:cs="Arial"/>
          <w:b/>
          <w:i w:val="0"/>
          <w:color w:val="auto"/>
          <w:sz w:val="22"/>
          <w:szCs w:val="22"/>
        </w:rPr>
        <w:t xml:space="preserve">Figura </w:t>
      </w:r>
      <w:r w:rsidRPr="001471EC">
        <w:rPr>
          <w:rFonts w:ascii="Arial" w:hAnsi="Arial" w:cs="Arial"/>
          <w:b/>
          <w:i w:val="0"/>
          <w:color w:val="auto"/>
          <w:sz w:val="22"/>
          <w:szCs w:val="22"/>
        </w:rPr>
        <w:fldChar w:fldCharType="begin"/>
      </w:r>
      <w:r w:rsidRPr="001471EC">
        <w:rPr>
          <w:rFonts w:ascii="Arial" w:hAnsi="Arial" w:cs="Arial"/>
          <w:b/>
          <w:i w:val="0"/>
          <w:color w:val="auto"/>
          <w:sz w:val="22"/>
          <w:szCs w:val="22"/>
        </w:rPr>
        <w:instrText xml:space="preserve"> SEQ Figura \* ARABIC </w:instrText>
      </w:r>
      <w:r w:rsidRPr="001471EC">
        <w:rPr>
          <w:rFonts w:ascii="Arial" w:hAnsi="Arial" w:cs="Arial"/>
          <w:b/>
          <w:i w:val="0"/>
          <w:color w:val="auto"/>
          <w:sz w:val="22"/>
          <w:szCs w:val="22"/>
        </w:rPr>
        <w:fldChar w:fldCharType="separate"/>
      </w:r>
      <w:r w:rsidR="00012F6F" w:rsidRPr="001471EC">
        <w:rPr>
          <w:rFonts w:ascii="Arial" w:hAnsi="Arial" w:cs="Arial"/>
          <w:b/>
          <w:i w:val="0"/>
          <w:noProof/>
          <w:color w:val="auto"/>
          <w:sz w:val="22"/>
          <w:szCs w:val="22"/>
        </w:rPr>
        <w:t>14</w:t>
      </w:r>
      <w:r w:rsidRPr="001471EC">
        <w:rPr>
          <w:rFonts w:ascii="Arial" w:hAnsi="Arial" w:cs="Arial"/>
          <w:b/>
          <w:i w:val="0"/>
          <w:color w:val="auto"/>
          <w:sz w:val="22"/>
          <w:szCs w:val="22"/>
        </w:rPr>
        <w:fldChar w:fldCharType="end"/>
      </w:r>
      <w:r w:rsidR="00797336" w:rsidRPr="001471EC">
        <w:rPr>
          <w:rFonts w:ascii="Arial" w:hAnsi="Arial" w:cs="Arial"/>
          <w:b/>
          <w:i w:val="0"/>
          <w:color w:val="auto"/>
          <w:sz w:val="22"/>
          <w:szCs w:val="22"/>
        </w:rPr>
        <w:t>.</w:t>
      </w:r>
      <w:r w:rsidRPr="001471EC">
        <w:rPr>
          <w:rFonts w:ascii="Arial" w:hAnsi="Arial" w:cs="Arial"/>
          <w:i w:val="0"/>
          <w:color w:val="auto"/>
          <w:sz w:val="22"/>
          <w:szCs w:val="22"/>
        </w:rPr>
        <w:t xml:space="preserve"> Calçada mal conservada</w:t>
      </w:r>
    </w:p>
    <w:p w14:paraId="1809FB42" w14:textId="77777777" w:rsidR="009F5819" w:rsidRPr="001471EC" w:rsidRDefault="009F5819" w:rsidP="00797336">
      <w:pPr>
        <w:tabs>
          <w:tab w:val="left" w:pos="6237"/>
        </w:tabs>
        <w:spacing w:after="0"/>
        <w:ind w:left="15" w:hanging="10"/>
        <w:jc w:val="center"/>
        <w:rPr>
          <w:rFonts w:ascii="Arial" w:hAnsi="Arial" w:cs="Arial"/>
          <w:sz w:val="24"/>
          <w:szCs w:val="24"/>
        </w:rPr>
      </w:pPr>
      <w:r w:rsidRPr="001471EC">
        <w:rPr>
          <w:rFonts w:ascii="Arial" w:hAnsi="Arial" w:cs="Arial"/>
          <w:noProof/>
          <w:sz w:val="24"/>
          <w:szCs w:val="24"/>
          <w:lang w:eastAsia="pt-BR"/>
        </w:rPr>
        <w:drawing>
          <wp:inline distT="0" distB="0" distL="0" distR="0" wp14:anchorId="226F389D" wp14:editId="6B1C42E8">
            <wp:extent cx="3444240" cy="3444240"/>
            <wp:effectExtent l="0" t="0" r="381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59067" cy="3459067"/>
                    </a:xfrm>
                    <a:prstGeom prst="rect">
                      <a:avLst/>
                    </a:prstGeom>
                    <a:noFill/>
                    <a:ln>
                      <a:noFill/>
                    </a:ln>
                  </pic:spPr>
                </pic:pic>
              </a:graphicData>
            </a:graphic>
          </wp:inline>
        </w:drawing>
      </w:r>
    </w:p>
    <w:p w14:paraId="51F8C6AD" w14:textId="1EF4B6E0" w:rsidR="009F5819" w:rsidRPr="001471EC" w:rsidRDefault="00797336" w:rsidP="00797336">
      <w:pPr>
        <w:tabs>
          <w:tab w:val="left" w:pos="6237"/>
        </w:tabs>
        <w:spacing w:after="0"/>
        <w:ind w:left="15" w:firstLine="2253"/>
        <w:jc w:val="both"/>
        <w:rPr>
          <w:rFonts w:ascii="Arial" w:hAnsi="Arial" w:cs="Arial"/>
          <w:sz w:val="20"/>
          <w:szCs w:val="20"/>
        </w:rPr>
      </w:pPr>
      <w:r w:rsidRPr="001471EC">
        <w:rPr>
          <w:rFonts w:ascii="Arial" w:hAnsi="Arial" w:cs="Arial"/>
          <w:sz w:val="20"/>
          <w:szCs w:val="20"/>
        </w:rPr>
        <w:t xml:space="preserve"> </w:t>
      </w:r>
      <w:r w:rsidR="009F5819" w:rsidRPr="001471EC">
        <w:rPr>
          <w:rFonts w:ascii="Arial" w:hAnsi="Arial" w:cs="Arial"/>
          <w:sz w:val="20"/>
          <w:szCs w:val="20"/>
        </w:rPr>
        <w:t>Fonte: Autoria Própria</w:t>
      </w:r>
    </w:p>
    <w:p w14:paraId="20F85974" w14:textId="5B0E593F" w:rsidR="006208F5" w:rsidRDefault="006208F5">
      <w:pPr>
        <w:spacing w:after="160" w:line="259" w:lineRule="auto"/>
        <w:rPr>
          <w:rFonts w:ascii="Arial" w:hAnsi="Arial" w:cs="Arial"/>
          <w:sz w:val="24"/>
          <w:szCs w:val="24"/>
        </w:rPr>
      </w:pPr>
      <w:r>
        <w:rPr>
          <w:rFonts w:ascii="Arial" w:hAnsi="Arial" w:cs="Arial"/>
          <w:sz w:val="24"/>
          <w:szCs w:val="24"/>
        </w:rPr>
        <w:br w:type="page"/>
      </w:r>
    </w:p>
    <w:p w14:paraId="5082B514" w14:textId="77777777" w:rsidR="00797336" w:rsidRPr="001471EC" w:rsidRDefault="00797336" w:rsidP="00797336">
      <w:pPr>
        <w:tabs>
          <w:tab w:val="left" w:pos="6237"/>
        </w:tabs>
        <w:spacing w:after="0" w:line="360" w:lineRule="auto"/>
        <w:ind w:left="15" w:hanging="10"/>
        <w:jc w:val="both"/>
        <w:rPr>
          <w:rFonts w:ascii="Arial" w:hAnsi="Arial" w:cs="Arial"/>
          <w:sz w:val="24"/>
          <w:szCs w:val="24"/>
        </w:rPr>
      </w:pPr>
    </w:p>
    <w:p w14:paraId="616D7FB9" w14:textId="77777777" w:rsidR="00704CC0" w:rsidRDefault="00704CC0" w:rsidP="00704CC0">
      <w:pPr>
        <w:tabs>
          <w:tab w:val="left" w:pos="6237"/>
        </w:tabs>
        <w:spacing w:after="0" w:line="360" w:lineRule="auto"/>
        <w:ind w:left="15" w:firstLine="694"/>
        <w:jc w:val="both"/>
        <w:rPr>
          <w:rFonts w:ascii="Arial" w:hAnsi="Arial" w:cs="Arial"/>
          <w:sz w:val="24"/>
          <w:szCs w:val="24"/>
        </w:rPr>
      </w:pPr>
      <w:r w:rsidRPr="00D1694E">
        <w:rPr>
          <w:rFonts w:ascii="Arial" w:hAnsi="Arial" w:cs="Arial"/>
          <w:sz w:val="24"/>
          <w:szCs w:val="24"/>
        </w:rPr>
        <w:t xml:space="preserve">Durante o período de análise da via pública ela estava passando por recapeamento asfáltico e </w:t>
      </w:r>
      <w:r>
        <w:rPr>
          <w:rFonts w:ascii="Arial" w:hAnsi="Arial" w:cs="Arial"/>
          <w:sz w:val="24"/>
          <w:szCs w:val="24"/>
        </w:rPr>
        <w:t xml:space="preserve">por </w:t>
      </w:r>
      <w:r w:rsidRPr="00D1694E">
        <w:rPr>
          <w:rFonts w:ascii="Arial" w:hAnsi="Arial" w:cs="Arial"/>
          <w:sz w:val="24"/>
          <w:szCs w:val="24"/>
        </w:rPr>
        <w:t>manutenção dos meios fios, entretanto não foi observado sinalização ao longo da obra.</w:t>
      </w:r>
      <w:r>
        <w:rPr>
          <w:rFonts w:ascii="Arial" w:hAnsi="Arial" w:cs="Arial"/>
          <w:sz w:val="24"/>
          <w:szCs w:val="24"/>
        </w:rPr>
        <w:t xml:space="preserve"> F</w:t>
      </w:r>
      <w:r w:rsidRPr="00D1694E">
        <w:rPr>
          <w:rFonts w:ascii="Arial" w:hAnsi="Arial" w:cs="Arial"/>
          <w:sz w:val="24"/>
          <w:szCs w:val="24"/>
        </w:rPr>
        <w:t xml:space="preserve">oi constato a presença de grande quantidade de entulhos de asfalto sobre as calçadas funcionando como barreiras de acessibilidade, a figura 15 ilustra a observação. </w:t>
      </w:r>
    </w:p>
    <w:p w14:paraId="7D47475D" w14:textId="334E1416" w:rsidR="00EB35E4" w:rsidRDefault="00EB35E4" w:rsidP="00EB35E4">
      <w:pPr>
        <w:pStyle w:val="Legenda"/>
        <w:keepNext/>
        <w:spacing w:after="0" w:line="276" w:lineRule="auto"/>
        <w:ind w:left="0" w:firstLine="0"/>
        <w:rPr>
          <w:rFonts w:ascii="Arial" w:hAnsi="Arial" w:cs="Arial"/>
          <w:i w:val="0"/>
          <w:color w:val="auto"/>
          <w:sz w:val="22"/>
          <w:szCs w:val="22"/>
        </w:rPr>
      </w:pPr>
    </w:p>
    <w:p w14:paraId="20A98596" w14:textId="4E325DDA" w:rsidR="009F5819" w:rsidRPr="00EB35E4" w:rsidRDefault="009F5819" w:rsidP="00EB35E4">
      <w:pPr>
        <w:pStyle w:val="Legenda"/>
        <w:keepNext/>
        <w:spacing w:after="0" w:line="276" w:lineRule="auto"/>
        <w:ind w:left="0" w:firstLine="0"/>
        <w:jc w:val="center"/>
        <w:rPr>
          <w:rFonts w:ascii="Arial" w:hAnsi="Arial" w:cs="Arial"/>
          <w:i w:val="0"/>
          <w:color w:val="auto"/>
          <w:sz w:val="22"/>
          <w:szCs w:val="22"/>
        </w:rPr>
      </w:pPr>
      <w:r w:rsidRPr="001471EC">
        <w:rPr>
          <w:rFonts w:ascii="Arial" w:hAnsi="Arial" w:cs="Arial"/>
          <w:b/>
          <w:i w:val="0"/>
          <w:color w:val="auto"/>
          <w:sz w:val="24"/>
          <w:szCs w:val="24"/>
        </w:rPr>
        <w:t xml:space="preserve">Figura </w:t>
      </w:r>
      <w:r w:rsidRPr="001471EC">
        <w:rPr>
          <w:rFonts w:ascii="Arial" w:hAnsi="Arial" w:cs="Arial"/>
          <w:b/>
          <w:i w:val="0"/>
          <w:color w:val="auto"/>
          <w:sz w:val="24"/>
          <w:szCs w:val="24"/>
        </w:rPr>
        <w:fldChar w:fldCharType="begin"/>
      </w:r>
      <w:r w:rsidRPr="001471EC">
        <w:rPr>
          <w:rFonts w:ascii="Arial" w:hAnsi="Arial" w:cs="Arial"/>
          <w:b/>
          <w:i w:val="0"/>
          <w:color w:val="auto"/>
          <w:sz w:val="24"/>
          <w:szCs w:val="24"/>
        </w:rPr>
        <w:instrText xml:space="preserve"> SEQ Figura \* ARABIC </w:instrText>
      </w:r>
      <w:r w:rsidRPr="001471EC">
        <w:rPr>
          <w:rFonts w:ascii="Arial" w:hAnsi="Arial" w:cs="Arial"/>
          <w:b/>
          <w:i w:val="0"/>
          <w:color w:val="auto"/>
          <w:sz w:val="24"/>
          <w:szCs w:val="24"/>
        </w:rPr>
        <w:fldChar w:fldCharType="separate"/>
      </w:r>
      <w:r w:rsidR="00012F6F" w:rsidRPr="001471EC">
        <w:rPr>
          <w:rFonts w:ascii="Arial" w:hAnsi="Arial" w:cs="Arial"/>
          <w:b/>
          <w:i w:val="0"/>
          <w:noProof/>
          <w:color w:val="auto"/>
          <w:sz w:val="24"/>
          <w:szCs w:val="24"/>
        </w:rPr>
        <w:t>15</w:t>
      </w:r>
      <w:r w:rsidRPr="001471EC">
        <w:rPr>
          <w:rFonts w:ascii="Arial" w:hAnsi="Arial" w:cs="Arial"/>
          <w:b/>
          <w:i w:val="0"/>
          <w:color w:val="auto"/>
          <w:sz w:val="24"/>
          <w:szCs w:val="24"/>
        </w:rPr>
        <w:fldChar w:fldCharType="end"/>
      </w:r>
      <w:r w:rsidR="003C158F" w:rsidRPr="001471EC">
        <w:rPr>
          <w:rFonts w:ascii="Arial" w:hAnsi="Arial" w:cs="Arial"/>
          <w:b/>
          <w:i w:val="0"/>
          <w:color w:val="auto"/>
          <w:sz w:val="24"/>
          <w:szCs w:val="24"/>
        </w:rPr>
        <w:t>.</w:t>
      </w:r>
      <w:r w:rsidRPr="001471EC">
        <w:rPr>
          <w:rFonts w:ascii="Arial" w:hAnsi="Arial" w:cs="Arial"/>
          <w:i w:val="0"/>
          <w:color w:val="auto"/>
          <w:sz w:val="24"/>
          <w:szCs w:val="24"/>
        </w:rPr>
        <w:t xml:space="preserve"> Entulhos presentes nas calçadas</w:t>
      </w:r>
    </w:p>
    <w:p w14:paraId="227686FD" w14:textId="77777777" w:rsidR="009F5819" w:rsidRPr="001471EC" w:rsidRDefault="009F5819" w:rsidP="003C158F">
      <w:pPr>
        <w:tabs>
          <w:tab w:val="left" w:pos="6237"/>
        </w:tabs>
        <w:spacing w:after="0"/>
        <w:ind w:left="15" w:hanging="10"/>
        <w:jc w:val="center"/>
        <w:rPr>
          <w:rFonts w:ascii="Arial" w:hAnsi="Arial" w:cs="Arial"/>
          <w:sz w:val="24"/>
          <w:szCs w:val="24"/>
        </w:rPr>
      </w:pPr>
      <w:r w:rsidRPr="001471EC">
        <w:rPr>
          <w:rFonts w:ascii="Arial" w:hAnsi="Arial" w:cs="Arial"/>
          <w:noProof/>
          <w:sz w:val="24"/>
          <w:szCs w:val="24"/>
          <w:lang w:eastAsia="pt-BR"/>
        </w:rPr>
        <w:drawing>
          <wp:inline distT="0" distB="0" distL="0" distR="0" wp14:anchorId="479E8598" wp14:editId="696AD7A8">
            <wp:extent cx="4450080" cy="4450080"/>
            <wp:effectExtent l="0" t="0" r="762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0181" cy="4470181"/>
                    </a:xfrm>
                    <a:prstGeom prst="rect">
                      <a:avLst/>
                    </a:prstGeom>
                    <a:noFill/>
                    <a:ln>
                      <a:noFill/>
                    </a:ln>
                  </pic:spPr>
                </pic:pic>
              </a:graphicData>
            </a:graphic>
          </wp:inline>
        </w:drawing>
      </w:r>
    </w:p>
    <w:p w14:paraId="382553EE" w14:textId="77777777" w:rsidR="009F5819" w:rsidRPr="001471EC" w:rsidRDefault="009F5819" w:rsidP="003C158F">
      <w:pPr>
        <w:tabs>
          <w:tab w:val="left" w:pos="6237"/>
        </w:tabs>
        <w:spacing w:after="0"/>
        <w:ind w:left="15" w:firstLine="2395"/>
        <w:jc w:val="both"/>
        <w:rPr>
          <w:rFonts w:ascii="Arial" w:hAnsi="Arial" w:cs="Arial"/>
          <w:sz w:val="20"/>
          <w:szCs w:val="20"/>
        </w:rPr>
      </w:pPr>
      <w:r w:rsidRPr="001471EC">
        <w:rPr>
          <w:rFonts w:ascii="Arial" w:hAnsi="Arial" w:cs="Arial"/>
          <w:sz w:val="20"/>
          <w:szCs w:val="20"/>
        </w:rPr>
        <w:t>Fonte: Autoria Própria</w:t>
      </w:r>
    </w:p>
    <w:p w14:paraId="5EEC508E" w14:textId="77777777" w:rsidR="00F94372" w:rsidRPr="001471EC" w:rsidRDefault="00F94372" w:rsidP="00880F4F">
      <w:pPr>
        <w:spacing w:after="0" w:line="360" w:lineRule="auto"/>
        <w:ind w:firstLine="1134"/>
        <w:jc w:val="both"/>
        <w:rPr>
          <w:rFonts w:ascii="Arial" w:hAnsi="Arial" w:cs="Arial"/>
          <w:b/>
          <w:sz w:val="24"/>
          <w:szCs w:val="24"/>
        </w:rPr>
      </w:pPr>
      <w:r w:rsidRPr="001471EC">
        <w:rPr>
          <w:rFonts w:ascii="Arial" w:hAnsi="Arial" w:cs="Arial"/>
          <w:b/>
          <w:sz w:val="24"/>
          <w:szCs w:val="24"/>
        </w:rPr>
        <w:br w:type="page"/>
      </w:r>
    </w:p>
    <w:p w14:paraId="62F48B96" w14:textId="5C8BE2B5" w:rsidR="000540D9" w:rsidRPr="001471EC" w:rsidRDefault="002D1358" w:rsidP="000540D9">
      <w:pPr>
        <w:pStyle w:val="Ttulo1"/>
      </w:pPr>
      <w:bookmarkStart w:id="10" w:name="_Toc54943405"/>
      <w:r w:rsidRPr="001471EC">
        <w:lastRenderedPageBreak/>
        <w:t>6 DISCUSSÃO</w:t>
      </w:r>
    </w:p>
    <w:p w14:paraId="0C336997" w14:textId="77777777" w:rsidR="00060F64" w:rsidRPr="001471EC" w:rsidRDefault="00060F64" w:rsidP="00060F64">
      <w:pPr>
        <w:rPr>
          <w:lang w:eastAsia="pt-BR"/>
        </w:rPr>
      </w:pPr>
    </w:p>
    <w:p w14:paraId="4DF002DB" w14:textId="4AD298E2" w:rsidR="00DE01E0" w:rsidRPr="0054605D" w:rsidRDefault="00DE01E0" w:rsidP="00C16E37">
      <w:pPr>
        <w:spacing w:after="0" w:line="360" w:lineRule="auto"/>
        <w:ind w:firstLine="709"/>
        <w:jc w:val="both"/>
        <w:rPr>
          <w:rFonts w:ascii="Arial" w:hAnsi="Arial" w:cs="Arial"/>
          <w:sz w:val="24"/>
          <w:szCs w:val="24"/>
          <w:lang w:eastAsia="pt-BR"/>
        </w:rPr>
      </w:pPr>
      <w:r w:rsidRPr="0054605D">
        <w:rPr>
          <w:rFonts w:ascii="Arial" w:hAnsi="Arial" w:cs="Arial"/>
          <w:sz w:val="24"/>
          <w:szCs w:val="24"/>
          <w:lang w:eastAsia="pt-BR"/>
        </w:rPr>
        <w:t>Apesar da via escolhida para análise  ser uma via considerada reta, a calçada possui aclives e declives longitudinais e transversais razoavelmente intensos em determinados pontos, sendo estes um impedimento de mobilidade para portadores de dificuldade de deambulação, pois é sabido que a inclinação transversal de calçadas admitido para a drenagem de águas pluviais, deve ser de, no máximo, 3% As calçadas com percentual maior de inclinação resultam em dificuldades e insegurança na locomoção. (</w:t>
      </w:r>
      <w:r w:rsidRPr="0054605D">
        <w:rPr>
          <w:rFonts w:ascii="Arial" w:hAnsi="Arial" w:cs="Arial"/>
          <w:sz w:val="24"/>
          <w:szCs w:val="24"/>
        </w:rPr>
        <w:t xml:space="preserve">MONTENEGRO; SANTIAGO; SOUSA, 2009). </w:t>
      </w:r>
      <w:r w:rsidRPr="0054605D">
        <w:rPr>
          <w:rFonts w:ascii="Arial" w:hAnsi="Arial" w:cs="Arial"/>
          <w:sz w:val="24"/>
          <w:szCs w:val="24"/>
          <w:lang w:eastAsia="pt-BR"/>
        </w:rPr>
        <w:t>Já a inclinação longitudinal (comprimento) da faixa livre das calçadas ou das vias exclusivas de pedestres deve sempre acompanhar a inclinação das vias que acompanham a calçada (lindeiras).</w:t>
      </w:r>
      <w:r w:rsidR="00303039" w:rsidRPr="0054605D">
        <w:rPr>
          <w:rFonts w:ascii="Arial" w:hAnsi="Arial" w:cs="Arial"/>
          <w:sz w:val="24"/>
          <w:szCs w:val="24"/>
          <w:lang w:eastAsia="pt-BR"/>
        </w:rPr>
        <w:t xml:space="preserve"> (ABNT, 2015; ABNT, 2020)  </w:t>
      </w:r>
    </w:p>
    <w:p w14:paraId="227A1288" w14:textId="1601B415" w:rsidR="00303039" w:rsidRPr="0054605D" w:rsidRDefault="00303039" w:rsidP="00C16E37">
      <w:pPr>
        <w:spacing w:after="0" w:line="360" w:lineRule="auto"/>
        <w:ind w:firstLine="709"/>
        <w:jc w:val="both"/>
        <w:rPr>
          <w:rFonts w:ascii="Arial" w:hAnsi="Arial" w:cs="Arial"/>
          <w:noProof/>
          <w:sz w:val="24"/>
          <w:szCs w:val="24"/>
        </w:rPr>
      </w:pPr>
      <w:r w:rsidRPr="0054605D">
        <w:rPr>
          <w:rFonts w:ascii="Arial" w:hAnsi="Arial" w:cs="Arial"/>
          <w:noProof/>
          <w:sz w:val="24"/>
          <w:szCs w:val="24"/>
        </w:rPr>
        <w:t xml:space="preserve">Segundo a ABNT NBR 9050 </w:t>
      </w:r>
    </w:p>
    <w:p w14:paraId="4025A1F4" w14:textId="77777777" w:rsidR="00303039" w:rsidRPr="00D1694E" w:rsidRDefault="00303039" w:rsidP="00303039">
      <w:pPr>
        <w:spacing w:after="0" w:line="360" w:lineRule="auto"/>
        <w:ind w:firstLine="709"/>
        <w:jc w:val="both"/>
        <w:rPr>
          <w:rFonts w:ascii="Arial" w:hAnsi="Arial" w:cs="Arial"/>
          <w:noProof/>
          <w:sz w:val="24"/>
          <w:szCs w:val="24"/>
        </w:rPr>
      </w:pPr>
    </w:p>
    <w:p w14:paraId="7EC2F078" w14:textId="77777777" w:rsidR="00303039" w:rsidRPr="0054605D" w:rsidRDefault="00303039" w:rsidP="00303039">
      <w:pPr>
        <w:spacing w:after="0" w:line="240" w:lineRule="auto"/>
        <w:ind w:left="2268"/>
        <w:jc w:val="both"/>
        <w:rPr>
          <w:rFonts w:ascii="Arial" w:hAnsi="Arial" w:cs="Arial"/>
          <w:lang w:eastAsia="pt-BR"/>
        </w:rPr>
      </w:pPr>
      <w:r w:rsidRPr="0054605D">
        <w:rPr>
          <w:rFonts w:ascii="Arial" w:hAnsi="Arial" w:cs="Arial"/>
          <w:lang w:eastAsia="pt-BR"/>
        </w:rPr>
        <w:t xml:space="preserve">6.12.1 Inclinação transversal: A inclinação transversal da faixa livre (passeio) das calçadas ou das vias exclusivas de pedestres não pode ser superior a 3 %. Eventuais ajustes de soleira devem ser executados sempre dentro dos lotes ou, em calçadas existentes com mais de 2,00 m de largura, podem ser executados nas faixas de acesso (6.12.3). </w:t>
      </w:r>
    </w:p>
    <w:p w14:paraId="17901BD7" w14:textId="77777777" w:rsidR="00303039" w:rsidRPr="0054605D" w:rsidRDefault="00303039" w:rsidP="00303039">
      <w:pPr>
        <w:spacing w:after="0" w:line="240" w:lineRule="auto"/>
        <w:ind w:left="2268"/>
        <w:jc w:val="both"/>
        <w:rPr>
          <w:rFonts w:ascii="Arial" w:hAnsi="Arial" w:cs="Arial"/>
          <w:lang w:eastAsia="pt-BR"/>
        </w:rPr>
      </w:pPr>
      <w:r w:rsidRPr="0054605D">
        <w:rPr>
          <w:rFonts w:ascii="Arial" w:hAnsi="Arial" w:cs="Arial"/>
          <w:lang w:eastAsia="pt-BR"/>
        </w:rPr>
        <w:t xml:space="preserve">6.12.2 Inclinação longitudinal: A inclinação longitudinal da faixa livre (passeio) das calçadas ou das vias exclusivas de pedestres deve sempre acompanhar a inclinação das vias lindeiras. (ABNT, 2015, p. 74; ABNT, 2020)  </w:t>
      </w:r>
    </w:p>
    <w:p w14:paraId="4912F09C" w14:textId="77777777" w:rsidR="00DE01E0" w:rsidRPr="00D1694E" w:rsidRDefault="00DE01E0" w:rsidP="00DE01E0">
      <w:pPr>
        <w:spacing w:after="0" w:line="240" w:lineRule="auto"/>
        <w:ind w:left="2268"/>
        <w:jc w:val="both"/>
        <w:rPr>
          <w:rFonts w:ascii="Arial" w:hAnsi="Arial" w:cs="Arial"/>
          <w:sz w:val="24"/>
          <w:szCs w:val="24"/>
          <w:lang w:eastAsia="pt-BR"/>
        </w:rPr>
      </w:pPr>
    </w:p>
    <w:p w14:paraId="76A564E3" w14:textId="77777777" w:rsidR="00DE01E0" w:rsidRPr="00D1694E" w:rsidRDefault="00DE01E0" w:rsidP="00DE01E0">
      <w:pPr>
        <w:spacing w:after="0" w:line="360" w:lineRule="auto"/>
        <w:ind w:firstLine="709"/>
        <w:jc w:val="both"/>
        <w:rPr>
          <w:rFonts w:ascii="Arial" w:hAnsi="Arial" w:cs="Arial"/>
          <w:sz w:val="24"/>
          <w:szCs w:val="24"/>
          <w:lang w:eastAsia="pt-BR"/>
        </w:rPr>
      </w:pPr>
      <w:r w:rsidRPr="00D1694E">
        <w:rPr>
          <w:rFonts w:ascii="Arial" w:hAnsi="Arial" w:cs="Arial"/>
          <w:sz w:val="24"/>
          <w:szCs w:val="24"/>
          <w:lang w:eastAsia="pt-BR"/>
        </w:rPr>
        <w:t>A via analisada tem pavimentação de calçada do tipo pedra portuguesa na região do centro da cidade, fazendo com que sua manutenção seja onerosa e difícil.</w:t>
      </w:r>
      <w:r>
        <w:rPr>
          <w:rFonts w:ascii="Arial" w:hAnsi="Arial" w:cs="Arial"/>
          <w:sz w:val="24"/>
          <w:szCs w:val="24"/>
          <w:lang w:eastAsia="pt-BR"/>
        </w:rPr>
        <w:t xml:space="preserve"> </w:t>
      </w:r>
      <w:r w:rsidRPr="00D1694E">
        <w:rPr>
          <w:rFonts w:ascii="Arial" w:hAnsi="Arial" w:cs="Arial"/>
          <w:sz w:val="24"/>
          <w:szCs w:val="24"/>
          <w:lang w:eastAsia="pt-BR"/>
        </w:rPr>
        <w:t xml:space="preserve"> Consequentemente em muitas áreas as calçadas não apresentam continuidade de preservação, apesar do fluxo intenso de trânsito de pedestre, sobre elas se apresentam diversas barreiras com pedras soltas, que impedem o livre acesso do portador de necessidades especiais, observando a dificuldade de </w:t>
      </w:r>
      <w:proofErr w:type="spellStart"/>
      <w:r w:rsidRPr="00D1694E">
        <w:rPr>
          <w:rFonts w:ascii="Arial" w:hAnsi="Arial" w:cs="Arial"/>
          <w:sz w:val="24"/>
          <w:szCs w:val="24"/>
          <w:lang w:eastAsia="pt-BR"/>
        </w:rPr>
        <w:t>transitação</w:t>
      </w:r>
      <w:proofErr w:type="spellEnd"/>
      <w:r w:rsidRPr="00D1694E">
        <w:rPr>
          <w:rFonts w:ascii="Arial" w:hAnsi="Arial" w:cs="Arial"/>
          <w:sz w:val="24"/>
          <w:szCs w:val="24"/>
          <w:lang w:eastAsia="pt-BR"/>
        </w:rPr>
        <w:t xml:space="preserve"> até mesmo para aquelas pessoas que não possuem limitações. Dificuldades de auxiliar um cadeirante e carrinhos de bebê pois a trepidação provocada pelo pavimento é uma realidade. Neste momento cabe questionamentos quanto ao dilema de preservar a história ou adequar a calçada com uma pavimentação mais cômoda, segura e resistente ao tempo.</w:t>
      </w:r>
    </w:p>
    <w:p w14:paraId="421C5EF6" w14:textId="26D4205F" w:rsidR="00DE01E0" w:rsidRPr="00D1694E" w:rsidRDefault="00DE01E0" w:rsidP="00DE01E0">
      <w:pPr>
        <w:spacing w:before="240" w:after="0" w:line="360" w:lineRule="auto"/>
        <w:ind w:firstLine="709"/>
        <w:jc w:val="both"/>
        <w:rPr>
          <w:rFonts w:ascii="Arial" w:hAnsi="Arial" w:cs="Arial"/>
          <w:sz w:val="24"/>
          <w:szCs w:val="24"/>
          <w:lang w:eastAsia="pt-BR"/>
        </w:rPr>
      </w:pPr>
      <w:r w:rsidRPr="00D1694E">
        <w:rPr>
          <w:rFonts w:ascii="Arial" w:hAnsi="Arial" w:cs="Arial"/>
          <w:sz w:val="24"/>
          <w:szCs w:val="24"/>
          <w:lang w:eastAsia="pt-BR"/>
        </w:rPr>
        <w:lastRenderedPageBreak/>
        <w:t>É importante reportar à história neste momento, já que o revestimento das calçadas na via analisada é de “mosaico português” ou conforme é conhecida popularmente é uma “calçada portuguesa”. Segundo Oliveira (2019) “</w:t>
      </w:r>
      <w:r w:rsidR="00EA50A1">
        <w:rPr>
          <w:rFonts w:ascii="Arial" w:hAnsi="Arial" w:cs="Arial"/>
          <w:sz w:val="24"/>
          <w:szCs w:val="24"/>
          <w:lang w:eastAsia="pt-BR"/>
        </w:rPr>
        <w:t>a Calçada</w:t>
      </w:r>
      <w:r w:rsidRPr="00D1694E">
        <w:rPr>
          <w:rFonts w:ascii="Arial" w:hAnsi="Arial" w:cs="Arial"/>
          <w:sz w:val="24"/>
          <w:szCs w:val="24"/>
          <w:lang w:eastAsia="pt-BR"/>
        </w:rPr>
        <w:t xml:space="preserve"> Portuguesa resulta do acumular e conjugar de pedras de pequenas dimensões e formas irregulares, que são calcetadas de forma a constituírem padrões decorativos.”</w:t>
      </w:r>
    </w:p>
    <w:p w14:paraId="5573DF01" w14:textId="2912280F" w:rsidR="00DE01E0" w:rsidRPr="00D1694E" w:rsidRDefault="00DE01E0" w:rsidP="00DE01E0">
      <w:pPr>
        <w:spacing w:after="0" w:line="360" w:lineRule="auto"/>
        <w:ind w:firstLine="709"/>
        <w:jc w:val="both"/>
        <w:rPr>
          <w:rFonts w:ascii="Arial" w:hAnsi="Arial" w:cs="Arial"/>
          <w:sz w:val="24"/>
          <w:szCs w:val="24"/>
          <w:lang w:eastAsia="pt-BR"/>
        </w:rPr>
      </w:pPr>
      <w:r w:rsidRPr="00D1694E">
        <w:rPr>
          <w:rFonts w:ascii="Arial" w:hAnsi="Arial" w:cs="Arial"/>
          <w:sz w:val="24"/>
          <w:szCs w:val="24"/>
          <w:lang w:eastAsia="pt-BR"/>
        </w:rPr>
        <w:t>Este tipo de pavimento feito com pedras tem forte herança histórica. Muito embora com a preocupação cada vez maior em relação a mobilidade e acessibilidade, a calçada encontra-se atualmente num grande debate sobre a continuação da sua utilização nas mais diversas cidades do Brasil como também em Portugal e em outros países lusófonos. Esse tipo de calçadas tem como seus maiores questionamentos, o fato de não ser um pavimento seguro e confortável de percorrer, à falta de técnicos especializados para uma boa execução destes trabalhos e uma degradação do ecossistema devido a exploração deste material, além de possuir elevados custos para sua manutenção. (SPIESS; ABASCAL, 2019)</w:t>
      </w:r>
    </w:p>
    <w:p w14:paraId="593F08D2" w14:textId="77777777" w:rsidR="00DE01E0" w:rsidRPr="00D1694E" w:rsidRDefault="00DE01E0" w:rsidP="00DE01E0">
      <w:pPr>
        <w:tabs>
          <w:tab w:val="left" w:pos="6237"/>
        </w:tabs>
        <w:spacing w:after="0" w:line="360" w:lineRule="auto"/>
        <w:ind w:left="15" w:firstLine="694"/>
        <w:jc w:val="both"/>
        <w:rPr>
          <w:rFonts w:ascii="Arial" w:hAnsi="Arial" w:cs="Arial"/>
          <w:sz w:val="24"/>
          <w:szCs w:val="24"/>
        </w:rPr>
      </w:pPr>
      <w:r w:rsidRPr="00D1694E">
        <w:rPr>
          <w:rFonts w:ascii="Arial" w:hAnsi="Arial" w:cs="Arial"/>
          <w:sz w:val="24"/>
          <w:szCs w:val="24"/>
        </w:rPr>
        <w:t xml:space="preserve">Apesar de toda via estar sendo </w:t>
      </w:r>
      <w:r>
        <w:rPr>
          <w:rFonts w:ascii="Arial" w:hAnsi="Arial" w:cs="Arial"/>
          <w:sz w:val="24"/>
          <w:szCs w:val="24"/>
        </w:rPr>
        <w:t>restaurada</w:t>
      </w:r>
      <w:r w:rsidRPr="00D1694E">
        <w:rPr>
          <w:rFonts w:ascii="Arial" w:hAnsi="Arial" w:cs="Arial"/>
          <w:sz w:val="24"/>
          <w:szCs w:val="24"/>
        </w:rPr>
        <w:t xml:space="preserve"> </w:t>
      </w:r>
      <w:r>
        <w:rPr>
          <w:rFonts w:ascii="Arial" w:hAnsi="Arial" w:cs="Arial"/>
          <w:sz w:val="24"/>
          <w:szCs w:val="24"/>
        </w:rPr>
        <w:t xml:space="preserve">com recapeamento asfáltico novo </w:t>
      </w:r>
      <w:r w:rsidRPr="00D1694E">
        <w:rPr>
          <w:rFonts w:ascii="Arial" w:hAnsi="Arial" w:cs="Arial"/>
          <w:sz w:val="24"/>
          <w:szCs w:val="24"/>
        </w:rPr>
        <w:t>e o escoamento da água pluvial junto a calçada estar sendo refeito, seria importante que tivesse sido providenciado caçamba coletora de entulho para recolher os entulhos gerados.</w:t>
      </w:r>
    </w:p>
    <w:p w14:paraId="624249DC" w14:textId="77777777" w:rsidR="00DE01E0" w:rsidRPr="00D1694E" w:rsidRDefault="00DE01E0" w:rsidP="00DE01E0">
      <w:pPr>
        <w:spacing w:after="0" w:line="360" w:lineRule="auto"/>
        <w:ind w:firstLine="709"/>
        <w:jc w:val="both"/>
        <w:rPr>
          <w:rFonts w:ascii="Arial" w:hAnsi="Arial" w:cs="Arial"/>
          <w:sz w:val="24"/>
          <w:szCs w:val="24"/>
          <w:lang w:eastAsia="pt-BR"/>
        </w:rPr>
      </w:pPr>
      <w:r w:rsidRPr="00D1694E">
        <w:rPr>
          <w:rFonts w:ascii="Arial" w:hAnsi="Arial" w:cs="Arial"/>
          <w:sz w:val="24"/>
          <w:szCs w:val="24"/>
          <w:lang w:eastAsia="pt-BR"/>
        </w:rPr>
        <w:t xml:space="preserve">Estas obras </w:t>
      </w:r>
      <w:r>
        <w:rPr>
          <w:rFonts w:ascii="Arial" w:hAnsi="Arial" w:cs="Arial"/>
          <w:sz w:val="24"/>
          <w:szCs w:val="24"/>
          <w:lang w:eastAsia="pt-BR"/>
        </w:rPr>
        <w:t xml:space="preserve">de manutenção e restauração </w:t>
      </w:r>
      <w:r w:rsidRPr="00D1694E">
        <w:rPr>
          <w:rFonts w:ascii="Arial" w:hAnsi="Arial" w:cs="Arial"/>
          <w:sz w:val="24"/>
          <w:szCs w:val="24"/>
          <w:lang w:eastAsia="pt-BR"/>
        </w:rPr>
        <w:t>geraram quantidade grande de entulhos que não foram devidamente retirados da via. Logicamente este acúmulo de entulho estava funcionando como barreira à acessibilidade de todos os pedestres à calçada, pois a via continuava sendo utilizada. Continuamente pessoas passavam pelas calçadas e a obra de manutenção e restauração por si só já apresentavam um perigo para todos os cidadãos.</w:t>
      </w:r>
    </w:p>
    <w:p w14:paraId="24187A81" w14:textId="408AC0E8" w:rsidR="00DE01E0" w:rsidRPr="00D1694E" w:rsidRDefault="00DE01E0" w:rsidP="00DE01E0">
      <w:pPr>
        <w:spacing w:after="0" w:line="360" w:lineRule="auto"/>
        <w:ind w:firstLine="709"/>
        <w:jc w:val="both"/>
        <w:rPr>
          <w:rFonts w:ascii="Arial" w:hAnsi="Arial" w:cs="Arial"/>
          <w:sz w:val="24"/>
          <w:szCs w:val="24"/>
          <w:lang w:eastAsia="pt-BR"/>
        </w:rPr>
      </w:pPr>
      <w:r w:rsidRPr="00D1694E">
        <w:rPr>
          <w:rFonts w:ascii="Arial" w:hAnsi="Arial" w:cs="Arial"/>
          <w:sz w:val="24"/>
          <w:szCs w:val="24"/>
          <w:lang w:eastAsia="pt-BR"/>
        </w:rPr>
        <w:t>Cabe Citar o artigo 26 da Lei Complementar Nº 379, de 24 de janeiro de 2012, que institui o Código de Posturas do Município</w:t>
      </w:r>
    </w:p>
    <w:p w14:paraId="5A206AD2" w14:textId="77777777" w:rsidR="00DE01E0" w:rsidRPr="00D1694E" w:rsidRDefault="00DE01E0" w:rsidP="00DE01E0">
      <w:pPr>
        <w:spacing w:after="0" w:line="360" w:lineRule="auto"/>
        <w:ind w:firstLine="709"/>
        <w:jc w:val="both"/>
        <w:rPr>
          <w:rFonts w:ascii="Arial" w:hAnsi="Arial" w:cs="Arial"/>
          <w:sz w:val="24"/>
          <w:szCs w:val="24"/>
          <w:lang w:eastAsia="pt-BR"/>
        </w:rPr>
      </w:pPr>
    </w:p>
    <w:p w14:paraId="28AEF0D4" w14:textId="77777777" w:rsidR="00DE01E0" w:rsidRPr="00D1694E" w:rsidRDefault="00DE01E0" w:rsidP="00DE01E0">
      <w:pPr>
        <w:spacing w:after="0" w:line="240" w:lineRule="auto"/>
        <w:ind w:left="2268"/>
        <w:jc w:val="both"/>
        <w:rPr>
          <w:rFonts w:ascii="Arial" w:hAnsi="Arial" w:cs="Arial"/>
          <w:sz w:val="20"/>
          <w:szCs w:val="20"/>
          <w:lang w:eastAsia="pt-BR"/>
        </w:rPr>
      </w:pPr>
      <w:bookmarkStart w:id="11" w:name="artigo_26"/>
      <w:r w:rsidRPr="00D1694E">
        <w:rPr>
          <w:rFonts w:ascii="Arial" w:hAnsi="Arial" w:cs="Arial"/>
          <w:sz w:val="20"/>
          <w:szCs w:val="20"/>
          <w:lang w:eastAsia="pt-BR"/>
        </w:rPr>
        <w:t>Art. 26</w:t>
      </w:r>
      <w:bookmarkEnd w:id="11"/>
      <w:r w:rsidRPr="00D1694E">
        <w:rPr>
          <w:rFonts w:ascii="Arial" w:hAnsi="Arial" w:cs="Arial"/>
          <w:sz w:val="20"/>
          <w:szCs w:val="20"/>
          <w:lang w:eastAsia="pt-BR"/>
        </w:rPr>
        <w:t xml:space="preserve">  Em qualquer intervenção nas vias e logradouros públicos, o Município e as empresas prestadoras de serviço responsáveis pela execução das obras e dos serviços garantirão o livre trânsito e a circulação de forma segura das pessoas em geral, especialmente das pessoas com deficiência ou com mobilidade reduzida, durante e após a sua execução, de acordo com o previsto nas normas técnicas brasileiras de acessibilidade, na legislação específica e neste Código.(BRASIL, 2012)</w:t>
      </w:r>
    </w:p>
    <w:p w14:paraId="5A59B621" w14:textId="77777777" w:rsidR="00DE01E0" w:rsidRPr="00D1694E" w:rsidRDefault="00DE01E0" w:rsidP="00DE01E0">
      <w:pPr>
        <w:spacing w:after="0" w:line="240" w:lineRule="auto"/>
        <w:ind w:left="2268"/>
        <w:jc w:val="both"/>
        <w:rPr>
          <w:rFonts w:ascii="Arial" w:hAnsi="Arial" w:cs="Arial"/>
          <w:sz w:val="24"/>
          <w:szCs w:val="24"/>
          <w:lang w:eastAsia="pt-BR"/>
        </w:rPr>
      </w:pPr>
    </w:p>
    <w:p w14:paraId="3EACE3E9" w14:textId="3D664442" w:rsidR="00DE01E0" w:rsidRPr="00D1694E" w:rsidRDefault="00DE01E0" w:rsidP="00DE01E0">
      <w:pPr>
        <w:spacing w:after="0" w:line="360" w:lineRule="auto"/>
        <w:ind w:firstLine="709"/>
        <w:jc w:val="both"/>
        <w:rPr>
          <w:rFonts w:ascii="Arial" w:hAnsi="Arial" w:cs="Arial"/>
          <w:sz w:val="24"/>
          <w:szCs w:val="24"/>
          <w:lang w:eastAsia="pt-BR"/>
        </w:rPr>
      </w:pPr>
      <w:r w:rsidRPr="00D1694E">
        <w:rPr>
          <w:rFonts w:ascii="Arial" w:hAnsi="Arial" w:cs="Arial"/>
          <w:sz w:val="24"/>
          <w:szCs w:val="24"/>
          <w:lang w:eastAsia="pt-BR"/>
        </w:rPr>
        <w:lastRenderedPageBreak/>
        <w:t>Independentemente de a obra ser para o uso individual ou coletivo, como é o caso da melhoria da pavimentação asfáltica, uma equipe de remoção de entulhos deve ser destinada pelo responsável técnico pela obra. Devendo esta providenciar um contínuo fluxo de remoção dos entulhos gerados, pois depositar entulho em vias públicas prejudica o trânsito de pedestres, ciclistas e até de veículos, o que pode causar inúmeros acidentes de trânsito. Para idosos, gestantes e portadores de necessidades especiais, essas vias representam um grande risco, pois há o risco de queda ao tropeçar em restos dos entulhos da construção civil deixados amontoados no entorno da obra. (FREITAS, 2009)</w:t>
      </w:r>
    </w:p>
    <w:p w14:paraId="09B025E8" w14:textId="5B1CE94F" w:rsidR="00DE01E0" w:rsidRPr="00D1694E" w:rsidRDefault="00DE01E0" w:rsidP="00DE01E0">
      <w:pPr>
        <w:spacing w:after="0" w:line="360" w:lineRule="auto"/>
        <w:ind w:firstLine="709"/>
        <w:jc w:val="both"/>
        <w:rPr>
          <w:rFonts w:ascii="Arial" w:hAnsi="Arial" w:cs="Arial"/>
          <w:sz w:val="24"/>
          <w:szCs w:val="24"/>
          <w:lang w:eastAsia="pt-BR"/>
        </w:rPr>
      </w:pPr>
      <w:r w:rsidRPr="00D1694E">
        <w:rPr>
          <w:rFonts w:ascii="Arial" w:hAnsi="Arial" w:cs="Arial"/>
          <w:sz w:val="24"/>
          <w:szCs w:val="24"/>
          <w:lang w:eastAsia="pt-BR"/>
        </w:rPr>
        <w:t>Na via analisada, após observações e registro fotográfico, foi encontrado lixeiras, que fazem parte do mobiliário urbano, mal conservadas e por vezes interrompendo a passagem de pedestres na calçada. Como se sabe o mobiliário urbano além da adequação à atividade específica para o qual se destina, deve também se adequar ao uso dado ao espaço aberto público. Caso isso não aconteça, ou sua disposição aconteça de forma inadequada nas calçadas ele pode ser considerado uma barreira à utilização destes espaços públicos. Se estiver localizado em um espaço que não permite um deslocamento seguro para as pessoas que transitam pela via, esses elementos se tornam obstáculos ao percurso do pedestre.  Deve-se ressaltar que o mobiliário urbano deve ser implantado no espaço público com critérios que considerem a acessibilidade de pessoas portadoras de deficiências. (JOHN; REIS, 2010)</w:t>
      </w:r>
    </w:p>
    <w:p w14:paraId="45AAFAF7" w14:textId="77777777" w:rsidR="00DE01E0" w:rsidRPr="00D1694E" w:rsidRDefault="00DE01E0" w:rsidP="00DE01E0">
      <w:pPr>
        <w:spacing w:after="0" w:line="360" w:lineRule="auto"/>
        <w:ind w:firstLine="709"/>
        <w:jc w:val="both"/>
        <w:rPr>
          <w:rFonts w:ascii="Arial" w:hAnsi="Arial" w:cs="Arial"/>
          <w:sz w:val="24"/>
          <w:szCs w:val="24"/>
          <w:lang w:eastAsia="pt-BR"/>
        </w:rPr>
      </w:pPr>
      <w:r w:rsidRPr="00D1694E">
        <w:rPr>
          <w:rFonts w:ascii="Arial" w:hAnsi="Arial" w:cs="Arial"/>
          <w:sz w:val="24"/>
          <w:szCs w:val="24"/>
          <w:lang w:eastAsia="pt-BR"/>
        </w:rPr>
        <w:t xml:space="preserve">Em relação ao escoamento da água pelos bueiros, os resultados identificaram a dificuldade da drenagem do volume pluviométrico, devido em sua maioria eles estarem contendo algum tipo de detrito, impossibilitando além do escoamento a passagem dos pedestres O transito em dias chuvosos fica caótico com o acúmulo de água pela pista, além dos pedestres correrem grande risco ao transitarem de um lado a outro da calçada. </w:t>
      </w:r>
    </w:p>
    <w:p w14:paraId="4B6AACB9" w14:textId="63E8BB44" w:rsidR="00DE01E0" w:rsidRPr="00D1694E" w:rsidRDefault="00DE01E0" w:rsidP="00DE01E0">
      <w:pPr>
        <w:spacing w:after="0" w:line="360" w:lineRule="auto"/>
        <w:ind w:firstLine="709"/>
        <w:jc w:val="both"/>
        <w:rPr>
          <w:rFonts w:ascii="Arial" w:hAnsi="Arial" w:cs="Arial"/>
          <w:sz w:val="24"/>
          <w:szCs w:val="24"/>
          <w:lang w:eastAsia="pt-BR"/>
        </w:rPr>
      </w:pPr>
      <w:r w:rsidRPr="00D1694E">
        <w:rPr>
          <w:rFonts w:ascii="Arial" w:hAnsi="Arial" w:cs="Arial"/>
          <w:sz w:val="24"/>
          <w:szCs w:val="24"/>
          <w:lang w:eastAsia="pt-BR"/>
        </w:rPr>
        <w:t>Como já se sabe, o descarte inadequado de lixo tem sido uma das principais causas de alagamentos e inundações nas grandes cidades. Isso costuma acontecer porque resíduos sólidos jogados em vias públicas acabam indo parar sobre os bueiros impedindo o escoamento das águas pluviométricas. Quando estes lixos chegam aos cursos d’água (canais, córregos, rios) impedem o escoamento rápido das águas pluviais. (CIDADE SUSTENTÁVEL, 2017)</w:t>
      </w:r>
    </w:p>
    <w:p w14:paraId="56710AA0" w14:textId="77777777" w:rsidR="00DE01E0" w:rsidRPr="00D1694E" w:rsidRDefault="00DE01E0" w:rsidP="00DE01E0">
      <w:pPr>
        <w:spacing w:after="0" w:line="360" w:lineRule="auto"/>
        <w:ind w:firstLine="709"/>
        <w:jc w:val="both"/>
        <w:rPr>
          <w:rFonts w:ascii="Arial" w:hAnsi="Arial" w:cs="Arial"/>
          <w:sz w:val="24"/>
          <w:szCs w:val="24"/>
          <w:lang w:eastAsia="pt-BR"/>
        </w:rPr>
      </w:pPr>
      <w:r w:rsidRPr="00D1694E">
        <w:rPr>
          <w:rFonts w:ascii="Arial" w:hAnsi="Arial" w:cs="Arial"/>
          <w:sz w:val="24"/>
          <w:szCs w:val="24"/>
          <w:lang w:eastAsia="pt-BR"/>
        </w:rPr>
        <w:lastRenderedPageBreak/>
        <w:t xml:space="preserve">Existem sinalizações verticais e luminosas na parte de via presente no centro da cidade, porém não faz parte de sua totalidade e em alguns lugares de um volume grande de estudantes estas não estão presentes. Estas sinalizações são de grande importância para que todos os pedestres se sintam seguros quanto ao momento que podem estar iniciando uma travessia pela rua. Seria necessário um melhor planejamento urbano no sentido de identificar todos os pontos que tem grande fluxo de pedestres para que fossem instalados maior número de dispositivos de sinalização luminosa para pedestres em toda extensão da via </w:t>
      </w:r>
    </w:p>
    <w:p w14:paraId="49B178A9" w14:textId="0B5F4139" w:rsidR="00DE01E0" w:rsidRPr="00D1694E" w:rsidRDefault="00DE01E0" w:rsidP="00DE01E0">
      <w:pPr>
        <w:spacing w:after="0" w:line="360" w:lineRule="auto"/>
        <w:ind w:firstLine="709"/>
        <w:jc w:val="both"/>
        <w:rPr>
          <w:rFonts w:ascii="Arial" w:hAnsi="Arial" w:cs="Arial"/>
          <w:sz w:val="24"/>
          <w:szCs w:val="24"/>
          <w:lang w:eastAsia="pt-BR"/>
        </w:rPr>
      </w:pPr>
      <w:r w:rsidRPr="00D1694E">
        <w:rPr>
          <w:rFonts w:ascii="Arial" w:hAnsi="Arial" w:cs="Arial"/>
          <w:sz w:val="24"/>
          <w:szCs w:val="24"/>
          <w:lang w:eastAsia="pt-BR"/>
        </w:rPr>
        <w:t>Mesmo havendo a presença de vagas para idosos e deficientes em toda sua extensão, nem todas estão bem sinalizadas ou próximas a rampas de acesso de acordo com as normas. Segundo a norma NBR 9050</w:t>
      </w:r>
      <w:r>
        <w:rPr>
          <w:rFonts w:ascii="Arial" w:hAnsi="Arial" w:cs="Arial"/>
          <w:sz w:val="24"/>
          <w:szCs w:val="24"/>
          <w:lang w:eastAsia="pt-BR"/>
        </w:rPr>
        <w:t>:2020</w:t>
      </w:r>
      <w:r w:rsidRPr="00D1694E">
        <w:rPr>
          <w:rFonts w:ascii="Arial" w:hAnsi="Arial" w:cs="Arial"/>
          <w:sz w:val="24"/>
          <w:szCs w:val="24"/>
          <w:lang w:eastAsia="pt-BR"/>
        </w:rPr>
        <w:t xml:space="preserve"> as vagas destinadas a veículos conduzidos por pessoas com deficiência ou mobilidade reduzida devem possuir sinalização horizontal e vertical com o símbolo universal de identificação de área reservada a deficientes ou idosos.</w:t>
      </w:r>
      <w:r w:rsidR="00EA70B9" w:rsidRPr="00EA70B9">
        <w:rPr>
          <w:rFonts w:ascii="Arial" w:hAnsi="Arial" w:cs="Arial"/>
          <w:sz w:val="24"/>
          <w:szCs w:val="24"/>
          <w:lang w:eastAsia="pt-BR"/>
        </w:rPr>
        <w:t xml:space="preserve"> </w:t>
      </w:r>
      <w:r w:rsidR="00EA70B9">
        <w:rPr>
          <w:rFonts w:ascii="Arial" w:hAnsi="Arial" w:cs="Arial"/>
          <w:sz w:val="24"/>
          <w:szCs w:val="24"/>
          <w:lang w:eastAsia="pt-BR"/>
        </w:rPr>
        <w:t xml:space="preserve">(ABNT, 2015; ABNT, 2020)  </w:t>
      </w:r>
    </w:p>
    <w:p w14:paraId="386ED1BF" w14:textId="57817DFD" w:rsidR="00DE01E0" w:rsidRPr="00D1694E" w:rsidRDefault="00DE01E0" w:rsidP="00DE01E0">
      <w:pPr>
        <w:spacing w:after="0" w:line="360" w:lineRule="auto"/>
        <w:ind w:firstLine="709"/>
        <w:jc w:val="both"/>
        <w:rPr>
          <w:rFonts w:ascii="Arial" w:hAnsi="Arial" w:cs="Arial"/>
          <w:sz w:val="24"/>
          <w:szCs w:val="24"/>
          <w:lang w:eastAsia="pt-BR"/>
        </w:rPr>
      </w:pPr>
      <w:r w:rsidRPr="00D1694E">
        <w:rPr>
          <w:rFonts w:ascii="Arial" w:hAnsi="Arial" w:cs="Arial"/>
          <w:sz w:val="24"/>
          <w:szCs w:val="24"/>
          <w:lang w:eastAsia="pt-BR"/>
        </w:rPr>
        <w:t xml:space="preserve">A vaga deve possuir tamanho compatível com a circulação de cadeira de rodas, devendo também contar com espaço adicional para circulação livre de no mínimo 1,20 metros de largura, quando afastada da calçada. Lembrando que este espaço pode ser utilizado por duas vagas quando estas estiverem em paralelo ou perpendicular (90°) ao meio fio, estes espaços para livre circulação do cadeirante devem se ligadas diretamente a rampa de acesso a calçada. Por fim deve-se lembrar que estas vagas devem estar vinculadas a rotas acessíveis e que permitam livre trânsito. </w:t>
      </w:r>
      <w:r w:rsidR="00EA70B9">
        <w:rPr>
          <w:rFonts w:ascii="Arial" w:hAnsi="Arial" w:cs="Arial"/>
          <w:sz w:val="24"/>
          <w:szCs w:val="24"/>
          <w:lang w:eastAsia="pt-BR"/>
        </w:rPr>
        <w:t xml:space="preserve">(ABNT, 2015; ABNT, 2020)  </w:t>
      </w:r>
    </w:p>
    <w:p w14:paraId="0E716AE0" w14:textId="77777777" w:rsidR="00DE01E0" w:rsidRPr="00D1694E" w:rsidRDefault="00DE01E0" w:rsidP="00DE01E0">
      <w:pPr>
        <w:spacing w:after="0" w:line="360" w:lineRule="auto"/>
        <w:ind w:firstLine="709"/>
        <w:jc w:val="both"/>
        <w:rPr>
          <w:rFonts w:ascii="Arial" w:hAnsi="Arial" w:cs="Arial"/>
          <w:sz w:val="24"/>
          <w:szCs w:val="24"/>
          <w:lang w:eastAsia="pt-BR"/>
        </w:rPr>
      </w:pPr>
      <w:r w:rsidRPr="00D1694E">
        <w:rPr>
          <w:rFonts w:ascii="Arial" w:hAnsi="Arial" w:cs="Arial"/>
          <w:sz w:val="24"/>
          <w:szCs w:val="24"/>
          <w:lang w:eastAsia="pt-BR"/>
        </w:rPr>
        <w:t>Durante nosso estudo observamos que a maior parte das vagas não possuem espaço adicional para livre circulação de cadeira de rodas, além de algumas não estarem próximas a rampas de acesso.</w:t>
      </w:r>
    </w:p>
    <w:p w14:paraId="301DC8BA" w14:textId="35491214" w:rsidR="00DE01E0" w:rsidRPr="00D1694E" w:rsidRDefault="00DE01E0" w:rsidP="00DE01E0">
      <w:pPr>
        <w:spacing w:after="0" w:line="360" w:lineRule="auto"/>
        <w:ind w:firstLine="709"/>
        <w:jc w:val="both"/>
        <w:rPr>
          <w:rFonts w:ascii="Arial" w:hAnsi="Arial" w:cs="Arial"/>
          <w:sz w:val="24"/>
          <w:szCs w:val="24"/>
          <w:lang w:eastAsia="pt-BR"/>
        </w:rPr>
      </w:pPr>
      <w:r w:rsidRPr="00D1694E">
        <w:rPr>
          <w:rFonts w:ascii="Arial" w:hAnsi="Arial" w:cs="Arial"/>
          <w:sz w:val="24"/>
          <w:szCs w:val="24"/>
          <w:lang w:eastAsia="pt-BR"/>
        </w:rPr>
        <w:t>O estudo possibilitou identificar que as rampas colocadas nas esquinas ou no meio dos quarteirões, visando um rebaixamento da calçada, não estão padronizadas conforme a norma NBR 9050</w:t>
      </w:r>
      <w:r>
        <w:rPr>
          <w:rFonts w:ascii="Arial" w:hAnsi="Arial" w:cs="Arial"/>
          <w:sz w:val="24"/>
          <w:szCs w:val="24"/>
          <w:lang w:eastAsia="pt-BR"/>
        </w:rPr>
        <w:t>:2020</w:t>
      </w:r>
      <w:r w:rsidRPr="00D1694E">
        <w:rPr>
          <w:rFonts w:ascii="Arial" w:hAnsi="Arial" w:cs="Arial"/>
          <w:sz w:val="24"/>
          <w:szCs w:val="24"/>
          <w:lang w:eastAsia="pt-BR"/>
        </w:rPr>
        <w:t xml:space="preserve"> que estabelece altura, largura e comprimento especifico já citado anteriormente. As rampas em questão estavam desiguais, umas mais altas, outras mais baixas, assim como em sua largura.</w:t>
      </w:r>
      <w:r w:rsidR="00EA70B9">
        <w:rPr>
          <w:rFonts w:ascii="Arial" w:hAnsi="Arial" w:cs="Arial"/>
          <w:sz w:val="24"/>
          <w:szCs w:val="24"/>
          <w:lang w:eastAsia="pt-BR"/>
        </w:rPr>
        <w:t xml:space="preserve"> (ABNT, 2015; ABNT, 2020)  </w:t>
      </w:r>
    </w:p>
    <w:p w14:paraId="01AA47A3" w14:textId="77777777" w:rsidR="00DE01E0" w:rsidRPr="00D1694E" w:rsidRDefault="00DE01E0" w:rsidP="00DE01E0">
      <w:pPr>
        <w:spacing w:after="0" w:line="360" w:lineRule="auto"/>
        <w:ind w:firstLine="709"/>
        <w:jc w:val="both"/>
        <w:rPr>
          <w:rFonts w:ascii="Arial" w:hAnsi="Arial" w:cs="Arial"/>
          <w:sz w:val="24"/>
          <w:szCs w:val="24"/>
          <w:lang w:eastAsia="pt-BR"/>
        </w:rPr>
      </w:pPr>
      <w:r w:rsidRPr="00D1694E">
        <w:rPr>
          <w:rFonts w:ascii="Arial" w:hAnsi="Arial" w:cs="Arial"/>
          <w:sz w:val="24"/>
          <w:szCs w:val="24"/>
          <w:lang w:eastAsia="pt-BR"/>
        </w:rPr>
        <w:lastRenderedPageBreak/>
        <w:t>A problemática com as rampas não para por aí, já que, observamos em diversos pontos a falta das mesmas, seja no meio fio ou em esquinas, muitas vezes possuindo a rampa de um lado e não do outro.</w:t>
      </w:r>
    </w:p>
    <w:p w14:paraId="7C8AF74D" w14:textId="7F2F915A" w:rsidR="00DE01E0" w:rsidRPr="00D1694E" w:rsidRDefault="00DE01E0" w:rsidP="00DE01E0">
      <w:pPr>
        <w:spacing w:after="0" w:line="360" w:lineRule="auto"/>
        <w:ind w:firstLine="709"/>
        <w:jc w:val="both"/>
        <w:rPr>
          <w:rFonts w:ascii="Arial" w:hAnsi="Arial" w:cs="Arial"/>
          <w:sz w:val="24"/>
          <w:szCs w:val="24"/>
          <w:lang w:eastAsia="pt-BR"/>
        </w:rPr>
      </w:pPr>
      <w:r w:rsidRPr="00D1694E">
        <w:rPr>
          <w:rFonts w:ascii="Arial" w:hAnsi="Arial" w:cs="Arial"/>
          <w:sz w:val="24"/>
          <w:szCs w:val="24"/>
          <w:lang w:eastAsia="pt-BR"/>
        </w:rPr>
        <w:t>Tal problema, causa a seus usuários extremo risco, já que os mesmos dependem delas para livre circulação. Nos casos em que as rampas existem, porém estão fora da norma elas perdem seu sentido próprio, já que atrapalham sua utilização pela cadeira, que necessita da inclinação e largura correta para subir e descer da calçada. Quanto a falta delas, o risco é maior, pois gera ao cadeirante o transtorno de não conseguir transitar livremente de um lado ao outro da via, assim como de voltar para a calçada nos casos em que a rampa existe de um lado e não do outro.</w:t>
      </w:r>
      <w:r w:rsidRPr="00D1694E">
        <w:rPr>
          <w:rFonts w:ascii="Helvetica" w:hAnsi="Helvetica" w:cs="Helvetica"/>
          <w:shd w:val="clear" w:color="auto" w:fill="FFFFFF"/>
        </w:rPr>
        <w:t xml:space="preserve"> </w:t>
      </w:r>
      <w:r w:rsidRPr="00D1694E">
        <w:rPr>
          <w:rFonts w:ascii="Arial" w:hAnsi="Arial" w:cs="Arial"/>
          <w:sz w:val="24"/>
          <w:szCs w:val="24"/>
          <w:lang w:eastAsia="pt-BR"/>
        </w:rPr>
        <w:t>(PORTUGAL; LOYOLA, 2014)</w:t>
      </w:r>
    </w:p>
    <w:p w14:paraId="7A3E42ED" w14:textId="764ED6CC" w:rsidR="00DE01E0" w:rsidRPr="00D1694E" w:rsidRDefault="00DE01E0" w:rsidP="00DE01E0">
      <w:pPr>
        <w:spacing w:after="0" w:line="360" w:lineRule="auto"/>
        <w:ind w:firstLine="709"/>
        <w:jc w:val="both"/>
        <w:rPr>
          <w:rFonts w:ascii="Arial" w:hAnsi="Arial" w:cs="Arial"/>
          <w:sz w:val="24"/>
          <w:szCs w:val="24"/>
          <w:lang w:eastAsia="pt-BR"/>
        </w:rPr>
      </w:pPr>
      <w:r w:rsidRPr="00D1694E">
        <w:rPr>
          <w:rFonts w:ascii="Arial" w:hAnsi="Arial" w:cs="Arial"/>
          <w:sz w:val="24"/>
          <w:szCs w:val="24"/>
          <w:lang w:eastAsia="pt-BR"/>
        </w:rPr>
        <w:t xml:space="preserve">O objetivo 11 da ODS (ONU, 2015) nos apresenta como metas “tornar as cidades e os assentamentos humanos inclusivos, seguros, resilientes e sustentáveis”, sendo um objetivo humanitário de desenvolvimento, para que assim nossas cidades sejam inclusivas a todos. Que as minorias tenham seus direitos assegurados, sendo a acessibilidade urbana um dos principais direitos humanos, o de ir e vir. </w:t>
      </w:r>
      <w:r>
        <w:rPr>
          <w:rFonts w:ascii="Arial" w:hAnsi="Arial" w:cs="Arial"/>
          <w:sz w:val="24"/>
          <w:szCs w:val="24"/>
          <w:lang w:eastAsia="pt-BR"/>
        </w:rPr>
        <w:t xml:space="preserve">   </w:t>
      </w:r>
    </w:p>
    <w:p w14:paraId="419A7083" w14:textId="77777777" w:rsidR="00DE01E0" w:rsidRPr="00D1694E" w:rsidRDefault="00DE01E0" w:rsidP="00DE01E0">
      <w:pPr>
        <w:spacing w:after="0" w:line="360" w:lineRule="auto"/>
        <w:ind w:firstLine="709"/>
        <w:jc w:val="both"/>
        <w:rPr>
          <w:rFonts w:ascii="Arial" w:hAnsi="Arial" w:cs="Arial"/>
          <w:sz w:val="24"/>
          <w:szCs w:val="24"/>
          <w:lang w:eastAsia="pt-BR"/>
        </w:rPr>
      </w:pPr>
      <w:r w:rsidRPr="00D1694E">
        <w:rPr>
          <w:rFonts w:ascii="Arial" w:hAnsi="Arial" w:cs="Arial"/>
          <w:sz w:val="24"/>
          <w:szCs w:val="24"/>
          <w:lang w:eastAsia="pt-BR"/>
        </w:rPr>
        <w:t>Se as cidades começarem a se modificar e a realmente fornecerem acessibilidade a todos, as vias públicas serão mais seguras, com menos acidentes e principalmente, com maior qualidade de vida. Permitindo que independente da forma como você se locomove, enxerga ou nota o espaço ao seu redor, você possa ir de um ponto ao outro com menores preocupações ou riscos a sua integridade.</w:t>
      </w:r>
    </w:p>
    <w:p w14:paraId="5CDB3984" w14:textId="77777777" w:rsidR="00DE01E0" w:rsidRPr="00D1694E" w:rsidRDefault="00DE01E0" w:rsidP="00DE01E0">
      <w:pPr>
        <w:spacing w:after="0" w:line="360" w:lineRule="auto"/>
        <w:ind w:firstLine="709"/>
        <w:jc w:val="both"/>
        <w:rPr>
          <w:rFonts w:ascii="Arial" w:hAnsi="Arial" w:cs="Arial"/>
          <w:sz w:val="24"/>
          <w:szCs w:val="24"/>
          <w:lang w:eastAsia="pt-BR"/>
        </w:rPr>
      </w:pPr>
    </w:p>
    <w:p w14:paraId="1256813D" w14:textId="41BE3D67" w:rsidR="002D1358" w:rsidRPr="001471EC" w:rsidRDefault="002D1358" w:rsidP="002D1358">
      <w:pPr>
        <w:pStyle w:val="Ttulo1"/>
        <w:ind w:firstLine="709"/>
        <w:jc w:val="both"/>
      </w:pPr>
      <w:r w:rsidRPr="001471EC">
        <w:br w:type="page"/>
      </w:r>
    </w:p>
    <w:p w14:paraId="7147A4EC" w14:textId="27701807" w:rsidR="005A103C" w:rsidRPr="001471EC" w:rsidRDefault="002D1358" w:rsidP="00D121AD">
      <w:pPr>
        <w:pStyle w:val="Ttulo1"/>
      </w:pPr>
      <w:r w:rsidRPr="001471EC">
        <w:lastRenderedPageBreak/>
        <w:t>7</w:t>
      </w:r>
      <w:r w:rsidR="005A103C" w:rsidRPr="001471EC">
        <w:t xml:space="preserve"> CONCLUSÃO</w:t>
      </w:r>
      <w:bookmarkEnd w:id="10"/>
      <w:r w:rsidR="005A103C" w:rsidRPr="001471EC">
        <w:t xml:space="preserve"> </w:t>
      </w:r>
    </w:p>
    <w:p w14:paraId="25007991" w14:textId="77777777" w:rsidR="005A103C" w:rsidRPr="001471EC" w:rsidRDefault="005A103C" w:rsidP="005A103C">
      <w:pPr>
        <w:rPr>
          <w:lang w:eastAsia="pt-BR"/>
        </w:rPr>
      </w:pPr>
    </w:p>
    <w:p w14:paraId="6F0032B0" w14:textId="77777777" w:rsidR="00A35E88" w:rsidRPr="001471EC" w:rsidRDefault="00A35E88" w:rsidP="00A35E88">
      <w:pPr>
        <w:pStyle w:val="Ttulo1"/>
        <w:ind w:firstLine="709"/>
        <w:jc w:val="both"/>
        <w:rPr>
          <w:rFonts w:eastAsiaTheme="minorHAnsi" w:cs="Arial"/>
          <w:b w:val="0"/>
          <w:bCs/>
          <w:szCs w:val="24"/>
          <w:lang w:eastAsia="en-US"/>
        </w:rPr>
      </w:pPr>
      <w:bookmarkStart w:id="12" w:name="_Toc54943406"/>
      <w:r w:rsidRPr="001471EC">
        <w:rPr>
          <w:rFonts w:eastAsiaTheme="minorHAnsi" w:cs="Arial"/>
          <w:b w:val="0"/>
          <w:bCs/>
          <w:szCs w:val="24"/>
          <w:lang w:eastAsia="en-US"/>
        </w:rPr>
        <w:t>Ao analisarmos as fotos e os apontamentos do checklist, vimos que as metas estabelecidas para o Objetivo 11 que destaca a necessidade de tornar as cidades inclusivas, seguras, resilientes e sustentáveis até o ano de 2030 pouco já estão sendo cumpridas e provavelmente muito terá que ser feito e reformulado nesta via para ela se adequar as expectativas aí definidas.</w:t>
      </w:r>
    </w:p>
    <w:p w14:paraId="75A57D2D" w14:textId="77777777" w:rsidR="00A35E88" w:rsidRPr="001471EC" w:rsidRDefault="00A35E88" w:rsidP="00A35E88">
      <w:pPr>
        <w:pStyle w:val="Ttulo1"/>
        <w:ind w:firstLine="709"/>
        <w:jc w:val="both"/>
        <w:rPr>
          <w:rFonts w:eastAsiaTheme="minorHAnsi" w:cs="Arial"/>
          <w:b w:val="0"/>
          <w:bCs/>
          <w:szCs w:val="24"/>
          <w:lang w:eastAsia="en-US"/>
        </w:rPr>
      </w:pPr>
      <w:r w:rsidRPr="001471EC">
        <w:rPr>
          <w:rFonts w:eastAsiaTheme="minorHAnsi" w:cs="Arial"/>
          <w:b w:val="0"/>
          <w:bCs/>
          <w:szCs w:val="24"/>
          <w:lang w:eastAsia="en-US"/>
        </w:rPr>
        <w:t xml:space="preserve">Vimos também que vários pontos da via necessitam de manutenção, além da troca de mobiliários avariados, recolocação correta das pedras da “calçada portuguesa” também deve-se ter uma maior preocupação quanto a presença de detritos e entulhos durante as reformas. Observamos também que a administração pública tem sido mal realizada quanto a manutenção de bueiros livres de sujidades que possam propiciar alagamentos durante o período das chuvas. </w:t>
      </w:r>
    </w:p>
    <w:p w14:paraId="72169894" w14:textId="77777777" w:rsidR="003E3A62" w:rsidRPr="001471EC" w:rsidRDefault="00A35E88" w:rsidP="00A35E88">
      <w:pPr>
        <w:pStyle w:val="Ttulo1"/>
        <w:ind w:firstLine="709"/>
        <w:jc w:val="both"/>
        <w:rPr>
          <w:rFonts w:eastAsiaTheme="minorHAnsi" w:cs="Arial"/>
          <w:b w:val="0"/>
          <w:bCs/>
          <w:szCs w:val="24"/>
          <w:lang w:eastAsia="en-US"/>
        </w:rPr>
      </w:pPr>
      <w:r w:rsidRPr="001471EC">
        <w:rPr>
          <w:rFonts w:eastAsiaTheme="minorHAnsi" w:cs="Arial"/>
          <w:b w:val="0"/>
          <w:bCs/>
          <w:szCs w:val="24"/>
          <w:lang w:eastAsia="en-US"/>
        </w:rPr>
        <w:t>Reconhecemos que algo tem sido feito com a intenção de melhorar a qualidade da pavimentação asfáltica da via, porém não pudemos concluir qual o grau de resolução que será dado a todos os problemas como um todo, principalmente quanto a acessibilidade dentro das normas ligada a rampas, sinalização tátil para deficientes visuais e a correta sinalização das vagas de idoso e deficiente.</w:t>
      </w:r>
      <w:r w:rsidR="003E3A62" w:rsidRPr="001471EC">
        <w:rPr>
          <w:rFonts w:eastAsiaTheme="minorHAnsi" w:cs="Arial"/>
          <w:b w:val="0"/>
          <w:bCs/>
          <w:szCs w:val="24"/>
          <w:lang w:eastAsia="en-US"/>
        </w:rPr>
        <w:t xml:space="preserve"> </w:t>
      </w:r>
    </w:p>
    <w:p w14:paraId="2322DCB0" w14:textId="62FF2AB7" w:rsidR="00A35E88" w:rsidRPr="001471EC" w:rsidRDefault="00A35E88" w:rsidP="00A35E88">
      <w:pPr>
        <w:pStyle w:val="Ttulo1"/>
        <w:ind w:firstLine="709"/>
        <w:jc w:val="both"/>
        <w:rPr>
          <w:rFonts w:eastAsiaTheme="minorHAnsi" w:cs="Arial"/>
          <w:b w:val="0"/>
          <w:bCs/>
          <w:szCs w:val="24"/>
          <w:lang w:eastAsia="en-US"/>
        </w:rPr>
      </w:pPr>
      <w:r w:rsidRPr="001471EC">
        <w:rPr>
          <w:rFonts w:eastAsiaTheme="minorHAnsi" w:cs="Arial"/>
          <w:b w:val="0"/>
          <w:bCs/>
          <w:szCs w:val="24"/>
          <w:lang w:eastAsia="en-US"/>
        </w:rPr>
        <w:t xml:space="preserve">Espera-se que futuramente os </w:t>
      </w:r>
      <w:r w:rsidR="003E3A62" w:rsidRPr="001471EC">
        <w:rPr>
          <w:rFonts w:eastAsiaTheme="minorHAnsi" w:cs="Arial"/>
          <w:b w:val="0"/>
          <w:bCs/>
          <w:szCs w:val="24"/>
          <w:lang w:eastAsia="en-US"/>
        </w:rPr>
        <w:t>pontos apontados por este estudo possa ter sido resolvido pelas autoridades públicas, demonstrando assim a necessidade de uma análise dos demais contextos urbanos da cidade para que as politicas públicas possa a vir serem implementadas de maneira eficaz garantindo o direito de tramitação das pessoas incentivando o uso sustentável do transito de modo alternativo.</w:t>
      </w:r>
    </w:p>
    <w:p w14:paraId="0E38D493" w14:textId="06E53B5C" w:rsidR="009F5819" w:rsidRPr="001471EC" w:rsidRDefault="009F5819" w:rsidP="00A35E88">
      <w:pPr>
        <w:pStyle w:val="Ttulo1"/>
        <w:ind w:firstLine="709"/>
        <w:jc w:val="both"/>
        <w:rPr>
          <w:rFonts w:eastAsiaTheme="minorHAnsi" w:cs="Arial"/>
          <w:b w:val="0"/>
          <w:bCs/>
          <w:szCs w:val="24"/>
          <w:lang w:eastAsia="en-US"/>
        </w:rPr>
      </w:pPr>
      <w:r w:rsidRPr="001471EC">
        <w:rPr>
          <w:rFonts w:eastAsiaTheme="minorHAnsi" w:cs="Arial"/>
          <w:b w:val="0"/>
          <w:bCs/>
          <w:szCs w:val="24"/>
          <w:lang w:eastAsia="en-US"/>
        </w:rPr>
        <w:br w:type="page"/>
      </w:r>
    </w:p>
    <w:p w14:paraId="3842F1FC" w14:textId="011A9418" w:rsidR="006208F5" w:rsidRDefault="00F10EB0" w:rsidP="006208F5">
      <w:pPr>
        <w:pStyle w:val="Ttulo1"/>
        <w:jc w:val="center"/>
      </w:pPr>
      <w:r w:rsidRPr="001471EC">
        <w:lastRenderedPageBreak/>
        <w:t>REFERÊNCIAS BIBLIOGRÁFICAS</w:t>
      </w:r>
      <w:bookmarkEnd w:id="12"/>
    </w:p>
    <w:p w14:paraId="2F597FB1" w14:textId="77777777" w:rsidR="00854FEB" w:rsidRDefault="00854FEB" w:rsidP="00854FEB">
      <w:pPr>
        <w:rPr>
          <w:lang w:eastAsia="pt-BR"/>
        </w:rPr>
      </w:pPr>
    </w:p>
    <w:p w14:paraId="178484F1" w14:textId="77777777" w:rsidR="00854FEB" w:rsidRPr="00854FEB" w:rsidRDefault="00854FEB" w:rsidP="00854FEB">
      <w:pPr>
        <w:rPr>
          <w:lang w:eastAsia="pt-BR"/>
        </w:rPr>
      </w:pPr>
    </w:p>
    <w:p w14:paraId="7B4A13AE" w14:textId="16EF2B9B" w:rsidR="006208F5" w:rsidRDefault="006208F5" w:rsidP="00854FEB">
      <w:pPr>
        <w:spacing w:after="0" w:line="240" w:lineRule="auto"/>
        <w:jc w:val="both"/>
        <w:rPr>
          <w:rFonts w:ascii="Arial" w:hAnsi="Arial" w:cs="Arial"/>
        </w:rPr>
      </w:pPr>
      <w:r w:rsidRPr="006208F5">
        <w:rPr>
          <w:rFonts w:ascii="Arial" w:hAnsi="Arial" w:cs="Arial"/>
        </w:rPr>
        <w:t xml:space="preserve">ARGILAGA, </w:t>
      </w:r>
      <w:r w:rsidR="00A62A8A">
        <w:rPr>
          <w:rFonts w:ascii="Arial" w:hAnsi="Arial" w:cs="Arial"/>
        </w:rPr>
        <w:t>Maria Teresa</w:t>
      </w:r>
      <w:r w:rsidRPr="006208F5">
        <w:rPr>
          <w:rFonts w:ascii="Arial" w:hAnsi="Arial" w:cs="Arial"/>
        </w:rPr>
        <w:t xml:space="preserve"> </w:t>
      </w:r>
      <w:proofErr w:type="spellStart"/>
      <w:r w:rsidRPr="00BB16EE">
        <w:rPr>
          <w:rFonts w:ascii="Arial" w:hAnsi="Arial" w:cs="Arial"/>
          <w:iCs/>
        </w:rPr>
        <w:t>A</w:t>
      </w:r>
      <w:r w:rsidR="00A62A8A">
        <w:rPr>
          <w:rFonts w:ascii="Arial" w:hAnsi="Arial" w:cs="Arial"/>
          <w:iCs/>
        </w:rPr>
        <w:t>nguera</w:t>
      </w:r>
      <w:proofErr w:type="spellEnd"/>
      <w:r w:rsidR="00A62A8A">
        <w:rPr>
          <w:rFonts w:ascii="Arial" w:hAnsi="Arial" w:cs="Arial"/>
          <w:iCs/>
        </w:rPr>
        <w:t>, La</w:t>
      </w:r>
      <w:r w:rsidRPr="00BB16EE">
        <w:rPr>
          <w:rFonts w:ascii="Arial" w:hAnsi="Arial" w:cs="Arial"/>
          <w:iCs/>
        </w:rPr>
        <w:t xml:space="preserve"> </w:t>
      </w:r>
      <w:proofErr w:type="spellStart"/>
      <w:r w:rsidRPr="00BB16EE">
        <w:rPr>
          <w:rFonts w:ascii="Arial" w:hAnsi="Arial" w:cs="Arial"/>
          <w:iCs/>
        </w:rPr>
        <w:t>Investigación</w:t>
      </w:r>
      <w:proofErr w:type="spellEnd"/>
      <w:r w:rsidRPr="00BB16EE">
        <w:rPr>
          <w:rFonts w:ascii="Arial" w:hAnsi="Arial" w:cs="Arial"/>
          <w:iCs/>
        </w:rPr>
        <w:t xml:space="preserve"> </w:t>
      </w:r>
      <w:proofErr w:type="spellStart"/>
      <w:r w:rsidRPr="00BB16EE">
        <w:rPr>
          <w:rFonts w:ascii="Arial" w:hAnsi="Arial" w:cs="Arial"/>
          <w:iCs/>
        </w:rPr>
        <w:t>Cualitativa</w:t>
      </w:r>
      <w:proofErr w:type="spellEnd"/>
      <w:r w:rsidRPr="00BB16EE">
        <w:rPr>
          <w:rFonts w:ascii="Arial" w:hAnsi="Arial" w:cs="Arial"/>
          <w:iCs/>
        </w:rPr>
        <w:t xml:space="preserve">, </w:t>
      </w:r>
      <w:r w:rsidRPr="006208F5">
        <w:rPr>
          <w:rFonts w:ascii="Arial" w:hAnsi="Arial" w:cs="Arial"/>
          <w:b/>
        </w:rPr>
        <w:t>Educar</w:t>
      </w:r>
      <w:r w:rsidRPr="006208F5">
        <w:rPr>
          <w:rFonts w:ascii="Arial" w:hAnsi="Arial" w:cs="Arial"/>
        </w:rPr>
        <w:t xml:space="preserve">, </w:t>
      </w:r>
      <w:r w:rsidR="00466CA9">
        <w:rPr>
          <w:rFonts w:ascii="Arial" w:hAnsi="Arial" w:cs="Arial"/>
        </w:rPr>
        <w:t>v.1</w:t>
      </w:r>
      <w:r w:rsidRPr="006208F5">
        <w:rPr>
          <w:rFonts w:ascii="Arial" w:hAnsi="Arial" w:cs="Arial"/>
        </w:rPr>
        <w:t>0</w:t>
      </w:r>
      <w:r w:rsidR="00466CA9">
        <w:rPr>
          <w:rFonts w:ascii="Arial" w:hAnsi="Arial" w:cs="Arial"/>
        </w:rPr>
        <w:t>, p.</w:t>
      </w:r>
      <w:r w:rsidRPr="006208F5">
        <w:rPr>
          <w:rFonts w:ascii="Arial" w:hAnsi="Arial" w:cs="Arial"/>
        </w:rPr>
        <w:t>23-50</w:t>
      </w:r>
      <w:r w:rsidR="00466CA9">
        <w:rPr>
          <w:rFonts w:ascii="Arial" w:hAnsi="Arial" w:cs="Arial"/>
        </w:rPr>
        <w:t>,</w:t>
      </w:r>
      <w:r w:rsidRPr="006208F5">
        <w:rPr>
          <w:rFonts w:ascii="Arial" w:hAnsi="Arial" w:cs="Arial"/>
        </w:rPr>
        <w:t xml:space="preserve"> 1986. </w:t>
      </w:r>
    </w:p>
    <w:p w14:paraId="03661317" w14:textId="77777777" w:rsidR="00854FEB" w:rsidRPr="006208F5" w:rsidRDefault="00854FEB" w:rsidP="00854FEB">
      <w:pPr>
        <w:spacing w:after="0" w:line="240" w:lineRule="auto"/>
        <w:jc w:val="both"/>
        <w:rPr>
          <w:rFonts w:ascii="Arial" w:hAnsi="Arial" w:cs="Arial"/>
          <w:color w:val="FF0000"/>
        </w:rPr>
      </w:pPr>
    </w:p>
    <w:p w14:paraId="63E1F0D2" w14:textId="77777777" w:rsidR="006208F5" w:rsidRDefault="006208F5" w:rsidP="00854FEB">
      <w:pPr>
        <w:spacing w:after="0" w:line="240" w:lineRule="auto"/>
        <w:rPr>
          <w:rFonts w:ascii="Arial" w:hAnsi="Arial" w:cs="Arial"/>
        </w:rPr>
      </w:pPr>
      <w:bookmarkStart w:id="13" w:name="_Toc54943407"/>
      <w:r w:rsidRPr="006208F5">
        <w:rPr>
          <w:rFonts w:ascii="Arial" w:hAnsi="Arial" w:cs="Arial"/>
        </w:rPr>
        <w:t>ASSOCIAÇÃO BRASILEIRA DE NORMAS TÉCNICAS. </w:t>
      </w:r>
      <w:r w:rsidRPr="006208F5">
        <w:rPr>
          <w:rFonts w:ascii="Arial" w:hAnsi="Arial" w:cs="Arial"/>
          <w:b/>
          <w:bCs/>
        </w:rPr>
        <w:t>NBR 9050/2015</w:t>
      </w:r>
      <w:r w:rsidRPr="006208F5">
        <w:rPr>
          <w:rFonts w:ascii="Arial" w:hAnsi="Arial" w:cs="Arial"/>
        </w:rPr>
        <w:t xml:space="preserve"> Acessibilidade a edificações, mobiliário, espaços e equipamentos urbanos. Em1, Rio de Janeiro: 2020. 65 p. Disponível em: http://www.portaldeacessibilidade.rs.gov.br/uploads/1596842151Emenda_1_ABNT_NBR_9050_em_03_de_agosto_de_2020.pdf Acesso em: 25 out. 2020</w:t>
      </w:r>
    </w:p>
    <w:p w14:paraId="35D6E8AA" w14:textId="77777777" w:rsidR="00854FEB" w:rsidRPr="006208F5" w:rsidRDefault="00854FEB" w:rsidP="00854FEB">
      <w:pPr>
        <w:spacing w:after="0" w:line="240" w:lineRule="auto"/>
        <w:rPr>
          <w:rFonts w:ascii="Arial" w:hAnsi="Arial" w:cs="Arial"/>
        </w:rPr>
      </w:pPr>
    </w:p>
    <w:p w14:paraId="6DE096CE" w14:textId="77777777" w:rsidR="006208F5" w:rsidRPr="006208F5" w:rsidRDefault="006208F5" w:rsidP="00854FEB">
      <w:pPr>
        <w:spacing w:after="0" w:line="240" w:lineRule="auto"/>
        <w:rPr>
          <w:rFonts w:ascii="Arial" w:hAnsi="Arial" w:cs="Arial"/>
        </w:rPr>
      </w:pPr>
      <w:r w:rsidRPr="006208F5">
        <w:rPr>
          <w:rFonts w:ascii="Arial" w:hAnsi="Arial" w:cs="Arial"/>
        </w:rPr>
        <w:t>ASSOCIAÇÃO BRASILEIRA DE NORMAS TÉCNICAS. </w:t>
      </w:r>
      <w:r w:rsidRPr="006208F5">
        <w:rPr>
          <w:rFonts w:ascii="Arial" w:hAnsi="Arial" w:cs="Arial"/>
          <w:b/>
          <w:bCs/>
        </w:rPr>
        <w:t>NBR 9050</w:t>
      </w:r>
      <w:r w:rsidRPr="006208F5">
        <w:rPr>
          <w:rFonts w:ascii="Arial" w:hAnsi="Arial" w:cs="Arial"/>
        </w:rPr>
        <w:t>: Acessibilidade a edificações, mobiliário, espaços e equipamentos urbanos. 3 ed. Rio de Janeiro: 2015. 148 p. Disponível em: https://bibliotecadigital.mdh.gov.br/jspui/bitstream/192/579/1/Acessibilidade%20a%20edifica%C3%A7%C3%B5es%2C%20mobili%C3%A1rio%2C%20espa%C3%A7os%20e%20equipamentos%20urbanos%20%E2%80%93%20Norma%20ABNT%20NBR%20%20brasileira%209050.pdf Acesso em: 25 out. 2020</w:t>
      </w:r>
    </w:p>
    <w:p w14:paraId="5C0659F7" w14:textId="77777777" w:rsidR="006208F5" w:rsidRPr="006208F5" w:rsidRDefault="006208F5" w:rsidP="00A35E88">
      <w:pPr>
        <w:spacing w:after="480" w:line="240" w:lineRule="auto"/>
        <w:jc w:val="both"/>
        <w:rPr>
          <w:rFonts w:ascii="Arial" w:hAnsi="Arial" w:cs="Arial"/>
          <w:bCs/>
          <w:color w:val="FF0000"/>
        </w:rPr>
      </w:pPr>
      <w:r w:rsidRPr="006208F5">
        <w:rPr>
          <w:rFonts w:ascii="Arial" w:hAnsi="Arial" w:cs="Arial"/>
          <w:bCs/>
        </w:rPr>
        <w:t xml:space="preserve">BRASIL (Município). Lei Complementar nº 379, de 24 de janeiro de 2012. </w:t>
      </w:r>
      <w:r w:rsidRPr="006208F5">
        <w:rPr>
          <w:rFonts w:ascii="Arial" w:hAnsi="Arial" w:cs="Arial"/>
          <w:b/>
        </w:rPr>
        <w:t>Diário Oficia</w:t>
      </w:r>
      <w:r w:rsidRPr="006208F5">
        <w:rPr>
          <w:rFonts w:ascii="Arial" w:hAnsi="Arial" w:cs="Arial"/>
          <w:bCs/>
        </w:rPr>
        <w:t xml:space="preserve">l, INSTITUI O CÓDIGO DE POSTURAS DO MUNICÍPIO DE PATOS DE </w:t>
      </w:r>
      <w:proofErr w:type="spellStart"/>
      <w:r w:rsidRPr="006208F5">
        <w:rPr>
          <w:rFonts w:ascii="Arial" w:hAnsi="Arial" w:cs="Arial"/>
          <w:bCs/>
        </w:rPr>
        <w:t>MINAS,Patos</w:t>
      </w:r>
      <w:proofErr w:type="spellEnd"/>
      <w:r w:rsidRPr="006208F5">
        <w:rPr>
          <w:rFonts w:ascii="Arial" w:hAnsi="Arial" w:cs="Arial"/>
          <w:bCs/>
        </w:rPr>
        <w:t xml:space="preserve"> de Minas, MG, Disponível em: https://leismunicipais.com.br/a1/codigo-de-posturas-patos-de-minas-mg. Acesso em: 25 out. 2020. </w:t>
      </w:r>
    </w:p>
    <w:p w14:paraId="7AB63FC1" w14:textId="77777777" w:rsidR="006208F5" w:rsidRPr="006208F5" w:rsidRDefault="006208F5" w:rsidP="00A35E88">
      <w:pPr>
        <w:spacing w:after="480" w:line="240" w:lineRule="auto"/>
        <w:jc w:val="both"/>
        <w:rPr>
          <w:rFonts w:ascii="Arial" w:hAnsi="Arial" w:cs="Arial"/>
          <w:bCs/>
          <w:color w:val="FF0000"/>
        </w:rPr>
      </w:pPr>
      <w:r w:rsidRPr="006208F5">
        <w:rPr>
          <w:rFonts w:ascii="Arial" w:hAnsi="Arial" w:cs="Arial"/>
          <w:bCs/>
        </w:rPr>
        <w:t>BRASIL, Decreto n°5.296 de 2 de dezembro de 2004. Regulamenta as Leis n</w:t>
      </w:r>
      <w:r w:rsidRPr="006208F5">
        <w:rPr>
          <w:rFonts w:ascii="Arial" w:hAnsi="Arial" w:cs="Arial"/>
          <w:bCs/>
          <w:vertAlign w:val="superscript"/>
        </w:rPr>
        <w:t>os</w:t>
      </w:r>
      <w:r w:rsidRPr="006208F5">
        <w:rPr>
          <w:rFonts w:ascii="Arial" w:hAnsi="Arial" w:cs="Arial"/>
          <w:bCs/>
        </w:rPr>
        <w:t xml:space="preserve"> 10.048, de 8 de novembro de 2000 e 10.098, de 19 de dezembro de 2000. Brasília, DF, 2004  Disponível em: </w:t>
      </w:r>
      <w:hyperlink r:id="rId25" w:history="1">
        <w:r w:rsidRPr="006208F5">
          <w:rPr>
            <w:rStyle w:val="Hyperlink"/>
            <w:rFonts w:ascii="Arial" w:hAnsi="Arial" w:cs="Arial"/>
            <w:bCs/>
            <w:color w:val="auto"/>
            <w:u w:val="none"/>
          </w:rPr>
          <w:t>http://www.planalto.gov.br/ccivil_03/_ato2004-2006/2004/decreto/d5296.htm</w:t>
        </w:r>
      </w:hyperlink>
      <w:r w:rsidRPr="006208F5">
        <w:rPr>
          <w:rFonts w:ascii="Arial" w:hAnsi="Arial" w:cs="Arial"/>
          <w:bCs/>
        </w:rPr>
        <w:t xml:space="preserve"> Acesso em: 17 out. 2020 </w:t>
      </w:r>
    </w:p>
    <w:p w14:paraId="3CB8C5F3" w14:textId="77777777" w:rsidR="006208F5" w:rsidRPr="006208F5" w:rsidRDefault="006208F5" w:rsidP="00A35E88">
      <w:pPr>
        <w:spacing w:after="480" w:line="240" w:lineRule="auto"/>
        <w:jc w:val="both"/>
        <w:rPr>
          <w:rFonts w:ascii="Arial" w:hAnsi="Arial" w:cs="Arial"/>
          <w:bCs/>
          <w:color w:val="FF0000"/>
        </w:rPr>
      </w:pPr>
      <w:r w:rsidRPr="006208F5">
        <w:rPr>
          <w:rFonts w:ascii="Arial" w:hAnsi="Arial" w:cs="Arial"/>
          <w:bCs/>
        </w:rPr>
        <w:t xml:space="preserve">BRASIL, Lei °13.146, de julho de 2015. Estatuto da Pessoa com Deficiência. Livro I, Brasília, DF, 2015 </w:t>
      </w:r>
    </w:p>
    <w:p w14:paraId="178ED86A" w14:textId="77777777" w:rsidR="006208F5" w:rsidRPr="006208F5" w:rsidRDefault="006208F5" w:rsidP="00A35E88">
      <w:pPr>
        <w:spacing w:after="480" w:line="240" w:lineRule="auto"/>
        <w:jc w:val="both"/>
        <w:rPr>
          <w:rFonts w:ascii="Arial" w:hAnsi="Arial" w:cs="Arial"/>
          <w:bCs/>
          <w:color w:val="FF0000"/>
        </w:rPr>
      </w:pPr>
      <w:r w:rsidRPr="006208F5">
        <w:rPr>
          <w:rFonts w:ascii="Arial" w:hAnsi="Arial" w:cs="Arial"/>
          <w:bCs/>
        </w:rPr>
        <w:t xml:space="preserve">BRASIL, Lei n°10.098, de 19 de dezembro de 2000. Institui normas de acessibilidade. Brasília, DF, 2000. Disponível em: </w:t>
      </w:r>
      <w:hyperlink r:id="rId26" w:history="1">
        <w:r w:rsidRPr="006208F5">
          <w:rPr>
            <w:rStyle w:val="Hyperlink"/>
            <w:rFonts w:ascii="Arial" w:hAnsi="Arial" w:cs="Arial"/>
            <w:bCs/>
            <w:color w:val="auto"/>
            <w:u w:val="none"/>
          </w:rPr>
          <w:t>https://www.planalto.gov.br/ccivil_03/leis/l10098.htm</w:t>
        </w:r>
      </w:hyperlink>
      <w:r w:rsidRPr="006208F5">
        <w:rPr>
          <w:rFonts w:ascii="Arial" w:hAnsi="Arial" w:cs="Arial"/>
          <w:bCs/>
        </w:rPr>
        <w:t xml:space="preserve"> Acesso em 17 out. 2020.</w:t>
      </w:r>
    </w:p>
    <w:p w14:paraId="5E112BE1" w14:textId="77777777" w:rsidR="006208F5" w:rsidRPr="006208F5" w:rsidRDefault="006208F5" w:rsidP="00A35E88">
      <w:pPr>
        <w:spacing w:after="480" w:line="240" w:lineRule="auto"/>
        <w:jc w:val="both"/>
        <w:rPr>
          <w:rFonts w:ascii="Arial" w:hAnsi="Arial" w:cs="Arial"/>
          <w:bCs/>
          <w:color w:val="FF0000"/>
        </w:rPr>
      </w:pPr>
      <w:r w:rsidRPr="006208F5">
        <w:rPr>
          <w:rFonts w:ascii="Arial" w:hAnsi="Arial" w:cs="Arial"/>
          <w:bCs/>
        </w:rPr>
        <w:t xml:space="preserve">BRASIL, Ministério da Cidadania, Pessoas com deficiência são prioridade nas políticas públicas do Ministério da Cidadania, </w:t>
      </w:r>
      <w:r w:rsidRPr="006208F5">
        <w:rPr>
          <w:rFonts w:ascii="Arial" w:hAnsi="Arial" w:cs="Arial"/>
          <w:b/>
          <w:bCs/>
        </w:rPr>
        <w:t>Secretária Especial do Desenvolvimento Social</w:t>
      </w:r>
      <w:r w:rsidRPr="006208F5">
        <w:rPr>
          <w:rFonts w:ascii="Arial" w:hAnsi="Arial" w:cs="Arial"/>
          <w:bCs/>
        </w:rPr>
        <w:t xml:space="preserve">, Brasília, DF, 2019 Disponível em: </w:t>
      </w:r>
      <w:hyperlink r:id="rId27" w:history="1">
        <w:r w:rsidRPr="006208F5">
          <w:rPr>
            <w:rStyle w:val="Hyperlink"/>
            <w:rFonts w:ascii="Arial" w:hAnsi="Arial" w:cs="Arial"/>
            <w:bCs/>
            <w:color w:val="auto"/>
            <w:u w:val="none"/>
          </w:rPr>
          <w:t>http://mds.gov.br/area-de-imprensa/noticias/2019/outubro/pessoas-com-deficiencia-sao-prioridade-nas-politicas-publicas-do-ministerio-da-cidadania</w:t>
        </w:r>
      </w:hyperlink>
      <w:r w:rsidRPr="006208F5">
        <w:rPr>
          <w:rFonts w:ascii="Arial" w:hAnsi="Arial" w:cs="Arial"/>
          <w:bCs/>
        </w:rPr>
        <w:t xml:space="preserve"> Acesso em: out. 2020 </w:t>
      </w:r>
    </w:p>
    <w:p w14:paraId="53CD3A9E" w14:textId="77777777" w:rsidR="006208F5" w:rsidRPr="006208F5" w:rsidRDefault="006208F5" w:rsidP="00A35E88">
      <w:pPr>
        <w:spacing w:after="480" w:line="240" w:lineRule="auto"/>
        <w:jc w:val="both"/>
        <w:rPr>
          <w:rFonts w:ascii="Arial" w:hAnsi="Arial" w:cs="Arial"/>
          <w:color w:val="FF0000"/>
          <w:shd w:val="clear" w:color="auto" w:fill="FFFFFF"/>
        </w:rPr>
      </w:pPr>
      <w:r w:rsidRPr="006208F5">
        <w:rPr>
          <w:rFonts w:ascii="Arial" w:hAnsi="Arial" w:cs="Arial"/>
          <w:shd w:val="clear" w:color="auto" w:fill="FFFFFF"/>
        </w:rPr>
        <w:t xml:space="preserve">CALDAS, Lucas </w:t>
      </w:r>
      <w:proofErr w:type="spellStart"/>
      <w:r w:rsidRPr="006208F5">
        <w:rPr>
          <w:rFonts w:ascii="Arial" w:hAnsi="Arial" w:cs="Arial"/>
          <w:shd w:val="clear" w:color="auto" w:fill="FFFFFF"/>
        </w:rPr>
        <w:t>Rosse</w:t>
      </w:r>
      <w:proofErr w:type="spellEnd"/>
      <w:r w:rsidRPr="006208F5">
        <w:rPr>
          <w:rFonts w:ascii="Arial" w:hAnsi="Arial" w:cs="Arial"/>
          <w:shd w:val="clear" w:color="auto" w:fill="FFFFFF"/>
        </w:rPr>
        <w:t xml:space="preserve">; MOREIRA, </w:t>
      </w:r>
      <w:proofErr w:type="spellStart"/>
      <w:r w:rsidRPr="006208F5">
        <w:rPr>
          <w:rFonts w:ascii="Arial" w:hAnsi="Arial" w:cs="Arial"/>
          <w:shd w:val="clear" w:color="auto" w:fill="FFFFFF"/>
        </w:rPr>
        <w:t>Mirellen</w:t>
      </w:r>
      <w:proofErr w:type="spellEnd"/>
      <w:r w:rsidRPr="006208F5">
        <w:rPr>
          <w:rFonts w:ascii="Arial" w:hAnsi="Arial" w:cs="Arial"/>
          <w:shd w:val="clear" w:color="auto" w:fill="FFFFFF"/>
        </w:rPr>
        <w:t xml:space="preserve"> Mara; SPOSTO, Rosa Maria. Acessibilidade para pessoas com mobilidade reduzida segundo os requisitos da norma de desempenho - um estudo de caso para as áreas comuns de edificações habitacionais de Brasília - DF. </w:t>
      </w:r>
      <w:proofErr w:type="spellStart"/>
      <w:r w:rsidRPr="006208F5">
        <w:rPr>
          <w:rFonts w:ascii="Arial" w:hAnsi="Arial" w:cs="Arial"/>
          <w:b/>
          <w:bCs/>
          <w:shd w:val="clear" w:color="auto" w:fill="FFFFFF"/>
        </w:rPr>
        <w:t>Reec</w:t>
      </w:r>
      <w:proofErr w:type="spellEnd"/>
      <w:r w:rsidRPr="006208F5">
        <w:rPr>
          <w:rFonts w:ascii="Arial" w:hAnsi="Arial" w:cs="Arial"/>
          <w:b/>
          <w:bCs/>
          <w:shd w:val="clear" w:color="auto" w:fill="FFFFFF"/>
        </w:rPr>
        <w:t xml:space="preserve"> - Revista Eletrônica de Engenharia Civil</w:t>
      </w:r>
      <w:r w:rsidRPr="006208F5">
        <w:rPr>
          <w:rFonts w:ascii="Arial" w:hAnsi="Arial" w:cs="Arial"/>
          <w:shd w:val="clear" w:color="auto" w:fill="FFFFFF"/>
        </w:rPr>
        <w:t xml:space="preserve">, [S.L.], v. 10, n. 2, p. 23-38, 21 set. </w:t>
      </w:r>
      <w:r w:rsidRPr="006208F5">
        <w:rPr>
          <w:rFonts w:ascii="Arial" w:hAnsi="Arial" w:cs="Arial"/>
          <w:shd w:val="clear" w:color="auto" w:fill="FFFFFF"/>
        </w:rPr>
        <w:lastRenderedPageBreak/>
        <w:t xml:space="preserve">2015. Universidade Federal de </w:t>
      </w:r>
      <w:proofErr w:type="spellStart"/>
      <w:r w:rsidRPr="006208F5">
        <w:rPr>
          <w:rFonts w:ascii="Arial" w:hAnsi="Arial" w:cs="Arial"/>
          <w:shd w:val="clear" w:color="auto" w:fill="FFFFFF"/>
        </w:rPr>
        <w:t>Goias</w:t>
      </w:r>
      <w:proofErr w:type="spellEnd"/>
      <w:r w:rsidRPr="006208F5">
        <w:rPr>
          <w:rFonts w:ascii="Arial" w:hAnsi="Arial" w:cs="Arial"/>
          <w:shd w:val="clear" w:color="auto" w:fill="FFFFFF"/>
        </w:rPr>
        <w:t>. Disponível em: http://dx.doi.org/10.5216/reec.v10i2.33083. Acesso em: 15 out. 2020</w:t>
      </w:r>
    </w:p>
    <w:p w14:paraId="034E9E1D" w14:textId="77777777" w:rsidR="006208F5" w:rsidRPr="006208F5" w:rsidRDefault="006208F5" w:rsidP="00A35E88">
      <w:pPr>
        <w:spacing w:after="480" w:line="240" w:lineRule="auto"/>
        <w:jc w:val="both"/>
        <w:rPr>
          <w:rFonts w:ascii="Arial" w:hAnsi="Arial" w:cs="Arial"/>
          <w:color w:val="FF0000"/>
        </w:rPr>
      </w:pPr>
      <w:r w:rsidRPr="006208F5">
        <w:rPr>
          <w:rFonts w:ascii="Arial" w:hAnsi="Arial" w:cs="Arial"/>
        </w:rPr>
        <w:t xml:space="preserve">CENSO DEMOGRÁFICO 2010. Características gerais da população, religião e pessoas com deficiência. Rio de Janeiro: IBGE, 2010. Disponível em: https://biblioteca.ibge.gov.br/visualizacao/periodicos/94/cd_2010_religiao_deficiencia.pdf. Acesso em: out. 2020 </w:t>
      </w:r>
    </w:p>
    <w:p w14:paraId="7A14626C" w14:textId="77777777" w:rsidR="006208F5" w:rsidRPr="006208F5" w:rsidRDefault="006208F5" w:rsidP="00A35E88">
      <w:pPr>
        <w:spacing w:after="480" w:line="240" w:lineRule="auto"/>
        <w:jc w:val="both"/>
        <w:rPr>
          <w:rFonts w:ascii="Arial" w:hAnsi="Arial" w:cs="Arial"/>
          <w:bCs/>
          <w:color w:val="FF0000"/>
        </w:rPr>
      </w:pPr>
      <w:r w:rsidRPr="0053147F">
        <w:rPr>
          <w:rFonts w:ascii="Arial" w:hAnsi="Arial" w:cs="Arial"/>
          <w:bCs/>
        </w:rPr>
        <w:t>CONCLA – Comissão Nacional de Classificação.</w:t>
      </w:r>
      <w:r w:rsidRPr="006208F5">
        <w:rPr>
          <w:rFonts w:ascii="Arial" w:hAnsi="Arial" w:cs="Arial"/>
          <w:b/>
          <w:bCs/>
        </w:rPr>
        <w:t xml:space="preserve"> </w:t>
      </w:r>
      <w:r w:rsidRPr="0053147F">
        <w:rPr>
          <w:rFonts w:ascii="Arial" w:hAnsi="Arial" w:cs="Arial"/>
          <w:b/>
          <w:bCs/>
        </w:rPr>
        <w:t>Se o Brasil tivesse 100 pessoas seriamos...</w:t>
      </w:r>
      <w:r w:rsidRPr="006208F5">
        <w:rPr>
          <w:rFonts w:ascii="Arial" w:hAnsi="Arial" w:cs="Arial"/>
          <w:bCs/>
        </w:rPr>
        <w:t xml:space="preserve">, 2010 Disponível em: </w:t>
      </w:r>
      <w:hyperlink r:id="rId28" w:history="1">
        <w:r w:rsidRPr="006208F5">
          <w:rPr>
            <w:rStyle w:val="Hyperlink"/>
            <w:rFonts w:ascii="Arial" w:hAnsi="Arial" w:cs="Arial"/>
            <w:bCs/>
            <w:color w:val="auto"/>
            <w:u w:val="none"/>
          </w:rPr>
          <w:t>https://cnae.ibge.gov.br/en/component/content/article/95-7a12/7a12-vamos-conhecer-o-brasil/nosso-povo/16066-pessoas-com-deficiencia.html</w:t>
        </w:r>
      </w:hyperlink>
      <w:r w:rsidRPr="006208F5">
        <w:rPr>
          <w:rFonts w:ascii="Arial" w:hAnsi="Arial" w:cs="Arial"/>
          <w:bCs/>
        </w:rPr>
        <w:t xml:space="preserve"> Acesso em: 18 out 2020 </w:t>
      </w:r>
    </w:p>
    <w:p w14:paraId="7B10C9A9" w14:textId="4EB32332" w:rsidR="006208F5" w:rsidRPr="006208F5" w:rsidRDefault="006208F5" w:rsidP="00A35E88">
      <w:pPr>
        <w:spacing w:after="480" w:line="240" w:lineRule="auto"/>
        <w:jc w:val="both"/>
        <w:rPr>
          <w:rFonts w:ascii="Arial" w:hAnsi="Arial" w:cs="Arial"/>
          <w:color w:val="FF0000"/>
        </w:rPr>
      </w:pPr>
      <w:r w:rsidRPr="006208F5">
        <w:rPr>
          <w:rFonts w:ascii="Arial" w:hAnsi="Arial" w:cs="Arial"/>
        </w:rPr>
        <w:t xml:space="preserve">DIAS, </w:t>
      </w:r>
      <w:r w:rsidR="008D51A0">
        <w:rPr>
          <w:rFonts w:ascii="Arial" w:hAnsi="Arial" w:cs="Arial"/>
        </w:rPr>
        <w:t>Sonia;</w:t>
      </w:r>
      <w:r w:rsidRPr="006208F5">
        <w:rPr>
          <w:rFonts w:ascii="Arial" w:hAnsi="Arial" w:cs="Arial"/>
        </w:rPr>
        <w:t xml:space="preserve"> GAMA, </w:t>
      </w:r>
      <w:r w:rsidR="008D51A0">
        <w:rPr>
          <w:rFonts w:ascii="Arial" w:hAnsi="Arial" w:cs="Arial"/>
        </w:rPr>
        <w:t>Ana,</w:t>
      </w:r>
      <w:r w:rsidRPr="006208F5">
        <w:rPr>
          <w:rFonts w:ascii="Arial" w:hAnsi="Arial" w:cs="Arial"/>
        </w:rPr>
        <w:t xml:space="preserve"> Investigação participativa baseada na comunidade em saúde pública: potencialidades e desafios. </w:t>
      </w:r>
      <w:r w:rsidRPr="006208F5">
        <w:rPr>
          <w:rFonts w:ascii="Arial" w:hAnsi="Arial" w:cs="Arial"/>
          <w:b/>
        </w:rPr>
        <w:t xml:space="preserve">Revista </w:t>
      </w:r>
      <w:proofErr w:type="spellStart"/>
      <w:r w:rsidRPr="006208F5">
        <w:rPr>
          <w:rFonts w:ascii="Arial" w:hAnsi="Arial" w:cs="Arial"/>
          <w:b/>
        </w:rPr>
        <w:t>Panamericana</w:t>
      </w:r>
      <w:proofErr w:type="spellEnd"/>
      <w:r w:rsidRPr="006208F5">
        <w:rPr>
          <w:rFonts w:ascii="Arial" w:hAnsi="Arial" w:cs="Arial"/>
          <w:b/>
        </w:rPr>
        <w:t xml:space="preserve"> de </w:t>
      </w:r>
      <w:proofErr w:type="spellStart"/>
      <w:r w:rsidRPr="006208F5">
        <w:rPr>
          <w:rFonts w:ascii="Arial" w:hAnsi="Arial" w:cs="Arial"/>
          <w:b/>
        </w:rPr>
        <w:t>Salud</w:t>
      </w:r>
      <w:proofErr w:type="spellEnd"/>
      <w:r w:rsidRPr="006208F5">
        <w:rPr>
          <w:rFonts w:ascii="Arial" w:hAnsi="Arial" w:cs="Arial"/>
          <w:b/>
        </w:rPr>
        <w:t xml:space="preserve"> Pública</w:t>
      </w:r>
      <w:r w:rsidRPr="006208F5">
        <w:rPr>
          <w:rFonts w:ascii="Arial" w:hAnsi="Arial" w:cs="Arial"/>
        </w:rPr>
        <w:t>, 35(2):150- 154, 2014.</w:t>
      </w:r>
    </w:p>
    <w:p w14:paraId="4E15560C" w14:textId="77777777" w:rsidR="006208F5" w:rsidRPr="006208F5" w:rsidRDefault="006208F5" w:rsidP="00805558">
      <w:pPr>
        <w:spacing w:after="480" w:line="240" w:lineRule="auto"/>
        <w:jc w:val="both"/>
        <w:rPr>
          <w:rFonts w:ascii="Arial" w:hAnsi="Arial" w:cs="Arial"/>
        </w:rPr>
      </w:pPr>
      <w:r w:rsidRPr="006208F5">
        <w:rPr>
          <w:rFonts w:ascii="Arial" w:hAnsi="Arial" w:cs="Arial"/>
        </w:rPr>
        <w:t>FERNANDO, José. ESTUDO COMPARATIVO DE INTRODUÇÃO À NBR 9050:2015 ACESSIBILIDADE. </w:t>
      </w:r>
      <w:proofErr w:type="spellStart"/>
      <w:r w:rsidRPr="006208F5">
        <w:rPr>
          <w:rFonts w:ascii="Arial" w:hAnsi="Arial" w:cs="Arial"/>
          <w:b/>
          <w:bCs/>
        </w:rPr>
        <w:t>Cau</w:t>
      </w:r>
      <w:proofErr w:type="spellEnd"/>
      <w:r w:rsidRPr="006208F5">
        <w:rPr>
          <w:rFonts w:ascii="Arial" w:hAnsi="Arial" w:cs="Arial"/>
          <w:b/>
          <w:bCs/>
        </w:rPr>
        <w:t>/</w:t>
      </w:r>
      <w:proofErr w:type="spellStart"/>
      <w:r w:rsidRPr="006208F5">
        <w:rPr>
          <w:rFonts w:ascii="Arial" w:hAnsi="Arial" w:cs="Arial"/>
          <w:b/>
          <w:bCs/>
        </w:rPr>
        <w:t>pr</w:t>
      </w:r>
      <w:proofErr w:type="spellEnd"/>
      <w:r w:rsidRPr="006208F5">
        <w:rPr>
          <w:rFonts w:ascii="Arial" w:hAnsi="Arial" w:cs="Arial"/>
        </w:rPr>
        <w:t>, Curitiba, p. 1-11, 23 out. 2015. Assessor das Câmaras Técnicas do CAU/PR. Disponível em: https://www.caupr.gov.br/wp-content/uploads/2015/10/texto-NBR-9050.pdf. Acesso em: 12 nov. 2020.</w:t>
      </w:r>
    </w:p>
    <w:p w14:paraId="2392FBBA" w14:textId="1DB63935" w:rsidR="006208F5" w:rsidRPr="006208F5" w:rsidRDefault="006208F5" w:rsidP="00A35E88">
      <w:pPr>
        <w:spacing w:after="480" w:line="240" w:lineRule="auto"/>
        <w:jc w:val="both"/>
        <w:rPr>
          <w:rFonts w:ascii="Arial" w:hAnsi="Arial" w:cs="Arial"/>
          <w:color w:val="FF0000"/>
        </w:rPr>
      </w:pPr>
      <w:r w:rsidRPr="006208F5">
        <w:rPr>
          <w:rFonts w:ascii="Arial" w:hAnsi="Arial" w:cs="Arial"/>
        </w:rPr>
        <w:t>FREITAS, Isabela Mauricio. </w:t>
      </w:r>
      <w:r w:rsidR="004F4EA9">
        <w:rPr>
          <w:rFonts w:ascii="Arial" w:hAnsi="Arial" w:cs="Arial"/>
          <w:b/>
          <w:bCs/>
        </w:rPr>
        <w:t xml:space="preserve">Os resíduos de construção </w:t>
      </w:r>
      <w:proofErr w:type="spellStart"/>
      <w:r w:rsidR="004F4EA9">
        <w:rPr>
          <w:rFonts w:ascii="Arial" w:hAnsi="Arial" w:cs="Arial"/>
          <w:b/>
          <w:bCs/>
        </w:rPr>
        <w:t>cívil</w:t>
      </w:r>
      <w:proofErr w:type="spellEnd"/>
      <w:r w:rsidR="004F4EA9">
        <w:rPr>
          <w:rFonts w:ascii="Arial" w:hAnsi="Arial" w:cs="Arial"/>
          <w:b/>
          <w:bCs/>
        </w:rPr>
        <w:t xml:space="preserve"> no município de Araraquara</w:t>
      </w:r>
      <w:r w:rsidR="00B14C08">
        <w:rPr>
          <w:rFonts w:ascii="Arial" w:hAnsi="Arial" w:cs="Arial"/>
          <w:b/>
          <w:bCs/>
        </w:rPr>
        <w:t>/SP</w:t>
      </w:r>
      <w:r w:rsidRPr="006208F5">
        <w:rPr>
          <w:rFonts w:ascii="Arial" w:hAnsi="Arial" w:cs="Arial"/>
        </w:rPr>
        <w:t xml:space="preserve">. 2009. 86 f. Dissertação (Mestrado) - Curso de Desenvolvimento Regional e Meio Ambiente, Centro Universitário de Araraquara - </w:t>
      </w:r>
      <w:proofErr w:type="spellStart"/>
      <w:r w:rsidRPr="006208F5">
        <w:rPr>
          <w:rFonts w:ascii="Arial" w:hAnsi="Arial" w:cs="Arial"/>
        </w:rPr>
        <w:t>Uniara</w:t>
      </w:r>
      <w:proofErr w:type="spellEnd"/>
      <w:r w:rsidRPr="006208F5">
        <w:rPr>
          <w:rFonts w:ascii="Arial" w:hAnsi="Arial" w:cs="Arial"/>
        </w:rPr>
        <w:t>, Araraquara, 2009. Disponível em: https://m.uniara.com.br/arquivos/file/ppg/desenvolvimento-territorial-meio-ambiente/producao-intelectual/dissertacoes/2009/isabela-mauricio-freitas.pdf. Acesso em: 26 out. 2020.</w:t>
      </w:r>
    </w:p>
    <w:p w14:paraId="58CFE197" w14:textId="77777777" w:rsidR="006208F5" w:rsidRPr="006208F5" w:rsidRDefault="006208F5" w:rsidP="00A35E88">
      <w:pPr>
        <w:spacing w:after="480" w:line="240" w:lineRule="auto"/>
        <w:jc w:val="both"/>
        <w:rPr>
          <w:rFonts w:ascii="Arial" w:hAnsi="Arial" w:cs="Arial"/>
          <w:color w:val="FF0000"/>
        </w:rPr>
      </w:pPr>
      <w:r w:rsidRPr="006208F5">
        <w:rPr>
          <w:rFonts w:ascii="Arial" w:hAnsi="Arial" w:cs="Arial"/>
        </w:rPr>
        <w:t xml:space="preserve">FRONTEIRA, I. -. Estudos Observacionais na Era da Medicina Baseada na Evidência: Breve Revisão Sobre a Sua Relevância, Taxonomia e Desenhos. </w:t>
      </w:r>
      <w:r w:rsidRPr="006208F5">
        <w:rPr>
          <w:rFonts w:ascii="Arial" w:hAnsi="Arial" w:cs="Arial"/>
          <w:b/>
          <w:i/>
        </w:rPr>
        <w:t xml:space="preserve">Acta </w:t>
      </w:r>
      <w:proofErr w:type="spellStart"/>
      <w:r w:rsidRPr="006208F5">
        <w:rPr>
          <w:rFonts w:ascii="Arial" w:hAnsi="Arial" w:cs="Arial"/>
          <w:b/>
          <w:i/>
        </w:rPr>
        <w:t>Med</w:t>
      </w:r>
      <w:proofErr w:type="spellEnd"/>
      <w:r w:rsidRPr="006208F5">
        <w:rPr>
          <w:rFonts w:ascii="Arial" w:hAnsi="Arial" w:cs="Arial"/>
          <w:b/>
          <w:i/>
        </w:rPr>
        <w:t xml:space="preserve"> </w:t>
      </w:r>
      <w:proofErr w:type="spellStart"/>
      <w:r w:rsidRPr="006208F5">
        <w:rPr>
          <w:rFonts w:ascii="Arial" w:hAnsi="Arial" w:cs="Arial"/>
          <w:b/>
          <w:i/>
        </w:rPr>
        <w:t>Port</w:t>
      </w:r>
      <w:proofErr w:type="spellEnd"/>
      <w:r w:rsidRPr="006208F5">
        <w:rPr>
          <w:rFonts w:ascii="Arial" w:hAnsi="Arial" w:cs="Arial"/>
        </w:rPr>
        <w:t xml:space="preserve"> </w:t>
      </w:r>
      <w:r w:rsidRPr="006208F5">
        <w:rPr>
          <w:rFonts w:ascii="Arial" w:hAnsi="Arial" w:cs="Arial"/>
          <w:b/>
        </w:rPr>
        <w:t>Revista Científica da Ordem dos Médicos</w:t>
      </w:r>
      <w:r w:rsidRPr="006208F5">
        <w:rPr>
          <w:rFonts w:ascii="Arial" w:hAnsi="Arial" w:cs="Arial"/>
        </w:rPr>
        <w:t xml:space="preserve"> 26(2):161-170. 2013.</w:t>
      </w:r>
    </w:p>
    <w:p w14:paraId="3A0E4196" w14:textId="77777777" w:rsidR="006208F5" w:rsidRPr="006208F5" w:rsidRDefault="006208F5" w:rsidP="00A35E88">
      <w:pPr>
        <w:spacing w:after="480" w:line="240" w:lineRule="auto"/>
        <w:jc w:val="both"/>
        <w:rPr>
          <w:rFonts w:ascii="Arial" w:hAnsi="Arial" w:cs="Arial"/>
          <w:color w:val="FF0000"/>
        </w:rPr>
      </w:pPr>
      <w:r w:rsidRPr="006208F5">
        <w:rPr>
          <w:rFonts w:ascii="Arial" w:hAnsi="Arial" w:cs="Arial"/>
        </w:rPr>
        <w:t xml:space="preserve">HOSSNE, W. S. </w:t>
      </w:r>
      <w:r w:rsidRPr="006208F5">
        <w:rPr>
          <w:rFonts w:ascii="Arial" w:hAnsi="Arial" w:cs="Arial"/>
          <w:b/>
        </w:rPr>
        <w:t xml:space="preserve">Metodologia Científica: </w:t>
      </w:r>
      <w:r w:rsidRPr="00B14C08">
        <w:rPr>
          <w:rFonts w:ascii="Arial" w:hAnsi="Arial" w:cs="Arial"/>
          <w:bCs/>
        </w:rPr>
        <w:t>para a área da saúde</w:t>
      </w:r>
      <w:r w:rsidRPr="006208F5">
        <w:rPr>
          <w:rFonts w:ascii="Arial" w:hAnsi="Arial" w:cs="Arial"/>
          <w:b/>
        </w:rPr>
        <w:t>,</w:t>
      </w:r>
      <w:r w:rsidRPr="006208F5">
        <w:rPr>
          <w:rFonts w:ascii="Arial" w:hAnsi="Arial" w:cs="Arial"/>
        </w:rPr>
        <w:t xml:space="preserve"> São Paulo, Unicamp. 1984.</w:t>
      </w:r>
    </w:p>
    <w:p w14:paraId="4FF6E844" w14:textId="77777777" w:rsidR="006208F5" w:rsidRPr="006208F5" w:rsidRDefault="006208F5" w:rsidP="00A35E88">
      <w:pPr>
        <w:spacing w:after="480" w:line="240" w:lineRule="auto"/>
        <w:jc w:val="both"/>
        <w:rPr>
          <w:rFonts w:ascii="Arial" w:hAnsi="Arial" w:cs="Arial"/>
          <w:color w:val="FF0000"/>
        </w:rPr>
      </w:pPr>
      <w:bookmarkStart w:id="14" w:name="_Hlk56420692"/>
      <w:r w:rsidRPr="006208F5">
        <w:rPr>
          <w:rFonts w:ascii="Arial" w:hAnsi="Arial" w:cs="Arial"/>
        </w:rPr>
        <w:t xml:space="preserve">Instituto Brasileiro de Geografia e Estatística - IBGE. </w:t>
      </w:r>
      <w:r w:rsidRPr="006208F5">
        <w:rPr>
          <w:rFonts w:ascii="Arial" w:hAnsi="Arial" w:cs="Arial"/>
          <w:b/>
        </w:rPr>
        <w:t>Censo Indicadores Municipais</w:t>
      </w:r>
      <w:r w:rsidRPr="006208F5">
        <w:rPr>
          <w:rFonts w:ascii="Arial" w:hAnsi="Arial" w:cs="Arial"/>
        </w:rPr>
        <w:t xml:space="preserve">. 15/maio, 2019 Disponível em: &lt;https://cidades.ibge.gov.br/brasil/mg/patos-de-minas/pesquisa/23/25124&gt;. Acesso em: 2 out. 2020 </w:t>
      </w:r>
    </w:p>
    <w:bookmarkEnd w:id="14"/>
    <w:p w14:paraId="4E394B33" w14:textId="77777777" w:rsidR="006208F5" w:rsidRPr="006208F5" w:rsidRDefault="006208F5" w:rsidP="00A35E88">
      <w:pPr>
        <w:spacing w:after="480" w:line="240" w:lineRule="auto"/>
        <w:jc w:val="both"/>
        <w:rPr>
          <w:rFonts w:ascii="Arial" w:hAnsi="Arial" w:cs="Arial"/>
          <w:color w:val="FF0000"/>
        </w:rPr>
      </w:pPr>
      <w:r w:rsidRPr="006208F5">
        <w:rPr>
          <w:rFonts w:ascii="Arial" w:hAnsi="Arial" w:cs="Arial"/>
        </w:rPr>
        <w:t xml:space="preserve">JOHN, Naiana Maura; REIS, </w:t>
      </w:r>
      <w:proofErr w:type="spellStart"/>
      <w:r w:rsidRPr="006208F5">
        <w:rPr>
          <w:rFonts w:ascii="Arial" w:hAnsi="Arial" w:cs="Arial"/>
        </w:rPr>
        <w:t>Antonio</w:t>
      </w:r>
      <w:proofErr w:type="spellEnd"/>
      <w:r w:rsidRPr="006208F5">
        <w:rPr>
          <w:rFonts w:ascii="Arial" w:hAnsi="Arial" w:cs="Arial"/>
        </w:rPr>
        <w:t xml:space="preserve"> Tarcísio da Luz. PERCEPÇÃO, ESTÉTICA E USO DO MOBILIÁRIO URBANO. </w:t>
      </w:r>
      <w:r w:rsidRPr="006208F5">
        <w:rPr>
          <w:rFonts w:ascii="Arial" w:hAnsi="Arial" w:cs="Arial"/>
          <w:b/>
          <w:bCs/>
        </w:rPr>
        <w:t>Gestão &amp; Tecnologia de Projetos</w:t>
      </w:r>
      <w:r w:rsidRPr="006208F5">
        <w:rPr>
          <w:rFonts w:ascii="Arial" w:hAnsi="Arial" w:cs="Arial"/>
        </w:rPr>
        <w:t xml:space="preserve">, [S.L.], v. 5, n. 2, p. 180-206, 11 nov. 2010. Universidade de </w:t>
      </w:r>
      <w:proofErr w:type="spellStart"/>
      <w:r w:rsidRPr="006208F5">
        <w:rPr>
          <w:rFonts w:ascii="Arial" w:hAnsi="Arial" w:cs="Arial"/>
        </w:rPr>
        <w:t>Sao</w:t>
      </w:r>
      <w:proofErr w:type="spellEnd"/>
      <w:r w:rsidRPr="006208F5">
        <w:rPr>
          <w:rFonts w:ascii="Arial" w:hAnsi="Arial" w:cs="Arial"/>
        </w:rPr>
        <w:t xml:space="preserve"> Paulo, Agencia USP de </w:t>
      </w:r>
      <w:proofErr w:type="spellStart"/>
      <w:r w:rsidRPr="006208F5">
        <w:rPr>
          <w:rFonts w:ascii="Arial" w:hAnsi="Arial" w:cs="Arial"/>
        </w:rPr>
        <w:t>Gestao</w:t>
      </w:r>
      <w:proofErr w:type="spellEnd"/>
      <w:r w:rsidRPr="006208F5">
        <w:rPr>
          <w:rFonts w:ascii="Arial" w:hAnsi="Arial" w:cs="Arial"/>
        </w:rPr>
        <w:t xml:space="preserve"> da </w:t>
      </w:r>
      <w:proofErr w:type="spellStart"/>
      <w:r w:rsidRPr="006208F5">
        <w:rPr>
          <w:rFonts w:ascii="Arial" w:hAnsi="Arial" w:cs="Arial"/>
        </w:rPr>
        <w:t>Informacao</w:t>
      </w:r>
      <w:proofErr w:type="spellEnd"/>
      <w:r w:rsidRPr="006208F5">
        <w:rPr>
          <w:rFonts w:ascii="Arial" w:hAnsi="Arial" w:cs="Arial"/>
        </w:rPr>
        <w:t xml:space="preserve"> </w:t>
      </w:r>
      <w:proofErr w:type="spellStart"/>
      <w:r w:rsidRPr="006208F5">
        <w:rPr>
          <w:rFonts w:ascii="Arial" w:hAnsi="Arial" w:cs="Arial"/>
        </w:rPr>
        <w:t>Academica</w:t>
      </w:r>
      <w:proofErr w:type="spellEnd"/>
      <w:r w:rsidRPr="006208F5">
        <w:rPr>
          <w:rFonts w:ascii="Arial" w:hAnsi="Arial" w:cs="Arial"/>
        </w:rPr>
        <w:t xml:space="preserve"> (AGUIA). http://dx.doi.org/10.4237/gtp.v5i2.106. Disponível em: http://www.revistas.usp.br/gestaodeprojetos/article/view/50991/55064. Acesso em: 27 out. 2020.</w:t>
      </w:r>
    </w:p>
    <w:p w14:paraId="0706BCD8" w14:textId="77777777" w:rsidR="006208F5" w:rsidRPr="006208F5" w:rsidRDefault="006208F5" w:rsidP="00A35E88">
      <w:pPr>
        <w:spacing w:after="480" w:line="240" w:lineRule="auto"/>
        <w:jc w:val="both"/>
        <w:rPr>
          <w:rFonts w:ascii="Arial" w:hAnsi="Arial" w:cs="Arial"/>
          <w:color w:val="FF0000"/>
        </w:rPr>
      </w:pPr>
      <w:bookmarkStart w:id="15" w:name="_Hlk56420355"/>
      <w:r w:rsidRPr="006208F5">
        <w:rPr>
          <w:rFonts w:ascii="Arial" w:hAnsi="Arial" w:cs="Arial"/>
        </w:rPr>
        <w:lastRenderedPageBreak/>
        <w:t xml:space="preserve">MACEDO, Camila; GAZZOLA, Juliana Maria; NAJAS, </w:t>
      </w:r>
      <w:proofErr w:type="spellStart"/>
      <w:r w:rsidRPr="006208F5">
        <w:rPr>
          <w:rFonts w:ascii="Arial" w:hAnsi="Arial" w:cs="Arial"/>
        </w:rPr>
        <w:t>Myrian</w:t>
      </w:r>
      <w:proofErr w:type="spellEnd"/>
      <w:r w:rsidRPr="006208F5">
        <w:rPr>
          <w:rFonts w:ascii="Arial" w:hAnsi="Arial" w:cs="Arial"/>
        </w:rPr>
        <w:t>. Síndrome da fragilidade no idoso: importância da fisioterapia. </w:t>
      </w:r>
      <w:r w:rsidRPr="006208F5">
        <w:rPr>
          <w:rFonts w:ascii="Arial" w:hAnsi="Arial" w:cs="Arial"/>
          <w:b/>
          <w:bCs/>
        </w:rPr>
        <w:t>Arquivos Brasileiros de Ciências da Saúde</w:t>
      </w:r>
      <w:r w:rsidRPr="006208F5">
        <w:rPr>
          <w:rFonts w:ascii="Arial" w:hAnsi="Arial" w:cs="Arial"/>
        </w:rPr>
        <w:t>, São Paulo, v. 33, n. 3, p. 177-184, dez. 2008. Disponível em: http://files.bvs.br/upload/S/1983-2451/2008/v33n3/a177-184.pdf. Acesso em: 15 out. 2020.</w:t>
      </w:r>
    </w:p>
    <w:bookmarkEnd w:id="15"/>
    <w:p w14:paraId="288771BA" w14:textId="77777777" w:rsidR="006208F5" w:rsidRPr="006208F5" w:rsidRDefault="006208F5" w:rsidP="00A35E88">
      <w:pPr>
        <w:spacing w:after="480" w:line="240" w:lineRule="auto"/>
        <w:jc w:val="both"/>
        <w:rPr>
          <w:rFonts w:ascii="Arial" w:hAnsi="Arial" w:cs="Arial"/>
          <w:color w:val="FF0000"/>
          <w:shd w:val="clear" w:color="auto" w:fill="FFFFFF"/>
        </w:rPr>
      </w:pPr>
      <w:r w:rsidRPr="006208F5">
        <w:rPr>
          <w:rFonts w:ascii="Arial" w:hAnsi="Arial" w:cs="Arial"/>
          <w:shd w:val="clear" w:color="auto" w:fill="FFFFFF"/>
        </w:rPr>
        <w:t>MAGAGNIN, Renata Cardoso; SILVA, Antônio Nélson Rodrigues da. A percepção do especialista sobre o tema mobilidade urbana. </w:t>
      </w:r>
      <w:r w:rsidRPr="006208F5">
        <w:rPr>
          <w:rStyle w:val="Forte"/>
          <w:rFonts w:ascii="Arial" w:hAnsi="Arial" w:cs="Arial"/>
          <w:shd w:val="clear" w:color="auto" w:fill="FFFFFF"/>
        </w:rPr>
        <w:t>Transportes</w:t>
      </w:r>
      <w:r w:rsidRPr="006208F5">
        <w:rPr>
          <w:rFonts w:ascii="Arial" w:hAnsi="Arial" w:cs="Arial"/>
          <w:shd w:val="clear" w:color="auto" w:fill="FFFFFF"/>
        </w:rPr>
        <w:t xml:space="preserve">, [S.L.], v. 16, n. 1, p. 25-35, 17 dez. 2008. </w:t>
      </w:r>
      <w:proofErr w:type="spellStart"/>
      <w:r w:rsidRPr="006208F5">
        <w:rPr>
          <w:rFonts w:ascii="Arial" w:hAnsi="Arial" w:cs="Arial"/>
          <w:shd w:val="clear" w:color="auto" w:fill="FFFFFF"/>
        </w:rPr>
        <w:t>Lepidus</w:t>
      </w:r>
      <w:proofErr w:type="spellEnd"/>
      <w:r w:rsidRPr="006208F5">
        <w:rPr>
          <w:rFonts w:ascii="Arial" w:hAnsi="Arial" w:cs="Arial"/>
          <w:shd w:val="clear" w:color="auto" w:fill="FFFFFF"/>
        </w:rPr>
        <w:t xml:space="preserve"> Tecnologia. http://dx.doi.org/10.14295/transportes.v16i1.13. Disponível em: https://www.revistatransportes.org.br/anpet/article/view/13. Acesso em: 15 out. 2020.</w:t>
      </w:r>
    </w:p>
    <w:p w14:paraId="6F22BC71" w14:textId="77777777" w:rsidR="006208F5" w:rsidRPr="006208F5" w:rsidRDefault="006208F5" w:rsidP="00A35E88">
      <w:pPr>
        <w:spacing w:after="480" w:line="240" w:lineRule="auto"/>
        <w:jc w:val="both"/>
        <w:rPr>
          <w:rFonts w:ascii="Arial" w:hAnsi="Arial" w:cs="Arial"/>
          <w:bCs/>
          <w:color w:val="FF0000"/>
        </w:rPr>
      </w:pPr>
      <w:r w:rsidRPr="006208F5">
        <w:rPr>
          <w:rFonts w:ascii="Arial" w:hAnsi="Arial" w:cs="Arial"/>
          <w:bCs/>
        </w:rPr>
        <w:t>MAGRINI, André Velloso. </w:t>
      </w:r>
      <w:r w:rsidRPr="006208F5">
        <w:rPr>
          <w:rFonts w:ascii="Arial" w:hAnsi="Arial" w:cs="Arial"/>
          <w:b/>
          <w:bCs/>
        </w:rPr>
        <w:t>Análise sobre a dinâmica das cidades médias: Patos de Minas (MG), um olhar.</w:t>
      </w:r>
      <w:r w:rsidRPr="006208F5">
        <w:rPr>
          <w:rFonts w:ascii="Arial" w:hAnsi="Arial" w:cs="Arial"/>
          <w:bCs/>
        </w:rPr>
        <w:t> 2008. 60 f. Monografia - Curso de Geografia, Universidade Federal de Uberlândia, Uberlândia, 2008. Disponível em: http://www.redbcm.com.br/arquivos/bibliografia/andre_velloso_magrini_2008%20disserta%C3%A7%C3%A3o%20cidade%20de%20patos%20mg.pdf. Acesso em: 20 out. 2020.</w:t>
      </w:r>
    </w:p>
    <w:p w14:paraId="22A42D05" w14:textId="77777777" w:rsidR="006208F5" w:rsidRPr="006208F5" w:rsidRDefault="006208F5" w:rsidP="00A35E88">
      <w:pPr>
        <w:spacing w:after="480" w:line="240" w:lineRule="auto"/>
        <w:jc w:val="both"/>
        <w:rPr>
          <w:rFonts w:ascii="Arial" w:hAnsi="Arial" w:cs="Arial"/>
          <w:bCs/>
          <w:color w:val="FF0000"/>
        </w:rPr>
      </w:pPr>
      <w:bookmarkStart w:id="16" w:name="_Hlk56420427"/>
      <w:r w:rsidRPr="006208F5">
        <w:rPr>
          <w:rFonts w:ascii="Arial" w:hAnsi="Arial" w:cs="Arial"/>
          <w:bdr w:val="none" w:sz="0" w:space="0" w:color="auto" w:frame="1"/>
          <w:shd w:val="clear" w:color="auto" w:fill="FFFFFF"/>
        </w:rPr>
        <w:t>MICHELIS. </w:t>
      </w:r>
      <w:r w:rsidRPr="006208F5">
        <w:rPr>
          <w:rFonts w:ascii="Arial" w:hAnsi="Arial" w:cs="Arial"/>
          <w:b/>
          <w:bCs/>
          <w:bdr w:val="none" w:sz="0" w:space="0" w:color="auto" w:frame="1"/>
          <w:shd w:val="clear" w:color="auto" w:fill="FFFFFF"/>
        </w:rPr>
        <w:t>Dicionário Brasileiro da Língua Portuguesa</w:t>
      </w:r>
      <w:r w:rsidRPr="006208F5">
        <w:rPr>
          <w:rFonts w:ascii="Arial" w:hAnsi="Arial" w:cs="Arial"/>
          <w:bdr w:val="none" w:sz="0" w:space="0" w:color="auto" w:frame="1"/>
          <w:shd w:val="clear" w:color="auto" w:fill="FFFFFF"/>
        </w:rPr>
        <w:t xml:space="preserve">. Editora Melhoramentos Ltda, 2020. Disponível em: </w:t>
      </w:r>
      <w:hyperlink r:id="rId29" w:tgtFrame="_blank" w:history="1">
        <w:r w:rsidRPr="006208F5">
          <w:rPr>
            <w:rStyle w:val="Hyperlink"/>
            <w:rFonts w:ascii="Arial" w:hAnsi="Arial" w:cs="Arial"/>
            <w:color w:val="auto"/>
            <w:u w:val="none"/>
            <w:bdr w:val="none" w:sz="0" w:space="0" w:color="auto" w:frame="1"/>
            <w:shd w:val="clear" w:color="auto" w:fill="FFFFFF"/>
          </w:rPr>
          <w:t>https://michaelis.uol.com.br/moderno-portugues/</w:t>
        </w:r>
      </w:hyperlink>
      <w:r w:rsidRPr="006208F5">
        <w:rPr>
          <w:rFonts w:ascii="Arial" w:hAnsi="Arial" w:cs="Arial"/>
        </w:rPr>
        <w:t xml:space="preserve"> Acesso em: 16 out. 2020. </w:t>
      </w:r>
      <w:bookmarkEnd w:id="16"/>
    </w:p>
    <w:p w14:paraId="0F5FD6EF" w14:textId="69DB2B86" w:rsidR="006208F5" w:rsidRPr="006208F5" w:rsidRDefault="006208F5" w:rsidP="00A35E88">
      <w:pPr>
        <w:spacing w:after="480" w:line="240" w:lineRule="auto"/>
        <w:jc w:val="both"/>
        <w:rPr>
          <w:rFonts w:ascii="Arial" w:hAnsi="Arial" w:cs="Arial"/>
          <w:color w:val="FF0000"/>
        </w:rPr>
      </w:pPr>
      <w:r w:rsidRPr="006208F5">
        <w:rPr>
          <w:rFonts w:ascii="Arial" w:hAnsi="Arial" w:cs="Arial"/>
        </w:rPr>
        <w:t xml:space="preserve">MINAYO, Maria Cecília de Souza. </w:t>
      </w:r>
      <w:r w:rsidRPr="006208F5">
        <w:rPr>
          <w:rFonts w:ascii="Arial" w:hAnsi="Arial" w:cs="Arial"/>
          <w:b/>
        </w:rPr>
        <w:t>O desafio da pesquisa social</w:t>
      </w:r>
      <w:r w:rsidR="0053147F">
        <w:rPr>
          <w:rFonts w:ascii="Arial" w:hAnsi="Arial" w:cs="Arial"/>
        </w:rPr>
        <w:t>. 33.ed.. Rio de Janeiro: Vozes, 201 p. 9-29.</w:t>
      </w:r>
    </w:p>
    <w:p w14:paraId="6AC5588D" w14:textId="77777777" w:rsidR="006208F5" w:rsidRPr="006208F5" w:rsidRDefault="006208F5" w:rsidP="00A35E88">
      <w:pPr>
        <w:spacing w:after="480" w:line="240" w:lineRule="auto"/>
        <w:jc w:val="both"/>
        <w:rPr>
          <w:rFonts w:ascii="Arial" w:hAnsi="Arial" w:cs="Arial"/>
          <w:color w:val="FF0000"/>
        </w:rPr>
      </w:pPr>
      <w:r w:rsidRPr="006208F5">
        <w:rPr>
          <w:rFonts w:ascii="Arial" w:hAnsi="Arial" w:cs="Arial"/>
        </w:rPr>
        <w:t xml:space="preserve">MINAYO, Maria Cecília de Souza. </w:t>
      </w:r>
      <w:r w:rsidRPr="006208F5">
        <w:rPr>
          <w:rFonts w:ascii="Arial" w:hAnsi="Arial" w:cs="Arial"/>
          <w:b/>
          <w:bCs/>
        </w:rPr>
        <w:t>O desafio do conhecimento</w:t>
      </w:r>
      <w:r w:rsidRPr="006208F5">
        <w:rPr>
          <w:rFonts w:ascii="Arial" w:hAnsi="Arial" w:cs="Arial"/>
        </w:rPr>
        <w:t xml:space="preserve">: saúde em debate. 10. ed. São Paulo: </w:t>
      </w:r>
      <w:proofErr w:type="spellStart"/>
      <w:r w:rsidRPr="006208F5">
        <w:rPr>
          <w:rFonts w:ascii="Arial" w:hAnsi="Arial" w:cs="Arial"/>
        </w:rPr>
        <w:t>Hucitec</w:t>
      </w:r>
      <w:proofErr w:type="spellEnd"/>
      <w:r w:rsidRPr="006208F5">
        <w:rPr>
          <w:rFonts w:ascii="Arial" w:hAnsi="Arial" w:cs="Arial"/>
        </w:rPr>
        <w:t xml:space="preserve">, 2014. 406 p. 46 v. </w:t>
      </w:r>
    </w:p>
    <w:p w14:paraId="2FE30F3C" w14:textId="77777777" w:rsidR="006208F5" w:rsidRPr="006208F5" w:rsidRDefault="006208F5" w:rsidP="00A35E88">
      <w:pPr>
        <w:spacing w:after="480" w:line="240" w:lineRule="auto"/>
        <w:jc w:val="both"/>
        <w:rPr>
          <w:rFonts w:ascii="Arial" w:hAnsi="Arial" w:cs="Arial"/>
          <w:color w:val="FF0000"/>
        </w:rPr>
      </w:pPr>
      <w:r w:rsidRPr="006208F5">
        <w:rPr>
          <w:rFonts w:ascii="Arial" w:hAnsi="Arial" w:cs="Arial"/>
        </w:rPr>
        <w:t xml:space="preserve">MONTENEGRO, </w:t>
      </w:r>
      <w:proofErr w:type="spellStart"/>
      <w:r w:rsidRPr="006208F5">
        <w:rPr>
          <w:rFonts w:ascii="Arial" w:hAnsi="Arial" w:cs="Arial"/>
        </w:rPr>
        <w:t>Nadja</w:t>
      </w:r>
      <w:proofErr w:type="spellEnd"/>
      <w:r w:rsidRPr="006208F5">
        <w:rPr>
          <w:rFonts w:ascii="Arial" w:hAnsi="Arial" w:cs="Arial"/>
        </w:rPr>
        <w:t xml:space="preserve"> G.S. Dutra; SANTIAGO, </w:t>
      </w:r>
      <w:proofErr w:type="spellStart"/>
      <w:r w:rsidRPr="006208F5">
        <w:rPr>
          <w:rFonts w:ascii="Arial" w:hAnsi="Arial" w:cs="Arial"/>
        </w:rPr>
        <w:t>Zilsa</w:t>
      </w:r>
      <w:proofErr w:type="spellEnd"/>
      <w:r w:rsidRPr="006208F5">
        <w:rPr>
          <w:rFonts w:ascii="Arial" w:hAnsi="Arial" w:cs="Arial"/>
        </w:rPr>
        <w:t xml:space="preserve"> Maria Pinto e SOUSA, </w:t>
      </w:r>
      <w:proofErr w:type="spellStart"/>
      <w:r w:rsidRPr="006208F5">
        <w:rPr>
          <w:rFonts w:ascii="Arial" w:hAnsi="Arial" w:cs="Arial"/>
        </w:rPr>
        <w:t>Valdemice</w:t>
      </w:r>
      <w:proofErr w:type="spellEnd"/>
      <w:r w:rsidRPr="006208F5">
        <w:rPr>
          <w:rFonts w:ascii="Arial" w:hAnsi="Arial" w:cs="Arial"/>
        </w:rPr>
        <w:t xml:space="preserve"> Costa de. </w:t>
      </w:r>
      <w:r w:rsidRPr="006208F5">
        <w:rPr>
          <w:rFonts w:ascii="Arial" w:hAnsi="Arial" w:cs="Arial"/>
          <w:b/>
        </w:rPr>
        <w:t>Guia de Acessibilidade: Espaço Público e Edificações</w:t>
      </w:r>
      <w:r w:rsidRPr="006208F5">
        <w:rPr>
          <w:rFonts w:ascii="Arial" w:hAnsi="Arial" w:cs="Arial"/>
        </w:rPr>
        <w:t xml:space="preserve">. 1 </w:t>
      </w:r>
      <w:proofErr w:type="spellStart"/>
      <w:r w:rsidRPr="006208F5">
        <w:rPr>
          <w:rFonts w:ascii="Arial" w:hAnsi="Arial" w:cs="Arial"/>
        </w:rPr>
        <w:t>ed</w:t>
      </w:r>
      <w:proofErr w:type="spellEnd"/>
      <w:r w:rsidRPr="006208F5">
        <w:rPr>
          <w:rFonts w:ascii="Arial" w:hAnsi="Arial" w:cs="Arial"/>
        </w:rPr>
        <w:t xml:space="preserve">, 87 p. Fortaleza: SEINFRA-CE, 2009. Disponível em: </w:t>
      </w:r>
      <w:hyperlink r:id="rId30" w:history="1">
        <w:r w:rsidRPr="006208F5">
          <w:rPr>
            <w:rStyle w:val="Hyperlink"/>
            <w:rFonts w:ascii="Arial" w:hAnsi="Arial" w:cs="Arial"/>
            <w:color w:val="auto"/>
            <w:u w:val="none"/>
          </w:rPr>
          <w:t>https://www.solucoesparacidades.com.br/wp-content/uploads/2010/02/01%20-%20GUIA_DE_ACESSIBILIDADE_CEARA.pdf</w:t>
        </w:r>
      </w:hyperlink>
      <w:r w:rsidRPr="006208F5">
        <w:rPr>
          <w:rFonts w:ascii="Arial" w:hAnsi="Arial" w:cs="Arial"/>
        </w:rPr>
        <w:t xml:space="preserve"> Acesso em: 17 out. 2020</w:t>
      </w:r>
    </w:p>
    <w:p w14:paraId="34CC4DEF" w14:textId="77777777" w:rsidR="006208F5" w:rsidRPr="006208F5" w:rsidRDefault="006208F5" w:rsidP="00A35E88">
      <w:pPr>
        <w:spacing w:after="480" w:line="240" w:lineRule="auto"/>
        <w:jc w:val="both"/>
        <w:rPr>
          <w:rFonts w:ascii="Arial" w:hAnsi="Arial" w:cs="Arial"/>
          <w:bCs/>
          <w:color w:val="FF0000"/>
        </w:rPr>
      </w:pPr>
      <w:r w:rsidRPr="006208F5">
        <w:rPr>
          <w:rFonts w:ascii="Arial" w:hAnsi="Arial" w:cs="Arial"/>
          <w:bCs/>
        </w:rPr>
        <w:t xml:space="preserve">MOURA, Thais Fernanda Ferreira; LIMA, </w:t>
      </w:r>
      <w:proofErr w:type="spellStart"/>
      <w:r w:rsidRPr="006208F5">
        <w:rPr>
          <w:rFonts w:ascii="Arial" w:hAnsi="Arial" w:cs="Arial"/>
          <w:bCs/>
        </w:rPr>
        <w:t>Thays</w:t>
      </w:r>
      <w:proofErr w:type="spellEnd"/>
      <w:r w:rsidRPr="006208F5">
        <w:rPr>
          <w:rFonts w:ascii="Arial" w:hAnsi="Arial" w:cs="Arial"/>
          <w:bCs/>
        </w:rPr>
        <w:t xml:space="preserve"> </w:t>
      </w:r>
      <w:proofErr w:type="spellStart"/>
      <w:r w:rsidRPr="006208F5">
        <w:rPr>
          <w:rFonts w:ascii="Arial" w:hAnsi="Arial" w:cs="Arial"/>
          <w:bCs/>
        </w:rPr>
        <w:t>Vicuña</w:t>
      </w:r>
      <w:proofErr w:type="spellEnd"/>
      <w:r w:rsidRPr="006208F5">
        <w:rPr>
          <w:rFonts w:ascii="Arial" w:hAnsi="Arial" w:cs="Arial"/>
          <w:bCs/>
        </w:rPr>
        <w:t xml:space="preserve"> Faustino Brás de. </w:t>
      </w:r>
      <w:r w:rsidRPr="006208F5">
        <w:rPr>
          <w:rFonts w:ascii="Arial" w:hAnsi="Arial" w:cs="Arial"/>
          <w:b/>
          <w:bCs/>
        </w:rPr>
        <w:t>A ACESSIBILIDADE NAS ESCOLAS DO ENSINO FUNDAMENTAL DE LINS</w:t>
      </w:r>
      <w:r w:rsidRPr="006208F5">
        <w:rPr>
          <w:rFonts w:ascii="Arial" w:hAnsi="Arial" w:cs="Arial"/>
          <w:bCs/>
        </w:rPr>
        <w:t xml:space="preserve">. 2015. 88 f. Monografia - Curso de Fisioterapia, Centro Universitário Católico Salesiano </w:t>
      </w:r>
      <w:proofErr w:type="spellStart"/>
      <w:r w:rsidRPr="006208F5">
        <w:rPr>
          <w:rFonts w:ascii="Arial" w:hAnsi="Arial" w:cs="Arial"/>
          <w:bCs/>
        </w:rPr>
        <w:t>Auxilium</w:t>
      </w:r>
      <w:proofErr w:type="spellEnd"/>
      <w:r w:rsidRPr="006208F5">
        <w:rPr>
          <w:rFonts w:ascii="Arial" w:hAnsi="Arial" w:cs="Arial"/>
          <w:bCs/>
        </w:rPr>
        <w:t xml:space="preserve">, Lins - </w:t>
      </w:r>
      <w:proofErr w:type="spellStart"/>
      <w:r w:rsidRPr="006208F5">
        <w:rPr>
          <w:rFonts w:ascii="Arial" w:hAnsi="Arial" w:cs="Arial"/>
          <w:bCs/>
        </w:rPr>
        <w:t>Sp</w:t>
      </w:r>
      <w:proofErr w:type="spellEnd"/>
      <w:r w:rsidRPr="006208F5">
        <w:rPr>
          <w:rFonts w:ascii="Arial" w:hAnsi="Arial" w:cs="Arial"/>
          <w:bCs/>
        </w:rPr>
        <w:t>, 2015. Disponível em: http://www.unisalesiano.edu.br/biblioteca/monografias/58543.pdf. Acesso em: 20 out. 2020.</w:t>
      </w:r>
    </w:p>
    <w:p w14:paraId="1CD69B33" w14:textId="6844D2D9" w:rsidR="006208F5" w:rsidRPr="006208F5" w:rsidRDefault="006208F5" w:rsidP="00A35E88">
      <w:pPr>
        <w:spacing w:after="480" w:line="240" w:lineRule="auto"/>
        <w:jc w:val="both"/>
        <w:rPr>
          <w:rFonts w:ascii="Arial" w:hAnsi="Arial" w:cs="Arial"/>
          <w:bCs/>
          <w:color w:val="FF0000"/>
        </w:rPr>
      </w:pPr>
      <w:r w:rsidRPr="006208F5">
        <w:rPr>
          <w:rFonts w:ascii="Arial" w:hAnsi="Arial" w:cs="Arial"/>
          <w:bCs/>
        </w:rPr>
        <w:t xml:space="preserve">OLIVEIRA, </w:t>
      </w:r>
      <w:proofErr w:type="spellStart"/>
      <w:r w:rsidRPr="006208F5">
        <w:rPr>
          <w:rFonts w:ascii="Arial" w:hAnsi="Arial" w:cs="Arial"/>
          <w:bCs/>
        </w:rPr>
        <w:t>Hipolito</w:t>
      </w:r>
      <w:proofErr w:type="spellEnd"/>
      <w:r w:rsidRPr="006208F5">
        <w:rPr>
          <w:rFonts w:ascii="Arial" w:hAnsi="Arial" w:cs="Arial"/>
          <w:bCs/>
        </w:rPr>
        <w:t xml:space="preserve">. </w:t>
      </w:r>
      <w:r w:rsidRPr="006208F5">
        <w:rPr>
          <w:rFonts w:ascii="Arial" w:hAnsi="Arial" w:cs="Arial"/>
          <w:b/>
        </w:rPr>
        <w:t>A Calçada Portuguesa E Sua Herança Histórica</w:t>
      </w:r>
      <w:r w:rsidRPr="006208F5">
        <w:rPr>
          <w:rFonts w:ascii="Arial" w:hAnsi="Arial" w:cs="Arial"/>
          <w:bCs/>
        </w:rPr>
        <w:t>. 23 abr.2019. Disponível em https://z1portal.com.br/a-calcada-portuguesa-e-sua-heranca-historica/ .</w:t>
      </w:r>
      <w:r w:rsidR="00C604EC">
        <w:rPr>
          <w:rFonts w:ascii="Arial" w:hAnsi="Arial" w:cs="Arial"/>
          <w:bCs/>
        </w:rPr>
        <w:t xml:space="preserve"> Acesso em:</w:t>
      </w:r>
      <w:r w:rsidRPr="006208F5">
        <w:rPr>
          <w:rFonts w:ascii="Arial" w:hAnsi="Arial" w:cs="Arial"/>
          <w:bCs/>
        </w:rPr>
        <w:t xml:space="preserve"> 09 jun.20</w:t>
      </w:r>
      <w:r w:rsidR="0098352F">
        <w:rPr>
          <w:rFonts w:ascii="Arial" w:hAnsi="Arial" w:cs="Arial"/>
          <w:bCs/>
        </w:rPr>
        <w:t>20</w:t>
      </w:r>
    </w:p>
    <w:p w14:paraId="700CB10A" w14:textId="77777777" w:rsidR="006208F5" w:rsidRPr="006208F5" w:rsidRDefault="006208F5" w:rsidP="00A35E88">
      <w:pPr>
        <w:spacing w:after="480" w:line="240" w:lineRule="auto"/>
        <w:jc w:val="both"/>
        <w:rPr>
          <w:rFonts w:ascii="Arial" w:hAnsi="Arial" w:cs="Arial"/>
          <w:color w:val="FF0000"/>
        </w:rPr>
      </w:pPr>
      <w:r w:rsidRPr="006208F5">
        <w:rPr>
          <w:rFonts w:ascii="Arial" w:hAnsi="Arial" w:cs="Arial"/>
        </w:rPr>
        <w:t xml:space="preserve">ONU. Organização das Nações Unidas. </w:t>
      </w:r>
      <w:r w:rsidRPr="006208F5">
        <w:rPr>
          <w:rFonts w:ascii="Arial" w:hAnsi="Arial" w:cs="Arial"/>
          <w:b/>
        </w:rPr>
        <w:t>Transformando Nosso Mundo: A Agenda 2030 para o Desenvolvimento Sustentável</w:t>
      </w:r>
      <w:r w:rsidRPr="006208F5">
        <w:rPr>
          <w:rFonts w:ascii="Arial" w:hAnsi="Arial" w:cs="Arial"/>
        </w:rPr>
        <w:t xml:space="preserve">. Nova Iorque 2015. Disponível em: &lt;https://nacoesunidas.org/pos2015/agenda2030/&gt;. Acesso em: 4 out. 2020 </w:t>
      </w:r>
    </w:p>
    <w:p w14:paraId="31F0D1B5" w14:textId="77777777" w:rsidR="006208F5" w:rsidRPr="006208F5" w:rsidRDefault="006208F5" w:rsidP="00A35E88">
      <w:pPr>
        <w:spacing w:after="480" w:line="240" w:lineRule="auto"/>
        <w:jc w:val="both"/>
        <w:rPr>
          <w:rFonts w:ascii="Arial" w:hAnsi="Arial" w:cs="Arial"/>
          <w:color w:val="FF0000"/>
        </w:rPr>
      </w:pPr>
      <w:r w:rsidRPr="006208F5">
        <w:rPr>
          <w:rFonts w:ascii="Arial" w:hAnsi="Arial" w:cs="Arial"/>
        </w:rPr>
        <w:lastRenderedPageBreak/>
        <w:t xml:space="preserve">PARTEZANI, Gustavo. </w:t>
      </w:r>
      <w:r w:rsidRPr="006208F5">
        <w:rPr>
          <w:rFonts w:ascii="Arial" w:hAnsi="Arial" w:cs="Arial"/>
          <w:b/>
        </w:rPr>
        <w:t xml:space="preserve">Guia para mobilidade acessível em vias públicas. </w:t>
      </w:r>
      <w:r w:rsidRPr="006208F5">
        <w:rPr>
          <w:rFonts w:ascii="Arial" w:hAnsi="Arial" w:cs="Arial"/>
        </w:rPr>
        <w:t xml:space="preserve">São Paulo, SP: SEHAB, 2003. 83 p. Disponível em: </w:t>
      </w:r>
      <w:hyperlink r:id="rId31" w:history="1">
        <w:r w:rsidRPr="006208F5">
          <w:rPr>
            <w:rStyle w:val="Hyperlink"/>
            <w:rFonts w:ascii="Arial" w:hAnsi="Arial" w:cs="Arial"/>
            <w:color w:val="auto"/>
            <w:u w:val="none"/>
          </w:rPr>
          <w:t>http://www.pessoacomdeficiencia.sp.gov.br/wp-content/uploads/2020/04/Guia_Mobilidade_Acessivel_em_Vias_Publicas.pdf</w:t>
        </w:r>
      </w:hyperlink>
      <w:r w:rsidRPr="006208F5">
        <w:rPr>
          <w:rFonts w:ascii="Arial" w:hAnsi="Arial" w:cs="Arial"/>
        </w:rPr>
        <w:t xml:space="preserve"> Acesso em: 17 out. 2020</w:t>
      </w:r>
    </w:p>
    <w:p w14:paraId="7EA9D701" w14:textId="77777777" w:rsidR="006208F5" w:rsidRPr="006208F5" w:rsidRDefault="006208F5" w:rsidP="00A35E88">
      <w:pPr>
        <w:spacing w:after="480" w:line="240" w:lineRule="auto"/>
        <w:jc w:val="both"/>
        <w:rPr>
          <w:rFonts w:ascii="Arial" w:hAnsi="Arial" w:cs="Arial"/>
          <w:bCs/>
          <w:color w:val="FF0000"/>
        </w:rPr>
      </w:pPr>
      <w:r w:rsidRPr="006208F5">
        <w:rPr>
          <w:rFonts w:ascii="Arial" w:hAnsi="Arial" w:cs="Arial"/>
          <w:bCs/>
        </w:rPr>
        <w:t xml:space="preserve">PERISSÉ , Camille, MARLI, Mônica. Caminhos para uma melhor idade. </w:t>
      </w:r>
      <w:r w:rsidRPr="006208F5">
        <w:rPr>
          <w:rFonts w:ascii="Arial" w:hAnsi="Arial" w:cs="Arial"/>
          <w:b/>
          <w:bCs/>
        </w:rPr>
        <w:t>Retratos a revista do IBGE</w:t>
      </w:r>
      <w:r w:rsidRPr="006208F5">
        <w:rPr>
          <w:rFonts w:ascii="Arial" w:hAnsi="Arial" w:cs="Arial"/>
          <w:bCs/>
        </w:rPr>
        <w:t xml:space="preserve">, p. 18-25, </w:t>
      </w:r>
      <w:proofErr w:type="spellStart"/>
      <w:r w:rsidRPr="006208F5">
        <w:rPr>
          <w:rFonts w:ascii="Arial" w:hAnsi="Arial" w:cs="Arial"/>
          <w:bCs/>
        </w:rPr>
        <w:t>fev</w:t>
      </w:r>
      <w:proofErr w:type="spellEnd"/>
      <w:r w:rsidRPr="006208F5">
        <w:rPr>
          <w:rFonts w:ascii="Arial" w:hAnsi="Arial" w:cs="Arial"/>
          <w:bCs/>
        </w:rPr>
        <w:t xml:space="preserve"> 2019 Disponível em: </w:t>
      </w:r>
      <w:hyperlink r:id="rId32" w:history="1">
        <w:r w:rsidRPr="006208F5">
          <w:rPr>
            <w:rStyle w:val="Hyperlink"/>
            <w:rFonts w:ascii="Arial" w:hAnsi="Arial" w:cs="Arial"/>
            <w:bCs/>
            <w:color w:val="auto"/>
            <w:u w:val="none"/>
          </w:rPr>
          <w:t>https://agenciadenoticias.ibge.gov.br/media/com_mediaibge/arquivos/d4581e6bc87ad8768073f974c0a1102b.pdf</w:t>
        </w:r>
      </w:hyperlink>
      <w:r w:rsidRPr="006208F5">
        <w:rPr>
          <w:rFonts w:ascii="Arial" w:hAnsi="Arial" w:cs="Arial"/>
          <w:bCs/>
        </w:rPr>
        <w:t xml:space="preserve"> Acesso em: 25 out. 2020</w:t>
      </w:r>
    </w:p>
    <w:p w14:paraId="54AA41CA" w14:textId="77777777" w:rsidR="006208F5" w:rsidRPr="006208F5" w:rsidRDefault="006208F5" w:rsidP="00A35E88">
      <w:pPr>
        <w:spacing w:after="480" w:line="240" w:lineRule="auto"/>
        <w:jc w:val="both"/>
        <w:rPr>
          <w:rFonts w:ascii="Arial" w:hAnsi="Arial" w:cs="Arial"/>
          <w:bCs/>
          <w:color w:val="FF0000"/>
        </w:rPr>
      </w:pPr>
      <w:r w:rsidRPr="006208F5">
        <w:rPr>
          <w:rFonts w:ascii="Arial" w:hAnsi="Arial" w:cs="Arial"/>
          <w:bCs/>
        </w:rPr>
        <w:t xml:space="preserve">PORTUGAL, Magda </w:t>
      </w:r>
      <w:proofErr w:type="spellStart"/>
      <w:r w:rsidRPr="006208F5">
        <w:rPr>
          <w:rFonts w:ascii="Arial" w:hAnsi="Arial" w:cs="Arial"/>
          <w:bCs/>
        </w:rPr>
        <w:t>Eline</w:t>
      </w:r>
      <w:proofErr w:type="spellEnd"/>
      <w:r w:rsidRPr="006208F5">
        <w:rPr>
          <w:rFonts w:ascii="Arial" w:hAnsi="Arial" w:cs="Arial"/>
          <w:bCs/>
        </w:rPr>
        <w:t xml:space="preserve"> </w:t>
      </w:r>
      <w:proofErr w:type="spellStart"/>
      <w:r w:rsidRPr="006208F5">
        <w:rPr>
          <w:rFonts w:ascii="Arial" w:hAnsi="Arial" w:cs="Arial"/>
          <w:bCs/>
        </w:rPr>
        <w:t>Guerrart</w:t>
      </w:r>
      <w:proofErr w:type="spellEnd"/>
      <w:r w:rsidRPr="006208F5">
        <w:rPr>
          <w:rFonts w:ascii="Arial" w:hAnsi="Arial" w:cs="Arial"/>
          <w:bCs/>
        </w:rPr>
        <w:t xml:space="preserve">; LOYOLA, </w:t>
      </w:r>
      <w:proofErr w:type="spellStart"/>
      <w:r w:rsidRPr="006208F5">
        <w:rPr>
          <w:rFonts w:ascii="Arial" w:hAnsi="Arial" w:cs="Arial"/>
          <w:bCs/>
        </w:rPr>
        <w:t>Edeny</w:t>
      </w:r>
      <w:proofErr w:type="spellEnd"/>
      <w:r w:rsidRPr="006208F5">
        <w:rPr>
          <w:rFonts w:ascii="Arial" w:hAnsi="Arial" w:cs="Arial"/>
          <w:bCs/>
        </w:rPr>
        <w:t xml:space="preserve"> Aparecida Terra. MOBILIDADE URBANA ADEQUADA PARA OS IDOSOS: UMA IMPORTANTE QUESTÃO DE SAÚDE COLETIVA. </w:t>
      </w:r>
      <w:r w:rsidRPr="006208F5">
        <w:rPr>
          <w:rFonts w:ascii="Arial" w:hAnsi="Arial" w:cs="Arial"/>
          <w:b/>
          <w:bCs/>
        </w:rPr>
        <w:t>Revista Gestão &amp; Saúde</w:t>
      </w:r>
      <w:r w:rsidRPr="006208F5">
        <w:rPr>
          <w:rFonts w:ascii="Arial" w:hAnsi="Arial" w:cs="Arial"/>
          <w:bCs/>
        </w:rPr>
        <w:t>, [S.I], v. 10, p. 26-34, 2014. Disponível em: http://www.herrero.com.br/files/revista/file2237968b4539a265033105c31a84538b.pdf. Acesso em: 29 out. 2020</w:t>
      </w:r>
    </w:p>
    <w:p w14:paraId="22AAC91D" w14:textId="77777777" w:rsidR="006208F5" w:rsidRPr="006208F5" w:rsidRDefault="006208F5" w:rsidP="00A35E88">
      <w:pPr>
        <w:spacing w:after="480" w:line="240" w:lineRule="auto"/>
        <w:jc w:val="both"/>
        <w:rPr>
          <w:rFonts w:ascii="Arial" w:hAnsi="Arial" w:cs="Arial"/>
          <w:bCs/>
          <w:color w:val="FF0000"/>
        </w:rPr>
      </w:pPr>
      <w:r w:rsidRPr="006208F5">
        <w:rPr>
          <w:rFonts w:ascii="Arial" w:hAnsi="Arial" w:cs="Arial"/>
          <w:bCs/>
        </w:rPr>
        <w:t xml:space="preserve">Projeção populacional em tempo real </w:t>
      </w:r>
      <w:r w:rsidRPr="006208F5">
        <w:rPr>
          <w:rFonts w:ascii="Arial" w:hAnsi="Arial" w:cs="Arial"/>
          <w:b/>
          <w:bCs/>
        </w:rPr>
        <w:t>IBGE</w:t>
      </w:r>
      <w:r w:rsidRPr="006208F5">
        <w:rPr>
          <w:rFonts w:ascii="Arial" w:hAnsi="Arial" w:cs="Arial"/>
          <w:bCs/>
        </w:rPr>
        <w:t xml:space="preserve">, outubro de 2020 Disponível em: </w:t>
      </w:r>
      <w:hyperlink r:id="rId33" w:history="1">
        <w:r w:rsidRPr="006208F5">
          <w:rPr>
            <w:rStyle w:val="Hyperlink"/>
            <w:rFonts w:ascii="Arial" w:hAnsi="Arial" w:cs="Arial"/>
            <w:bCs/>
            <w:color w:val="auto"/>
            <w:u w:val="none"/>
          </w:rPr>
          <w:t>https://www.ibge.gov.br/apps/populacao/projecao/box_popclock.php</w:t>
        </w:r>
      </w:hyperlink>
      <w:r w:rsidRPr="006208F5">
        <w:rPr>
          <w:rFonts w:ascii="Arial" w:hAnsi="Arial" w:cs="Arial"/>
          <w:bCs/>
        </w:rPr>
        <w:t xml:space="preserve"> Acesso em: 22 out. 2020. </w:t>
      </w:r>
    </w:p>
    <w:p w14:paraId="0CF21223" w14:textId="77777777" w:rsidR="006208F5" w:rsidRPr="006208F5" w:rsidRDefault="006208F5" w:rsidP="00A35E88">
      <w:pPr>
        <w:spacing w:after="480" w:line="240" w:lineRule="auto"/>
        <w:jc w:val="both"/>
        <w:rPr>
          <w:rFonts w:ascii="Arial" w:hAnsi="Arial" w:cs="Arial"/>
          <w:bCs/>
          <w:color w:val="FF0000"/>
        </w:rPr>
      </w:pPr>
      <w:r w:rsidRPr="006208F5">
        <w:rPr>
          <w:rFonts w:ascii="Arial" w:hAnsi="Arial" w:cs="Arial"/>
          <w:bCs/>
        </w:rPr>
        <w:t>QUAIS SÃO OS PROBLEMAS DE NÃO DESCARTAR O LIXO ADEQUADAMENTE? </w:t>
      </w:r>
      <w:r w:rsidRPr="006208F5">
        <w:rPr>
          <w:rFonts w:ascii="Arial" w:hAnsi="Arial" w:cs="Arial"/>
          <w:b/>
          <w:bCs/>
        </w:rPr>
        <w:t>Cidade Sustentável. </w:t>
      </w:r>
      <w:r w:rsidRPr="006208F5">
        <w:rPr>
          <w:rFonts w:ascii="Arial" w:hAnsi="Arial" w:cs="Arial"/>
          <w:bCs/>
        </w:rPr>
        <w:t>[S.I], 10 out. 2017. Disponível em: https://fundacaoverde.org.br/pages/cidadesustentavel/2017/10/10/quais-sao-os-problemas-de-nao-descartar-o-lixo adequadamente/#:~:text=Obstru%C3%A7%C3%A3o%20de%20vias%20p%C3%BAblicas,e%20entulhos%20da%20constru%C3%A7%C3%A3o%20civil.. Acesso em: 28 out. 2020.</w:t>
      </w:r>
    </w:p>
    <w:p w14:paraId="3DAE8FD2" w14:textId="77777777" w:rsidR="006208F5" w:rsidRPr="006208F5" w:rsidRDefault="006208F5" w:rsidP="00A35E88">
      <w:pPr>
        <w:spacing w:after="480" w:line="240" w:lineRule="auto"/>
        <w:jc w:val="both"/>
        <w:rPr>
          <w:rFonts w:ascii="Arial" w:hAnsi="Arial" w:cs="Arial"/>
          <w:bCs/>
          <w:color w:val="FF0000"/>
        </w:rPr>
      </w:pPr>
      <w:r w:rsidRPr="006208F5">
        <w:rPr>
          <w:rFonts w:ascii="Arial" w:hAnsi="Arial" w:cs="Arial"/>
          <w:bCs/>
        </w:rPr>
        <w:t xml:space="preserve">SANTOS, Joselito; VASCONCELOS, Tatiana Cristina; DINIZ, </w:t>
      </w:r>
      <w:proofErr w:type="spellStart"/>
      <w:r w:rsidRPr="006208F5">
        <w:rPr>
          <w:rFonts w:ascii="Arial" w:hAnsi="Arial" w:cs="Arial"/>
          <w:bCs/>
        </w:rPr>
        <w:t>Rosimere</w:t>
      </w:r>
      <w:proofErr w:type="spellEnd"/>
      <w:r w:rsidRPr="006208F5">
        <w:rPr>
          <w:rFonts w:ascii="Arial" w:hAnsi="Arial" w:cs="Arial"/>
          <w:bCs/>
        </w:rPr>
        <w:t xml:space="preserve"> Bandeira. ACESSIBILIDADE COMO FATOR DE INCLUSÃO ÀS PESSOAS COM DEFICIÊNCIA. </w:t>
      </w:r>
      <w:r w:rsidRPr="006208F5">
        <w:rPr>
          <w:rFonts w:ascii="Arial" w:hAnsi="Arial" w:cs="Arial"/>
          <w:b/>
          <w:bCs/>
        </w:rPr>
        <w:t xml:space="preserve">Revista Educação Inclusiva - </w:t>
      </w:r>
      <w:proofErr w:type="spellStart"/>
      <w:r w:rsidRPr="006208F5">
        <w:rPr>
          <w:rFonts w:ascii="Arial" w:hAnsi="Arial" w:cs="Arial"/>
          <w:b/>
          <w:bCs/>
        </w:rPr>
        <w:t>Rein</w:t>
      </w:r>
      <w:proofErr w:type="spellEnd"/>
      <w:r w:rsidRPr="006208F5">
        <w:rPr>
          <w:rFonts w:ascii="Arial" w:hAnsi="Arial" w:cs="Arial"/>
          <w:bCs/>
        </w:rPr>
        <w:t>, Campina Grande, v. 101, n. 01, p. 1-9, jul. 2017. Disponível em: http://revista.uepb.edu.br/index.php/REIN/article/view/4108/2497. Acesso em: 16 out. 2020.</w:t>
      </w:r>
    </w:p>
    <w:p w14:paraId="6CD05396" w14:textId="77777777" w:rsidR="006208F5" w:rsidRPr="006208F5" w:rsidRDefault="006208F5" w:rsidP="00A35E88">
      <w:pPr>
        <w:spacing w:after="480" w:line="240" w:lineRule="auto"/>
        <w:jc w:val="both"/>
        <w:rPr>
          <w:rFonts w:ascii="Arial" w:hAnsi="Arial" w:cs="Arial"/>
          <w:bCs/>
          <w:color w:val="FF0000"/>
        </w:rPr>
      </w:pPr>
      <w:r w:rsidRPr="006208F5">
        <w:rPr>
          <w:rFonts w:ascii="Arial" w:hAnsi="Arial" w:cs="Arial"/>
          <w:bCs/>
        </w:rPr>
        <w:t xml:space="preserve">SILVA, Daniel de </w:t>
      </w:r>
      <w:proofErr w:type="spellStart"/>
      <w:r w:rsidRPr="006208F5">
        <w:rPr>
          <w:rFonts w:ascii="Arial" w:hAnsi="Arial" w:cs="Arial"/>
          <w:bCs/>
        </w:rPr>
        <w:t>Araujo</w:t>
      </w:r>
      <w:proofErr w:type="spellEnd"/>
      <w:r w:rsidRPr="006208F5">
        <w:rPr>
          <w:rFonts w:ascii="Arial" w:hAnsi="Arial" w:cs="Arial"/>
          <w:bCs/>
        </w:rPr>
        <w:t>; LOBODA, Carlos Roberto. Instrumentos de acessibilidade uma análise sobre as rampas de acesso na cidade de Ituiutaba – MG. </w:t>
      </w:r>
      <w:r w:rsidRPr="006208F5">
        <w:rPr>
          <w:rFonts w:ascii="Arial" w:hAnsi="Arial" w:cs="Arial"/>
          <w:b/>
          <w:bCs/>
        </w:rPr>
        <w:t>Revista Nacional de Gerenciamento de Cidades</w:t>
      </w:r>
      <w:r w:rsidRPr="006208F5">
        <w:rPr>
          <w:rFonts w:ascii="Arial" w:hAnsi="Arial" w:cs="Arial"/>
          <w:bCs/>
        </w:rPr>
        <w:t>, [S.L.], v. 2, n. 9, p. 92-109, 10 nov. 2014. ANAP - Associação Amigos de Natureza de Alta Paulista. http://dx.doi.org/10.17271/23188472292014740. Disponível em: https://www.researchgate.net/publication/273493349_INSTRUMENTOS_DE_ACESSIBILIDADE_UMA_ANALISE_SOBRE_AS_RAMPAS_DE_ACESSO_NA_CIDADE_DE_ITUIUTABA_-_MG. Acesso em: 16 out. 2020.</w:t>
      </w:r>
    </w:p>
    <w:p w14:paraId="0F239BB4" w14:textId="722DD3AF" w:rsidR="006208F5" w:rsidRDefault="006208F5" w:rsidP="00A35E88">
      <w:pPr>
        <w:spacing w:after="480" w:line="240" w:lineRule="auto"/>
        <w:jc w:val="both"/>
        <w:rPr>
          <w:rFonts w:ascii="Arial" w:hAnsi="Arial" w:cs="Arial"/>
          <w:bCs/>
        </w:rPr>
      </w:pPr>
      <w:r w:rsidRPr="006208F5">
        <w:rPr>
          <w:rFonts w:ascii="Arial" w:hAnsi="Arial" w:cs="Arial"/>
          <w:bCs/>
        </w:rPr>
        <w:t>SPIESS, Wanessa; SGUIZZARDI, Eunice Helena. Calçada portuguesa na cidade de São Paulo: protagonista, sobrevivente ou vilã? In: CONGRESSO NACIONAL PARA SALVAGUARDA DO PATRIMÔNIO CULTURAL, 2., 2019, Cachoeira do Sul. </w:t>
      </w:r>
      <w:r w:rsidRPr="006208F5">
        <w:rPr>
          <w:rFonts w:ascii="Arial" w:hAnsi="Arial" w:cs="Arial"/>
          <w:b/>
          <w:bCs/>
        </w:rPr>
        <w:t>Anais [...] . </w:t>
      </w:r>
      <w:r w:rsidRPr="006208F5">
        <w:rPr>
          <w:rFonts w:ascii="Arial" w:hAnsi="Arial" w:cs="Arial"/>
          <w:bCs/>
        </w:rPr>
        <w:t xml:space="preserve">Cachoeira do Sul - </w:t>
      </w:r>
      <w:proofErr w:type="spellStart"/>
      <w:r w:rsidRPr="006208F5">
        <w:rPr>
          <w:rFonts w:ascii="Arial" w:hAnsi="Arial" w:cs="Arial"/>
          <w:bCs/>
        </w:rPr>
        <w:t>Rs</w:t>
      </w:r>
      <w:proofErr w:type="spellEnd"/>
      <w:r w:rsidRPr="006208F5">
        <w:rPr>
          <w:rFonts w:ascii="Arial" w:hAnsi="Arial" w:cs="Arial"/>
          <w:bCs/>
        </w:rPr>
        <w:t xml:space="preserve">: </w:t>
      </w:r>
      <w:proofErr w:type="spellStart"/>
      <w:r w:rsidRPr="006208F5">
        <w:rPr>
          <w:rFonts w:ascii="Arial" w:hAnsi="Arial" w:cs="Arial"/>
          <w:bCs/>
        </w:rPr>
        <w:t>Esbn</w:t>
      </w:r>
      <w:proofErr w:type="spellEnd"/>
      <w:r w:rsidRPr="006208F5">
        <w:rPr>
          <w:rFonts w:ascii="Arial" w:hAnsi="Arial" w:cs="Arial"/>
          <w:bCs/>
        </w:rPr>
        <w:t xml:space="preserve">, 2019. p. 55-73. Disponível em: </w:t>
      </w:r>
      <w:r w:rsidRPr="006208F5">
        <w:rPr>
          <w:rFonts w:ascii="Arial" w:hAnsi="Arial" w:cs="Arial"/>
          <w:bCs/>
        </w:rPr>
        <w:lastRenderedPageBreak/>
        <w:t>https://www.ufsm.br/app/uploads/sites/221/2020/03/II_CNSPC_2019__Anais_Volume-2.pdf. Acesso em: 29 out. 2020.</w:t>
      </w:r>
    </w:p>
    <w:p w14:paraId="631ECCB2" w14:textId="4E2ECBF5" w:rsidR="006208F5" w:rsidRDefault="006208F5">
      <w:pPr>
        <w:spacing w:after="160" w:line="259" w:lineRule="auto"/>
        <w:rPr>
          <w:rFonts w:ascii="Arial" w:hAnsi="Arial" w:cs="Arial"/>
          <w:bCs/>
        </w:rPr>
      </w:pPr>
      <w:r>
        <w:rPr>
          <w:rFonts w:ascii="Arial" w:hAnsi="Arial" w:cs="Arial"/>
          <w:bCs/>
        </w:rPr>
        <w:br w:type="page"/>
      </w:r>
    </w:p>
    <w:p w14:paraId="745360EC" w14:textId="77777777" w:rsidR="006208F5" w:rsidRPr="006208F5" w:rsidRDefault="006208F5" w:rsidP="00A35E88">
      <w:pPr>
        <w:spacing w:after="480" w:line="240" w:lineRule="auto"/>
        <w:jc w:val="both"/>
        <w:rPr>
          <w:rFonts w:ascii="Arial" w:hAnsi="Arial" w:cs="Arial"/>
          <w:bCs/>
          <w:color w:val="FF0000"/>
        </w:rPr>
      </w:pPr>
    </w:p>
    <w:bookmarkEnd w:id="13"/>
    <w:p w14:paraId="05309A21" w14:textId="77777777" w:rsidR="009F5819" w:rsidRPr="003A3EB4" w:rsidRDefault="009F5819" w:rsidP="009F5819">
      <w:pPr>
        <w:pStyle w:val="Default"/>
        <w:spacing w:line="360" w:lineRule="auto"/>
        <w:jc w:val="center"/>
      </w:pPr>
      <w:r w:rsidRPr="003A3EB4">
        <w:rPr>
          <w:b/>
          <w:bCs/>
        </w:rPr>
        <w:t>DECLARAÇÃO DE AUTORIZAÇÃO</w:t>
      </w:r>
    </w:p>
    <w:p w14:paraId="34959A03" w14:textId="77777777" w:rsidR="009F5819" w:rsidRPr="003A3EB4" w:rsidRDefault="009F5819" w:rsidP="009F5819">
      <w:pPr>
        <w:pStyle w:val="Default"/>
        <w:spacing w:line="360" w:lineRule="auto"/>
        <w:ind w:firstLine="1134"/>
      </w:pPr>
    </w:p>
    <w:p w14:paraId="6A423D81" w14:textId="77777777" w:rsidR="009F5819" w:rsidRPr="003A3EB4" w:rsidRDefault="009F5819" w:rsidP="009F5819">
      <w:pPr>
        <w:pStyle w:val="Default"/>
        <w:spacing w:line="360" w:lineRule="auto"/>
        <w:ind w:firstLine="709"/>
        <w:jc w:val="both"/>
      </w:pPr>
      <w:r w:rsidRPr="003A3EB4">
        <w:t>Autorizo a reprodução e divulgação total ou parcial deste trabalho, por qualquer meio convencional ou eletrônico, para fins de estud</w:t>
      </w:r>
      <w:r>
        <w:t>o e pesquisa, desde que citada a</w:t>
      </w:r>
      <w:r w:rsidRPr="003A3EB4">
        <w:t xml:space="preserve"> fonte. </w:t>
      </w:r>
    </w:p>
    <w:p w14:paraId="0A3E6498" w14:textId="77777777" w:rsidR="009F5819" w:rsidRPr="003A3EB4" w:rsidRDefault="009F5819" w:rsidP="009F5819">
      <w:pPr>
        <w:pStyle w:val="Default"/>
        <w:spacing w:line="360" w:lineRule="auto"/>
        <w:ind w:firstLine="1134"/>
      </w:pPr>
    </w:p>
    <w:p w14:paraId="16A5CFD2" w14:textId="77777777" w:rsidR="009F5819" w:rsidRPr="003A3EB4" w:rsidRDefault="009F5819" w:rsidP="009F5819">
      <w:pPr>
        <w:pStyle w:val="Default"/>
        <w:spacing w:line="360" w:lineRule="auto"/>
        <w:ind w:firstLine="1134"/>
      </w:pPr>
    </w:p>
    <w:p w14:paraId="72227265" w14:textId="77777777" w:rsidR="009F5819" w:rsidRPr="00B161C4" w:rsidRDefault="009F5819" w:rsidP="009F5819">
      <w:pPr>
        <w:pStyle w:val="Default"/>
        <w:spacing w:line="360" w:lineRule="auto"/>
        <w:ind w:firstLine="709"/>
        <w:rPr>
          <w:color w:val="auto"/>
        </w:rPr>
      </w:pPr>
      <w:r w:rsidRPr="00B161C4">
        <w:rPr>
          <w:color w:val="auto"/>
        </w:rPr>
        <w:t>Patos de Minas, dia de mês de 2020</w:t>
      </w:r>
    </w:p>
    <w:p w14:paraId="2E8B74FE" w14:textId="77777777" w:rsidR="009F5819" w:rsidRPr="003A3EB4" w:rsidRDefault="009F5819" w:rsidP="009F5819">
      <w:pPr>
        <w:pStyle w:val="Default"/>
        <w:spacing w:line="360" w:lineRule="auto"/>
        <w:ind w:firstLine="1134"/>
        <w:rPr>
          <w:color w:val="FF0000"/>
        </w:rPr>
      </w:pPr>
    </w:p>
    <w:p w14:paraId="3714081E" w14:textId="77777777" w:rsidR="009F5819" w:rsidRPr="003A3EB4" w:rsidRDefault="009F5819" w:rsidP="009F5819">
      <w:pPr>
        <w:pStyle w:val="Default"/>
        <w:spacing w:line="360" w:lineRule="auto"/>
        <w:ind w:firstLine="1134"/>
        <w:rPr>
          <w:color w:val="FF0000"/>
        </w:rPr>
      </w:pPr>
    </w:p>
    <w:p w14:paraId="16884A8E" w14:textId="77777777" w:rsidR="009F5819" w:rsidRPr="003A3EB4" w:rsidRDefault="009F5819" w:rsidP="009F5819">
      <w:pPr>
        <w:pStyle w:val="Default"/>
        <w:spacing w:line="360" w:lineRule="auto"/>
        <w:ind w:firstLine="1134"/>
      </w:pPr>
      <w:r w:rsidRPr="003A3EB4">
        <w:rPr>
          <w:color w:val="FF0000"/>
        </w:rPr>
        <w:t>.</w:t>
      </w:r>
      <w:r w:rsidRPr="003A3EB4">
        <w:t xml:space="preserve"> </w:t>
      </w:r>
    </w:p>
    <w:p w14:paraId="05A0F365" w14:textId="77777777" w:rsidR="009F5819" w:rsidRPr="00B161C4" w:rsidRDefault="009F5819" w:rsidP="009F5819">
      <w:pPr>
        <w:pStyle w:val="Default"/>
        <w:spacing w:line="360" w:lineRule="auto"/>
        <w:jc w:val="center"/>
        <w:rPr>
          <w:color w:val="auto"/>
        </w:rPr>
      </w:pPr>
      <w:r w:rsidRPr="00B161C4">
        <w:rPr>
          <w:color w:val="auto"/>
        </w:rPr>
        <w:t>______________________________________</w:t>
      </w:r>
    </w:p>
    <w:p w14:paraId="12856595" w14:textId="0DAEEB1C" w:rsidR="009F5819" w:rsidRDefault="009F5819" w:rsidP="009F5819">
      <w:pPr>
        <w:pStyle w:val="Default"/>
        <w:spacing w:line="360" w:lineRule="auto"/>
        <w:jc w:val="center"/>
        <w:rPr>
          <w:color w:val="auto"/>
        </w:rPr>
      </w:pPr>
      <w:r w:rsidRPr="009F5819">
        <w:rPr>
          <w:color w:val="auto"/>
        </w:rPr>
        <w:t xml:space="preserve">Carla Cristina </w:t>
      </w:r>
      <w:r>
        <w:rPr>
          <w:color w:val="auto"/>
        </w:rPr>
        <w:t>d</w:t>
      </w:r>
      <w:r w:rsidRPr="009F5819">
        <w:rPr>
          <w:color w:val="auto"/>
        </w:rPr>
        <w:t>e Melo</w:t>
      </w:r>
    </w:p>
    <w:p w14:paraId="0A7E372A" w14:textId="2716FD42" w:rsidR="009F5819" w:rsidRDefault="009F5819" w:rsidP="009F5819">
      <w:pPr>
        <w:pStyle w:val="Default"/>
        <w:spacing w:line="360" w:lineRule="auto"/>
        <w:jc w:val="center"/>
        <w:rPr>
          <w:color w:val="auto"/>
        </w:rPr>
      </w:pPr>
    </w:p>
    <w:p w14:paraId="37FE8CE4" w14:textId="3B6FDE58" w:rsidR="009F5819" w:rsidRDefault="009F5819" w:rsidP="009F5819">
      <w:pPr>
        <w:pStyle w:val="Default"/>
        <w:spacing w:line="360" w:lineRule="auto"/>
        <w:jc w:val="center"/>
        <w:rPr>
          <w:color w:val="auto"/>
        </w:rPr>
      </w:pPr>
    </w:p>
    <w:p w14:paraId="35985F87" w14:textId="77777777" w:rsidR="009F5819" w:rsidRPr="00B161C4" w:rsidRDefault="009F5819" w:rsidP="009F5819">
      <w:pPr>
        <w:pStyle w:val="Default"/>
        <w:spacing w:line="360" w:lineRule="auto"/>
        <w:jc w:val="center"/>
        <w:rPr>
          <w:color w:val="auto"/>
        </w:rPr>
      </w:pPr>
      <w:r w:rsidRPr="00B161C4">
        <w:rPr>
          <w:color w:val="auto"/>
        </w:rPr>
        <w:t>______________________________________</w:t>
      </w:r>
    </w:p>
    <w:p w14:paraId="2296BE4D" w14:textId="319580A8" w:rsidR="009F5819" w:rsidRDefault="009F5819" w:rsidP="009F5819">
      <w:pPr>
        <w:pStyle w:val="Default"/>
        <w:spacing w:line="360" w:lineRule="auto"/>
        <w:jc w:val="center"/>
        <w:rPr>
          <w:color w:val="auto"/>
        </w:rPr>
      </w:pPr>
      <w:r w:rsidRPr="009F5819">
        <w:rPr>
          <w:color w:val="auto"/>
        </w:rPr>
        <w:t xml:space="preserve"> Celso Caixeta De Melo</w:t>
      </w:r>
    </w:p>
    <w:p w14:paraId="4F7572DD" w14:textId="122A8450" w:rsidR="009F5819" w:rsidRDefault="009F5819" w:rsidP="009F5819">
      <w:pPr>
        <w:pStyle w:val="Default"/>
        <w:spacing w:line="360" w:lineRule="auto"/>
        <w:jc w:val="center"/>
        <w:rPr>
          <w:color w:val="auto"/>
        </w:rPr>
      </w:pPr>
    </w:p>
    <w:p w14:paraId="0422AD4F" w14:textId="77777777" w:rsidR="009F5819" w:rsidRDefault="009F5819" w:rsidP="009F5819">
      <w:pPr>
        <w:pStyle w:val="Default"/>
        <w:spacing w:line="360" w:lineRule="auto"/>
        <w:jc w:val="center"/>
        <w:rPr>
          <w:color w:val="auto"/>
        </w:rPr>
      </w:pPr>
    </w:p>
    <w:p w14:paraId="620C6FD1" w14:textId="77777777" w:rsidR="009F5819" w:rsidRPr="00B161C4" w:rsidRDefault="009F5819" w:rsidP="009F5819">
      <w:pPr>
        <w:pStyle w:val="Default"/>
        <w:spacing w:line="360" w:lineRule="auto"/>
        <w:jc w:val="center"/>
        <w:rPr>
          <w:color w:val="auto"/>
        </w:rPr>
      </w:pPr>
      <w:r w:rsidRPr="00B161C4">
        <w:rPr>
          <w:color w:val="auto"/>
        </w:rPr>
        <w:t>______________________________________</w:t>
      </w:r>
    </w:p>
    <w:p w14:paraId="213E31DB" w14:textId="1C6C7D47" w:rsidR="009F5819" w:rsidRPr="00B161C4" w:rsidRDefault="009F5819" w:rsidP="009F5819">
      <w:pPr>
        <w:pStyle w:val="Default"/>
        <w:spacing w:line="360" w:lineRule="auto"/>
        <w:jc w:val="center"/>
        <w:rPr>
          <w:color w:val="auto"/>
        </w:rPr>
      </w:pPr>
      <w:r w:rsidRPr="009F5819">
        <w:rPr>
          <w:color w:val="auto"/>
        </w:rPr>
        <w:t>Luana Cristina Alves Ferreira</w:t>
      </w:r>
    </w:p>
    <w:p w14:paraId="6A0B6956" w14:textId="77777777" w:rsidR="009F5819" w:rsidRPr="00B161C4" w:rsidRDefault="009F5819" w:rsidP="009F5819">
      <w:pPr>
        <w:pStyle w:val="Default"/>
        <w:spacing w:line="360" w:lineRule="auto"/>
        <w:jc w:val="center"/>
        <w:rPr>
          <w:color w:val="auto"/>
        </w:rPr>
      </w:pPr>
    </w:p>
    <w:p w14:paraId="52D4ECB8" w14:textId="77777777" w:rsidR="009F5819" w:rsidRPr="00B161C4" w:rsidRDefault="009F5819" w:rsidP="009F5819">
      <w:pPr>
        <w:pStyle w:val="Default"/>
        <w:spacing w:line="360" w:lineRule="auto"/>
        <w:jc w:val="center"/>
        <w:rPr>
          <w:color w:val="auto"/>
        </w:rPr>
      </w:pPr>
    </w:p>
    <w:p w14:paraId="4D8A3EF0" w14:textId="77777777" w:rsidR="009F5819" w:rsidRPr="00B161C4" w:rsidRDefault="009F5819" w:rsidP="009F5819">
      <w:pPr>
        <w:pStyle w:val="Default"/>
        <w:spacing w:line="360" w:lineRule="auto"/>
        <w:jc w:val="center"/>
        <w:rPr>
          <w:color w:val="auto"/>
        </w:rPr>
      </w:pPr>
      <w:r w:rsidRPr="00B161C4">
        <w:rPr>
          <w:color w:val="auto"/>
        </w:rPr>
        <w:t>______________________________________</w:t>
      </w:r>
    </w:p>
    <w:p w14:paraId="4B9D4CD6" w14:textId="77777777" w:rsidR="009F5819" w:rsidRPr="00B161C4" w:rsidRDefault="009F5819" w:rsidP="009F5819">
      <w:pPr>
        <w:pStyle w:val="Default"/>
        <w:spacing w:line="360" w:lineRule="auto"/>
        <w:jc w:val="center"/>
        <w:rPr>
          <w:color w:val="auto"/>
        </w:rPr>
      </w:pPr>
      <w:r w:rsidRPr="00B161C4">
        <w:rPr>
          <w:color w:val="auto"/>
        </w:rPr>
        <w:t xml:space="preserve">Gilmar </w:t>
      </w:r>
      <w:proofErr w:type="spellStart"/>
      <w:r w:rsidRPr="00B161C4">
        <w:rPr>
          <w:color w:val="auto"/>
        </w:rPr>
        <w:t>Antoniassi</w:t>
      </w:r>
      <w:proofErr w:type="spellEnd"/>
      <w:r w:rsidRPr="00B161C4">
        <w:rPr>
          <w:color w:val="auto"/>
        </w:rPr>
        <w:t xml:space="preserve"> Júnior</w:t>
      </w:r>
    </w:p>
    <w:p w14:paraId="27083613" w14:textId="6ABE2192" w:rsidR="009266EB" w:rsidRPr="009266EB" w:rsidRDefault="009266EB" w:rsidP="009266EB">
      <w:pPr>
        <w:jc w:val="center"/>
        <w:rPr>
          <w:lang w:eastAsia="pt-BR"/>
        </w:rPr>
      </w:pPr>
    </w:p>
    <w:sectPr w:rsidR="009266EB" w:rsidRPr="009266EB" w:rsidSect="001D0BAB">
      <w:headerReference w:type="default" r:id="rId34"/>
      <w:pgSz w:w="11906" w:h="16838"/>
      <w:pgMar w:top="1701"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F4334" w14:textId="77777777" w:rsidR="005C600A" w:rsidRDefault="005C600A" w:rsidP="005C7DF2">
      <w:pPr>
        <w:spacing w:after="0" w:line="240" w:lineRule="auto"/>
      </w:pPr>
      <w:r>
        <w:separator/>
      </w:r>
    </w:p>
  </w:endnote>
  <w:endnote w:type="continuationSeparator" w:id="0">
    <w:p w14:paraId="38DDA223" w14:textId="77777777" w:rsidR="005C600A" w:rsidRDefault="005C600A" w:rsidP="005C7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altName w:val="Arial"/>
    <w:panose1 w:val="020B05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6F632" w14:textId="77777777" w:rsidR="0009624C" w:rsidRDefault="0009624C" w:rsidP="00521008">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55243F" w14:textId="77777777" w:rsidR="005C600A" w:rsidRDefault="005C600A" w:rsidP="005C7DF2">
      <w:pPr>
        <w:spacing w:after="0" w:line="240" w:lineRule="auto"/>
      </w:pPr>
      <w:r>
        <w:separator/>
      </w:r>
    </w:p>
  </w:footnote>
  <w:footnote w:type="continuationSeparator" w:id="0">
    <w:p w14:paraId="5A8E1889" w14:textId="77777777" w:rsidR="005C600A" w:rsidRDefault="005C600A" w:rsidP="005C7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917DE" w14:textId="77777777" w:rsidR="0009624C" w:rsidRPr="0040451B" w:rsidRDefault="0009624C">
    <w:pPr>
      <w:pStyle w:val="Cabealho"/>
      <w:jc w:val="right"/>
      <w:rPr>
        <w:rFonts w:ascii="Arial" w:hAnsi="Arial" w:cs="Arial"/>
        <w:sz w:val="24"/>
        <w:szCs w:val="24"/>
      </w:rPr>
    </w:pPr>
  </w:p>
  <w:p w14:paraId="73E57D15" w14:textId="77777777" w:rsidR="0009624C" w:rsidRDefault="0009624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4173368"/>
      <w:docPartObj>
        <w:docPartGallery w:val="Page Numbers (Top of Page)"/>
        <w:docPartUnique/>
      </w:docPartObj>
    </w:sdtPr>
    <w:sdtEndPr>
      <w:rPr>
        <w:rFonts w:ascii="Arial" w:hAnsi="Arial" w:cs="Arial"/>
        <w:sz w:val="24"/>
        <w:szCs w:val="24"/>
      </w:rPr>
    </w:sdtEndPr>
    <w:sdtContent>
      <w:p w14:paraId="47467AA8" w14:textId="0D673E31" w:rsidR="0009624C" w:rsidRPr="001D0BAB" w:rsidRDefault="0009624C" w:rsidP="001D0BAB">
        <w:pPr>
          <w:pStyle w:val="Cabealho"/>
          <w:jc w:val="right"/>
          <w:rPr>
            <w:rFonts w:ascii="Arial" w:hAnsi="Arial" w:cs="Arial"/>
            <w:sz w:val="24"/>
            <w:szCs w:val="24"/>
          </w:rPr>
        </w:pPr>
        <w:r w:rsidRPr="001D0BAB">
          <w:rPr>
            <w:rFonts w:ascii="Arial" w:hAnsi="Arial" w:cs="Arial"/>
            <w:sz w:val="24"/>
            <w:szCs w:val="24"/>
          </w:rPr>
          <w:fldChar w:fldCharType="begin"/>
        </w:r>
        <w:r w:rsidRPr="001D0BAB">
          <w:rPr>
            <w:rFonts w:ascii="Arial" w:hAnsi="Arial" w:cs="Arial"/>
            <w:sz w:val="24"/>
            <w:szCs w:val="24"/>
          </w:rPr>
          <w:instrText>PAGE   \* MERGEFORMAT</w:instrText>
        </w:r>
        <w:r w:rsidRPr="001D0BAB">
          <w:rPr>
            <w:rFonts w:ascii="Arial" w:hAnsi="Arial" w:cs="Arial"/>
            <w:sz w:val="24"/>
            <w:szCs w:val="24"/>
          </w:rPr>
          <w:fldChar w:fldCharType="separate"/>
        </w:r>
        <w:r w:rsidR="0053147F">
          <w:rPr>
            <w:rFonts w:ascii="Arial" w:hAnsi="Arial" w:cs="Arial"/>
            <w:noProof/>
            <w:sz w:val="24"/>
            <w:szCs w:val="24"/>
          </w:rPr>
          <w:t>48</w:t>
        </w:r>
        <w:r w:rsidRPr="001D0BAB">
          <w:rPr>
            <w:rFonts w:ascii="Arial" w:hAnsi="Arial" w:cs="Arial"/>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51784"/>
    <w:multiLevelType w:val="hybridMultilevel"/>
    <w:tmpl w:val="C3BEE5AC"/>
    <w:lvl w:ilvl="0" w:tplc="5970847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C431D2"/>
    <w:multiLevelType w:val="hybridMultilevel"/>
    <w:tmpl w:val="E10C0E1A"/>
    <w:lvl w:ilvl="0" w:tplc="04160001">
      <w:start w:val="1"/>
      <w:numFmt w:val="bullet"/>
      <w:lvlText w:val=""/>
      <w:lvlJc w:val="left"/>
      <w:pPr>
        <w:ind w:left="788" w:hanging="360"/>
      </w:pPr>
      <w:rPr>
        <w:rFonts w:ascii="Symbol" w:hAnsi="Symbol" w:hint="default"/>
      </w:rPr>
    </w:lvl>
    <w:lvl w:ilvl="1" w:tplc="04160003" w:tentative="1">
      <w:start w:val="1"/>
      <w:numFmt w:val="bullet"/>
      <w:lvlText w:val="o"/>
      <w:lvlJc w:val="left"/>
      <w:pPr>
        <w:ind w:left="1508" w:hanging="360"/>
      </w:pPr>
      <w:rPr>
        <w:rFonts w:ascii="Courier New" w:hAnsi="Courier New" w:cs="Courier New" w:hint="default"/>
      </w:rPr>
    </w:lvl>
    <w:lvl w:ilvl="2" w:tplc="04160005" w:tentative="1">
      <w:start w:val="1"/>
      <w:numFmt w:val="bullet"/>
      <w:lvlText w:val=""/>
      <w:lvlJc w:val="left"/>
      <w:pPr>
        <w:ind w:left="2228" w:hanging="360"/>
      </w:pPr>
      <w:rPr>
        <w:rFonts w:ascii="Wingdings" w:hAnsi="Wingdings" w:hint="default"/>
      </w:rPr>
    </w:lvl>
    <w:lvl w:ilvl="3" w:tplc="04160001" w:tentative="1">
      <w:start w:val="1"/>
      <w:numFmt w:val="bullet"/>
      <w:lvlText w:val=""/>
      <w:lvlJc w:val="left"/>
      <w:pPr>
        <w:ind w:left="2948" w:hanging="360"/>
      </w:pPr>
      <w:rPr>
        <w:rFonts w:ascii="Symbol" w:hAnsi="Symbol" w:hint="default"/>
      </w:rPr>
    </w:lvl>
    <w:lvl w:ilvl="4" w:tplc="04160003" w:tentative="1">
      <w:start w:val="1"/>
      <w:numFmt w:val="bullet"/>
      <w:lvlText w:val="o"/>
      <w:lvlJc w:val="left"/>
      <w:pPr>
        <w:ind w:left="3668" w:hanging="360"/>
      </w:pPr>
      <w:rPr>
        <w:rFonts w:ascii="Courier New" w:hAnsi="Courier New" w:cs="Courier New" w:hint="default"/>
      </w:rPr>
    </w:lvl>
    <w:lvl w:ilvl="5" w:tplc="04160005" w:tentative="1">
      <w:start w:val="1"/>
      <w:numFmt w:val="bullet"/>
      <w:lvlText w:val=""/>
      <w:lvlJc w:val="left"/>
      <w:pPr>
        <w:ind w:left="4388" w:hanging="360"/>
      </w:pPr>
      <w:rPr>
        <w:rFonts w:ascii="Wingdings" w:hAnsi="Wingdings" w:hint="default"/>
      </w:rPr>
    </w:lvl>
    <w:lvl w:ilvl="6" w:tplc="04160001" w:tentative="1">
      <w:start w:val="1"/>
      <w:numFmt w:val="bullet"/>
      <w:lvlText w:val=""/>
      <w:lvlJc w:val="left"/>
      <w:pPr>
        <w:ind w:left="5108" w:hanging="360"/>
      </w:pPr>
      <w:rPr>
        <w:rFonts w:ascii="Symbol" w:hAnsi="Symbol" w:hint="default"/>
      </w:rPr>
    </w:lvl>
    <w:lvl w:ilvl="7" w:tplc="04160003" w:tentative="1">
      <w:start w:val="1"/>
      <w:numFmt w:val="bullet"/>
      <w:lvlText w:val="o"/>
      <w:lvlJc w:val="left"/>
      <w:pPr>
        <w:ind w:left="5828" w:hanging="360"/>
      </w:pPr>
      <w:rPr>
        <w:rFonts w:ascii="Courier New" w:hAnsi="Courier New" w:cs="Courier New" w:hint="default"/>
      </w:rPr>
    </w:lvl>
    <w:lvl w:ilvl="8" w:tplc="04160005" w:tentative="1">
      <w:start w:val="1"/>
      <w:numFmt w:val="bullet"/>
      <w:lvlText w:val=""/>
      <w:lvlJc w:val="left"/>
      <w:pPr>
        <w:ind w:left="6548" w:hanging="360"/>
      </w:pPr>
      <w:rPr>
        <w:rFonts w:ascii="Wingdings" w:hAnsi="Wingdings" w:hint="default"/>
      </w:rPr>
    </w:lvl>
  </w:abstractNum>
  <w:abstractNum w:abstractNumId="2" w15:restartNumberingAfterBreak="0">
    <w:nsid w:val="14441AA7"/>
    <w:multiLevelType w:val="hybridMultilevel"/>
    <w:tmpl w:val="47CE385E"/>
    <w:lvl w:ilvl="0" w:tplc="04160001">
      <w:start w:val="1"/>
      <w:numFmt w:val="bullet"/>
      <w:lvlText w:val=""/>
      <w:lvlJc w:val="left"/>
      <w:pPr>
        <w:ind w:left="788" w:hanging="360"/>
      </w:pPr>
      <w:rPr>
        <w:rFonts w:ascii="Symbol" w:hAnsi="Symbol" w:hint="default"/>
      </w:rPr>
    </w:lvl>
    <w:lvl w:ilvl="1" w:tplc="04160003" w:tentative="1">
      <w:start w:val="1"/>
      <w:numFmt w:val="bullet"/>
      <w:lvlText w:val="o"/>
      <w:lvlJc w:val="left"/>
      <w:pPr>
        <w:ind w:left="1508" w:hanging="360"/>
      </w:pPr>
      <w:rPr>
        <w:rFonts w:ascii="Courier New" w:hAnsi="Courier New" w:cs="Courier New" w:hint="default"/>
      </w:rPr>
    </w:lvl>
    <w:lvl w:ilvl="2" w:tplc="04160005" w:tentative="1">
      <w:start w:val="1"/>
      <w:numFmt w:val="bullet"/>
      <w:lvlText w:val=""/>
      <w:lvlJc w:val="left"/>
      <w:pPr>
        <w:ind w:left="2228" w:hanging="360"/>
      </w:pPr>
      <w:rPr>
        <w:rFonts w:ascii="Wingdings" w:hAnsi="Wingdings" w:hint="default"/>
      </w:rPr>
    </w:lvl>
    <w:lvl w:ilvl="3" w:tplc="04160001" w:tentative="1">
      <w:start w:val="1"/>
      <w:numFmt w:val="bullet"/>
      <w:lvlText w:val=""/>
      <w:lvlJc w:val="left"/>
      <w:pPr>
        <w:ind w:left="2948" w:hanging="360"/>
      </w:pPr>
      <w:rPr>
        <w:rFonts w:ascii="Symbol" w:hAnsi="Symbol" w:hint="default"/>
      </w:rPr>
    </w:lvl>
    <w:lvl w:ilvl="4" w:tplc="04160003" w:tentative="1">
      <w:start w:val="1"/>
      <w:numFmt w:val="bullet"/>
      <w:lvlText w:val="o"/>
      <w:lvlJc w:val="left"/>
      <w:pPr>
        <w:ind w:left="3668" w:hanging="360"/>
      </w:pPr>
      <w:rPr>
        <w:rFonts w:ascii="Courier New" w:hAnsi="Courier New" w:cs="Courier New" w:hint="default"/>
      </w:rPr>
    </w:lvl>
    <w:lvl w:ilvl="5" w:tplc="04160005" w:tentative="1">
      <w:start w:val="1"/>
      <w:numFmt w:val="bullet"/>
      <w:lvlText w:val=""/>
      <w:lvlJc w:val="left"/>
      <w:pPr>
        <w:ind w:left="4388" w:hanging="360"/>
      </w:pPr>
      <w:rPr>
        <w:rFonts w:ascii="Wingdings" w:hAnsi="Wingdings" w:hint="default"/>
      </w:rPr>
    </w:lvl>
    <w:lvl w:ilvl="6" w:tplc="04160001" w:tentative="1">
      <w:start w:val="1"/>
      <w:numFmt w:val="bullet"/>
      <w:lvlText w:val=""/>
      <w:lvlJc w:val="left"/>
      <w:pPr>
        <w:ind w:left="5108" w:hanging="360"/>
      </w:pPr>
      <w:rPr>
        <w:rFonts w:ascii="Symbol" w:hAnsi="Symbol" w:hint="default"/>
      </w:rPr>
    </w:lvl>
    <w:lvl w:ilvl="7" w:tplc="04160003" w:tentative="1">
      <w:start w:val="1"/>
      <w:numFmt w:val="bullet"/>
      <w:lvlText w:val="o"/>
      <w:lvlJc w:val="left"/>
      <w:pPr>
        <w:ind w:left="5828" w:hanging="360"/>
      </w:pPr>
      <w:rPr>
        <w:rFonts w:ascii="Courier New" w:hAnsi="Courier New" w:cs="Courier New" w:hint="default"/>
      </w:rPr>
    </w:lvl>
    <w:lvl w:ilvl="8" w:tplc="04160005" w:tentative="1">
      <w:start w:val="1"/>
      <w:numFmt w:val="bullet"/>
      <w:lvlText w:val=""/>
      <w:lvlJc w:val="left"/>
      <w:pPr>
        <w:ind w:left="6548" w:hanging="360"/>
      </w:pPr>
      <w:rPr>
        <w:rFonts w:ascii="Wingdings" w:hAnsi="Wingdings" w:hint="default"/>
      </w:rPr>
    </w:lvl>
  </w:abstractNum>
  <w:abstractNum w:abstractNumId="3" w15:restartNumberingAfterBreak="0">
    <w:nsid w:val="220E192A"/>
    <w:multiLevelType w:val="hybridMultilevel"/>
    <w:tmpl w:val="46047E24"/>
    <w:lvl w:ilvl="0" w:tplc="EC62FE8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9365038"/>
    <w:multiLevelType w:val="hybridMultilevel"/>
    <w:tmpl w:val="CC3238D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3582437"/>
    <w:multiLevelType w:val="hybridMultilevel"/>
    <w:tmpl w:val="0CA8FD42"/>
    <w:lvl w:ilvl="0" w:tplc="04160019">
      <w:start w:val="1"/>
      <w:numFmt w:val="lowerLetter"/>
      <w:lvlText w:val="%1."/>
      <w:lvlJc w:val="left"/>
      <w:pPr>
        <w:ind w:left="1068" w:hanging="360"/>
      </w:p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start w:val="1"/>
      <w:numFmt w:val="decimal"/>
      <w:lvlText w:val="%4."/>
      <w:lvlJc w:val="left"/>
      <w:pPr>
        <w:ind w:left="3228" w:hanging="360"/>
      </w:pPr>
    </w:lvl>
    <w:lvl w:ilvl="4" w:tplc="04160019">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15:restartNumberingAfterBreak="0">
    <w:nsid w:val="568F64E7"/>
    <w:multiLevelType w:val="hybridMultilevel"/>
    <w:tmpl w:val="8340CDCC"/>
    <w:lvl w:ilvl="0" w:tplc="5970847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7A93863"/>
    <w:multiLevelType w:val="hybridMultilevel"/>
    <w:tmpl w:val="EE2A878A"/>
    <w:lvl w:ilvl="0" w:tplc="EC62FE8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DD445BD"/>
    <w:multiLevelType w:val="hybridMultilevel"/>
    <w:tmpl w:val="7D361FB6"/>
    <w:lvl w:ilvl="0" w:tplc="04160019">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9" w15:restartNumberingAfterBreak="0">
    <w:nsid w:val="643873E5"/>
    <w:multiLevelType w:val="hybridMultilevel"/>
    <w:tmpl w:val="EB98C2EA"/>
    <w:lvl w:ilvl="0" w:tplc="EC62FE8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7D52E4D"/>
    <w:multiLevelType w:val="hybridMultilevel"/>
    <w:tmpl w:val="D6A2969A"/>
    <w:lvl w:ilvl="0" w:tplc="EC62FE82">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 w15:restartNumberingAfterBreak="0">
    <w:nsid w:val="6A4B2034"/>
    <w:multiLevelType w:val="hybridMultilevel"/>
    <w:tmpl w:val="427E2C82"/>
    <w:lvl w:ilvl="0" w:tplc="04160001">
      <w:start w:val="1"/>
      <w:numFmt w:val="bullet"/>
      <w:lvlText w:val=""/>
      <w:lvlJc w:val="left"/>
      <w:pPr>
        <w:ind w:left="788" w:hanging="360"/>
      </w:pPr>
      <w:rPr>
        <w:rFonts w:ascii="Symbol" w:hAnsi="Symbol" w:hint="default"/>
      </w:rPr>
    </w:lvl>
    <w:lvl w:ilvl="1" w:tplc="04160003" w:tentative="1">
      <w:start w:val="1"/>
      <w:numFmt w:val="bullet"/>
      <w:lvlText w:val="o"/>
      <w:lvlJc w:val="left"/>
      <w:pPr>
        <w:ind w:left="1508" w:hanging="360"/>
      </w:pPr>
      <w:rPr>
        <w:rFonts w:ascii="Courier New" w:hAnsi="Courier New" w:cs="Courier New" w:hint="default"/>
      </w:rPr>
    </w:lvl>
    <w:lvl w:ilvl="2" w:tplc="04160005" w:tentative="1">
      <w:start w:val="1"/>
      <w:numFmt w:val="bullet"/>
      <w:lvlText w:val=""/>
      <w:lvlJc w:val="left"/>
      <w:pPr>
        <w:ind w:left="2228" w:hanging="360"/>
      </w:pPr>
      <w:rPr>
        <w:rFonts w:ascii="Wingdings" w:hAnsi="Wingdings" w:hint="default"/>
      </w:rPr>
    </w:lvl>
    <w:lvl w:ilvl="3" w:tplc="04160001" w:tentative="1">
      <w:start w:val="1"/>
      <w:numFmt w:val="bullet"/>
      <w:lvlText w:val=""/>
      <w:lvlJc w:val="left"/>
      <w:pPr>
        <w:ind w:left="2948" w:hanging="360"/>
      </w:pPr>
      <w:rPr>
        <w:rFonts w:ascii="Symbol" w:hAnsi="Symbol" w:hint="default"/>
      </w:rPr>
    </w:lvl>
    <w:lvl w:ilvl="4" w:tplc="04160003" w:tentative="1">
      <w:start w:val="1"/>
      <w:numFmt w:val="bullet"/>
      <w:lvlText w:val="o"/>
      <w:lvlJc w:val="left"/>
      <w:pPr>
        <w:ind w:left="3668" w:hanging="360"/>
      </w:pPr>
      <w:rPr>
        <w:rFonts w:ascii="Courier New" w:hAnsi="Courier New" w:cs="Courier New" w:hint="default"/>
      </w:rPr>
    </w:lvl>
    <w:lvl w:ilvl="5" w:tplc="04160005" w:tentative="1">
      <w:start w:val="1"/>
      <w:numFmt w:val="bullet"/>
      <w:lvlText w:val=""/>
      <w:lvlJc w:val="left"/>
      <w:pPr>
        <w:ind w:left="4388" w:hanging="360"/>
      </w:pPr>
      <w:rPr>
        <w:rFonts w:ascii="Wingdings" w:hAnsi="Wingdings" w:hint="default"/>
      </w:rPr>
    </w:lvl>
    <w:lvl w:ilvl="6" w:tplc="04160001" w:tentative="1">
      <w:start w:val="1"/>
      <w:numFmt w:val="bullet"/>
      <w:lvlText w:val=""/>
      <w:lvlJc w:val="left"/>
      <w:pPr>
        <w:ind w:left="5108" w:hanging="360"/>
      </w:pPr>
      <w:rPr>
        <w:rFonts w:ascii="Symbol" w:hAnsi="Symbol" w:hint="default"/>
      </w:rPr>
    </w:lvl>
    <w:lvl w:ilvl="7" w:tplc="04160003" w:tentative="1">
      <w:start w:val="1"/>
      <w:numFmt w:val="bullet"/>
      <w:lvlText w:val="o"/>
      <w:lvlJc w:val="left"/>
      <w:pPr>
        <w:ind w:left="5828" w:hanging="360"/>
      </w:pPr>
      <w:rPr>
        <w:rFonts w:ascii="Courier New" w:hAnsi="Courier New" w:cs="Courier New" w:hint="default"/>
      </w:rPr>
    </w:lvl>
    <w:lvl w:ilvl="8" w:tplc="04160005" w:tentative="1">
      <w:start w:val="1"/>
      <w:numFmt w:val="bullet"/>
      <w:lvlText w:val=""/>
      <w:lvlJc w:val="left"/>
      <w:pPr>
        <w:ind w:left="6548" w:hanging="360"/>
      </w:pPr>
      <w:rPr>
        <w:rFonts w:ascii="Wingdings" w:hAnsi="Wingdings" w:hint="default"/>
      </w:rPr>
    </w:lvl>
  </w:abstractNum>
  <w:abstractNum w:abstractNumId="12" w15:restartNumberingAfterBreak="0">
    <w:nsid w:val="749719C9"/>
    <w:multiLevelType w:val="hybridMultilevel"/>
    <w:tmpl w:val="868C11B2"/>
    <w:lvl w:ilvl="0" w:tplc="5970847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BED0528"/>
    <w:multiLevelType w:val="hybridMultilevel"/>
    <w:tmpl w:val="7D361FB6"/>
    <w:lvl w:ilvl="0" w:tplc="04160019">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num w:numId="1">
    <w:abstractNumId w:val="12"/>
  </w:num>
  <w:num w:numId="2">
    <w:abstractNumId w:val="3"/>
  </w:num>
  <w:num w:numId="3">
    <w:abstractNumId w:val="0"/>
  </w:num>
  <w:num w:numId="4">
    <w:abstractNumId w:val="9"/>
  </w:num>
  <w:num w:numId="5">
    <w:abstractNumId w:val="6"/>
  </w:num>
  <w:num w:numId="6">
    <w:abstractNumId w:val="7"/>
  </w:num>
  <w:num w:numId="7">
    <w:abstractNumId w:val="10"/>
  </w:num>
  <w:num w:numId="8">
    <w:abstractNumId w:val="11"/>
  </w:num>
  <w:num w:numId="9">
    <w:abstractNumId w:val="2"/>
  </w:num>
  <w:num w:numId="10">
    <w:abstractNumId w:val="1"/>
  </w:num>
  <w:num w:numId="11">
    <w:abstractNumId w:val="4"/>
  </w:num>
  <w:num w:numId="12">
    <w:abstractNumId w:val="5"/>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9"/>
  <w:proofState w:spelling="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1D8"/>
    <w:rsid w:val="000019F7"/>
    <w:rsid w:val="00001CF5"/>
    <w:rsid w:val="00002363"/>
    <w:rsid w:val="0000572D"/>
    <w:rsid w:val="0001069A"/>
    <w:rsid w:val="00010807"/>
    <w:rsid w:val="0001249C"/>
    <w:rsid w:val="00012F6F"/>
    <w:rsid w:val="00013A09"/>
    <w:rsid w:val="00017CC3"/>
    <w:rsid w:val="000245A3"/>
    <w:rsid w:val="00024D25"/>
    <w:rsid w:val="00024D5B"/>
    <w:rsid w:val="00026719"/>
    <w:rsid w:val="00030100"/>
    <w:rsid w:val="000302D0"/>
    <w:rsid w:val="00031719"/>
    <w:rsid w:val="00031F05"/>
    <w:rsid w:val="00033EBC"/>
    <w:rsid w:val="00034B99"/>
    <w:rsid w:val="00043866"/>
    <w:rsid w:val="00044573"/>
    <w:rsid w:val="00045A88"/>
    <w:rsid w:val="00047D9B"/>
    <w:rsid w:val="00052629"/>
    <w:rsid w:val="00053116"/>
    <w:rsid w:val="000540D9"/>
    <w:rsid w:val="00060F64"/>
    <w:rsid w:val="00063B20"/>
    <w:rsid w:val="00067448"/>
    <w:rsid w:val="00071818"/>
    <w:rsid w:val="00073B0C"/>
    <w:rsid w:val="0007545D"/>
    <w:rsid w:val="00081310"/>
    <w:rsid w:val="00085066"/>
    <w:rsid w:val="0009101A"/>
    <w:rsid w:val="00091875"/>
    <w:rsid w:val="00092654"/>
    <w:rsid w:val="000956DE"/>
    <w:rsid w:val="0009624C"/>
    <w:rsid w:val="00097E60"/>
    <w:rsid w:val="00097F41"/>
    <w:rsid w:val="000A2AB3"/>
    <w:rsid w:val="000A2BF0"/>
    <w:rsid w:val="000A35DF"/>
    <w:rsid w:val="000A7E18"/>
    <w:rsid w:val="000B4D97"/>
    <w:rsid w:val="000B6151"/>
    <w:rsid w:val="000B6492"/>
    <w:rsid w:val="000B6A0A"/>
    <w:rsid w:val="000C112F"/>
    <w:rsid w:val="000C43E3"/>
    <w:rsid w:val="000C57E1"/>
    <w:rsid w:val="000C60B5"/>
    <w:rsid w:val="000C7487"/>
    <w:rsid w:val="000D07E9"/>
    <w:rsid w:val="000D2441"/>
    <w:rsid w:val="000E2231"/>
    <w:rsid w:val="000F1F70"/>
    <w:rsid w:val="000F555C"/>
    <w:rsid w:val="00102A82"/>
    <w:rsid w:val="001032E8"/>
    <w:rsid w:val="00104322"/>
    <w:rsid w:val="0010619C"/>
    <w:rsid w:val="00106523"/>
    <w:rsid w:val="001067F4"/>
    <w:rsid w:val="001075BD"/>
    <w:rsid w:val="0011580F"/>
    <w:rsid w:val="00120EBD"/>
    <w:rsid w:val="00122D32"/>
    <w:rsid w:val="00124401"/>
    <w:rsid w:val="00126B81"/>
    <w:rsid w:val="001328F0"/>
    <w:rsid w:val="0013346C"/>
    <w:rsid w:val="00133FF3"/>
    <w:rsid w:val="001345B9"/>
    <w:rsid w:val="001356E6"/>
    <w:rsid w:val="0013729D"/>
    <w:rsid w:val="00137424"/>
    <w:rsid w:val="00142B4F"/>
    <w:rsid w:val="001471EC"/>
    <w:rsid w:val="00151349"/>
    <w:rsid w:val="00155FF1"/>
    <w:rsid w:val="0015720D"/>
    <w:rsid w:val="00163C8D"/>
    <w:rsid w:val="0016560F"/>
    <w:rsid w:val="001661D8"/>
    <w:rsid w:val="0016648F"/>
    <w:rsid w:val="001676D2"/>
    <w:rsid w:val="00170491"/>
    <w:rsid w:val="00170F71"/>
    <w:rsid w:val="00172548"/>
    <w:rsid w:val="001732AD"/>
    <w:rsid w:val="00175269"/>
    <w:rsid w:val="001752DE"/>
    <w:rsid w:val="00183A1E"/>
    <w:rsid w:val="00191F35"/>
    <w:rsid w:val="001924D3"/>
    <w:rsid w:val="00193268"/>
    <w:rsid w:val="00196DB5"/>
    <w:rsid w:val="001B0D05"/>
    <w:rsid w:val="001B1768"/>
    <w:rsid w:val="001B1806"/>
    <w:rsid w:val="001B6763"/>
    <w:rsid w:val="001B79B0"/>
    <w:rsid w:val="001C0411"/>
    <w:rsid w:val="001C3553"/>
    <w:rsid w:val="001C4F5B"/>
    <w:rsid w:val="001C6C30"/>
    <w:rsid w:val="001D0BAB"/>
    <w:rsid w:val="001D2651"/>
    <w:rsid w:val="001D2D14"/>
    <w:rsid w:val="001E0DD2"/>
    <w:rsid w:val="001E3758"/>
    <w:rsid w:val="001E4553"/>
    <w:rsid w:val="001E489D"/>
    <w:rsid w:val="001F1B11"/>
    <w:rsid w:val="001F3E45"/>
    <w:rsid w:val="001F45DD"/>
    <w:rsid w:val="002109CD"/>
    <w:rsid w:val="00212019"/>
    <w:rsid w:val="00212F12"/>
    <w:rsid w:val="00217225"/>
    <w:rsid w:val="00217467"/>
    <w:rsid w:val="00221C22"/>
    <w:rsid w:val="00224967"/>
    <w:rsid w:val="00224FD7"/>
    <w:rsid w:val="00225A3E"/>
    <w:rsid w:val="00235D40"/>
    <w:rsid w:val="00237237"/>
    <w:rsid w:val="0024166E"/>
    <w:rsid w:val="00245B11"/>
    <w:rsid w:val="00246C23"/>
    <w:rsid w:val="00246FE8"/>
    <w:rsid w:val="00253CBF"/>
    <w:rsid w:val="00260CFC"/>
    <w:rsid w:val="00260E8D"/>
    <w:rsid w:val="002614C9"/>
    <w:rsid w:val="00262043"/>
    <w:rsid w:val="002631AD"/>
    <w:rsid w:val="00265B5F"/>
    <w:rsid w:val="002668F0"/>
    <w:rsid w:val="0027404C"/>
    <w:rsid w:val="00274238"/>
    <w:rsid w:val="002813C3"/>
    <w:rsid w:val="00286D5E"/>
    <w:rsid w:val="002900C9"/>
    <w:rsid w:val="00292B86"/>
    <w:rsid w:val="00294639"/>
    <w:rsid w:val="002A1518"/>
    <w:rsid w:val="002A38ED"/>
    <w:rsid w:val="002A6970"/>
    <w:rsid w:val="002B4642"/>
    <w:rsid w:val="002B62F1"/>
    <w:rsid w:val="002B6D3B"/>
    <w:rsid w:val="002B728E"/>
    <w:rsid w:val="002B7993"/>
    <w:rsid w:val="002D1358"/>
    <w:rsid w:val="002D513B"/>
    <w:rsid w:val="002E054F"/>
    <w:rsid w:val="002E0BBB"/>
    <w:rsid w:val="002E390C"/>
    <w:rsid w:val="002E483A"/>
    <w:rsid w:val="002E5FE2"/>
    <w:rsid w:val="002F10D6"/>
    <w:rsid w:val="002F35C8"/>
    <w:rsid w:val="002F68B9"/>
    <w:rsid w:val="00303039"/>
    <w:rsid w:val="00304007"/>
    <w:rsid w:val="00306C44"/>
    <w:rsid w:val="0031224A"/>
    <w:rsid w:val="003129EA"/>
    <w:rsid w:val="00314910"/>
    <w:rsid w:val="003163D8"/>
    <w:rsid w:val="003169F1"/>
    <w:rsid w:val="00320E46"/>
    <w:rsid w:val="00327511"/>
    <w:rsid w:val="00330980"/>
    <w:rsid w:val="0033532E"/>
    <w:rsid w:val="003353B1"/>
    <w:rsid w:val="00335821"/>
    <w:rsid w:val="00337769"/>
    <w:rsid w:val="003440C0"/>
    <w:rsid w:val="003446DA"/>
    <w:rsid w:val="00344730"/>
    <w:rsid w:val="00344B79"/>
    <w:rsid w:val="0035068E"/>
    <w:rsid w:val="00353F45"/>
    <w:rsid w:val="003556B1"/>
    <w:rsid w:val="00357570"/>
    <w:rsid w:val="0036070B"/>
    <w:rsid w:val="00361878"/>
    <w:rsid w:val="00364E36"/>
    <w:rsid w:val="00367276"/>
    <w:rsid w:val="00371601"/>
    <w:rsid w:val="003755AF"/>
    <w:rsid w:val="003773B3"/>
    <w:rsid w:val="00381548"/>
    <w:rsid w:val="00381989"/>
    <w:rsid w:val="00386826"/>
    <w:rsid w:val="00387A5D"/>
    <w:rsid w:val="00387CDC"/>
    <w:rsid w:val="003956D5"/>
    <w:rsid w:val="00397035"/>
    <w:rsid w:val="003A032B"/>
    <w:rsid w:val="003A129C"/>
    <w:rsid w:val="003A2360"/>
    <w:rsid w:val="003A423E"/>
    <w:rsid w:val="003A7866"/>
    <w:rsid w:val="003B136A"/>
    <w:rsid w:val="003B1D45"/>
    <w:rsid w:val="003B318F"/>
    <w:rsid w:val="003B678C"/>
    <w:rsid w:val="003C0F08"/>
    <w:rsid w:val="003C158F"/>
    <w:rsid w:val="003C33EE"/>
    <w:rsid w:val="003C6104"/>
    <w:rsid w:val="003C75F3"/>
    <w:rsid w:val="003C7939"/>
    <w:rsid w:val="003D49A9"/>
    <w:rsid w:val="003E039F"/>
    <w:rsid w:val="003E3A62"/>
    <w:rsid w:val="003E7530"/>
    <w:rsid w:val="003F0B29"/>
    <w:rsid w:val="003F0B4F"/>
    <w:rsid w:val="003F34EC"/>
    <w:rsid w:val="003F66D0"/>
    <w:rsid w:val="003F681D"/>
    <w:rsid w:val="003F6F90"/>
    <w:rsid w:val="004012A6"/>
    <w:rsid w:val="004018F9"/>
    <w:rsid w:val="0040218A"/>
    <w:rsid w:val="004046D2"/>
    <w:rsid w:val="0040644B"/>
    <w:rsid w:val="00411508"/>
    <w:rsid w:val="0041187E"/>
    <w:rsid w:val="00412EAD"/>
    <w:rsid w:val="00413358"/>
    <w:rsid w:val="004169F3"/>
    <w:rsid w:val="0042028A"/>
    <w:rsid w:val="00421E79"/>
    <w:rsid w:val="00433655"/>
    <w:rsid w:val="00447D1C"/>
    <w:rsid w:val="00453EC2"/>
    <w:rsid w:val="00455F06"/>
    <w:rsid w:val="00456DB2"/>
    <w:rsid w:val="004576F1"/>
    <w:rsid w:val="0046333D"/>
    <w:rsid w:val="004668DD"/>
    <w:rsid w:val="00466CA9"/>
    <w:rsid w:val="00466FBC"/>
    <w:rsid w:val="00467133"/>
    <w:rsid w:val="0047019A"/>
    <w:rsid w:val="00480C3D"/>
    <w:rsid w:val="0048163C"/>
    <w:rsid w:val="00481FE3"/>
    <w:rsid w:val="00486838"/>
    <w:rsid w:val="00486E99"/>
    <w:rsid w:val="00494754"/>
    <w:rsid w:val="00495AD7"/>
    <w:rsid w:val="00497D7B"/>
    <w:rsid w:val="004A012E"/>
    <w:rsid w:val="004A56FB"/>
    <w:rsid w:val="004A5927"/>
    <w:rsid w:val="004A5A85"/>
    <w:rsid w:val="004A6BD5"/>
    <w:rsid w:val="004A7691"/>
    <w:rsid w:val="004B2809"/>
    <w:rsid w:val="004B299F"/>
    <w:rsid w:val="004B5040"/>
    <w:rsid w:val="004B606A"/>
    <w:rsid w:val="004B647B"/>
    <w:rsid w:val="004D0EFA"/>
    <w:rsid w:val="004D1553"/>
    <w:rsid w:val="004D1E92"/>
    <w:rsid w:val="004D1FCD"/>
    <w:rsid w:val="004D57C9"/>
    <w:rsid w:val="004D718A"/>
    <w:rsid w:val="004E49F3"/>
    <w:rsid w:val="004E5D64"/>
    <w:rsid w:val="004F1A76"/>
    <w:rsid w:val="004F4EA9"/>
    <w:rsid w:val="004F5A13"/>
    <w:rsid w:val="004F5CD9"/>
    <w:rsid w:val="0050048C"/>
    <w:rsid w:val="00503291"/>
    <w:rsid w:val="00503998"/>
    <w:rsid w:val="00506D75"/>
    <w:rsid w:val="005077D9"/>
    <w:rsid w:val="0051493B"/>
    <w:rsid w:val="00521008"/>
    <w:rsid w:val="0052407A"/>
    <w:rsid w:val="005266A6"/>
    <w:rsid w:val="0053147F"/>
    <w:rsid w:val="00531895"/>
    <w:rsid w:val="0054605D"/>
    <w:rsid w:val="0054651E"/>
    <w:rsid w:val="00552093"/>
    <w:rsid w:val="00554CAE"/>
    <w:rsid w:val="005570DB"/>
    <w:rsid w:val="00557E91"/>
    <w:rsid w:val="0056444F"/>
    <w:rsid w:val="005659FB"/>
    <w:rsid w:val="00570BF5"/>
    <w:rsid w:val="00572317"/>
    <w:rsid w:val="00577383"/>
    <w:rsid w:val="00582022"/>
    <w:rsid w:val="00585083"/>
    <w:rsid w:val="005876BE"/>
    <w:rsid w:val="00590790"/>
    <w:rsid w:val="00596BB5"/>
    <w:rsid w:val="005A103C"/>
    <w:rsid w:val="005A269C"/>
    <w:rsid w:val="005A3229"/>
    <w:rsid w:val="005B1055"/>
    <w:rsid w:val="005B38DD"/>
    <w:rsid w:val="005C02B4"/>
    <w:rsid w:val="005C0EEA"/>
    <w:rsid w:val="005C2A28"/>
    <w:rsid w:val="005C2DD3"/>
    <w:rsid w:val="005C600A"/>
    <w:rsid w:val="005C7BFF"/>
    <w:rsid w:val="005C7C3A"/>
    <w:rsid w:val="005C7DF2"/>
    <w:rsid w:val="005D03F9"/>
    <w:rsid w:val="005D703F"/>
    <w:rsid w:val="005E0C1F"/>
    <w:rsid w:val="005E0E5E"/>
    <w:rsid w:val="005E2A8E"/>
    <w:rsid w:val="005E46C2"/>
    <w:rsid w:val="005E4799"/>
    <w:rsid w:val="005E508A"/>
    <w:rsid w:val="005F1646"/>
    <w:rsid w:val="005F1683"/>
    <w:rsid w:val="005F5615"/>
    <w:rsid w:val="005F660E"/>
    <w:rsid w:val="005F74EA"/>
    <w:rsid w:val="006018AA"/>
    <w:rsid w:val="00607678"/>
    <w:rsid w:val="0061134A"/>
    <w:rsid w:val="0061225C"/>
    <w:rsid w:val="006208F5"/>
    <w:rsid w:val="00627589"/>
    <w:rsid w:val="00633FDA"/>
    <w:rsid w:val="00634445"/>
    <w:rsid w:val="00635B48"/>
    <w:rsid w:val="00637ED0"/>
    <w:rsid w:val="0064193E"/>
    <w:rsid w:val="0064353E"/>
    <w:rsid w:val="00654C6C"/>
    <w:rsid w:val="00671968"/>
    <w:rsid w:val="006753F8"/>
    <w:rsid w:val="00680E5A"/>
    <w:rsid w:val="00683805"/>
    <w:rsid w:val="0069005E"/>
    <w:rsid w:val="0069284D"/>
    <w:rsid w:val="00694EAC"/>
    <w:rsid w:val="00695B9D"/>
    <w:rsid w:val="006A0BFB"/>
    <w:rsid w:val="006A4DCF"/>
    <w:rsid w:val="006A6741"/>
    <w:rsid w:val="006A7112"/>
    <w:rsid w:val="006A7E03"/>
    <w:rsid w:val="006B00D7"/>
    <w:rsid w:val="006B12DD"/>
    <w:rsid w:val="006B32ED"/>
    <w:rsid w:val="006C06A7"/>
    <w:rsid w:val="006D34C2"/>
    <w:rsid w:val="006D4E35"/>
    <w:rsid w:val="006E15E9"/>
    <w:rsid w:val="006E6D6D"/>
    <w:rsid w:val="006E6DC6"/>
    <w:rsid w:val="006F2820"/>
    <w:rsid w:val="006F4D8A"/>
    <w:rsid w:val="006F6A93"/>
    <w:rsid w:val="007023D8"/>
    <w:rsid w:val="00704CC0"/>
    <w:rsid w:val="00704D1E"/>
    <w:rsid w:val="00707AF4"/>
    <w:rsid w:val="00710BAB"/>
    <w:rsid w:val="00710D60"/>
    <w:rsid w:val="00711D2B"/>
    <w:rsid w:val="00712443"/>
    <w:rsid w:val="00712EC9"/>
    <w:rsid w:val="00713282"/>
    <w:rsid w:val="00713ADD"/>
    <w:rsid w:val="0071791B"/>
    <w:rsid w:val="00722E30"/>
    <w:rsid w:val="0072350D"/>
    <w:rsid w:val="00724725"/>
    <w:rsid w:val="00724A31"/>
    <w:rsid w:val="00726AF1"/>
    <w:rsid w:val="00727813"/>
    <w:rsid w:val="007355F3"/>
    <w:rsid w:val="00735890"/>
    <w:rsid w:val="00737C3F"/>
    <w:rsid w:val="007423FF"/>
    <w:rsid w:val="0074400B"/>
    <w:rsid w:val="00745268"/>
    <w:rsid w:val="007479B7"/>
    <w:rsid w:val="007609CA"/>
    <w:rsid w:val="00760AB4"/>
    <w:rsid w:val="00761300"/>
    <w:rsid w:val="00761E77"/>
    <w:rsid w:val="00766460"/>
    <w:rsid w:val="00770E97"/>
    <w:rsid w:val="007713D2"/>
    <w:rsid w:val="0077564E"/>
    <w:rsid w:val="00775866"/>
    <w:rsid w:val="00781AF2"/>
    <w:rsid w:val="0079333A"/>
    <w:rsid w:val="007959AE"/>
    <w:rsid w:val="00797336"/>
    <w:rsid w:val="007A4AD5"/>
    <w:rsid w:val="007A59C7"/>
    <w:rsid w:val="007A6471"/>
    <w:rsid w:val="007B11E1"/>
    <w:rsid w:val="007B3FD1"/>
    <w:rsid w:val="007B4BDA"/>
    <w:rsid w:val="007B724E"/>
    <w:rsid w:val="007C0029"/>
    <w:rsid w:val="007C031D"/>
    <w:rsid w:val="007C6161"/>
    <w:rsid w:val="007C6885"/>
    <w:rsid w:val="007D37E5"/>
    <w:rsid w:val="007D4C7A"/>
    <w:rsid w:val="007D610D"/>
    <w:rsid w:val="007E13BB"/>
    <w:rsid w:val="007E324D"/>
    <w:rsid w:val="008037E3"/>
    <w:rsid w:val="00804073"/>
    <w:rsid w:val="008051EB"/>
    <w:rsid w:val="00805558"/>
    <w:rsid w:val="008060E4"/>
    <w:rsid w:val="008066FD"/>
    <w:rsid w:val="008111B6"/>
    <w:rsid w:val="00811932"/>
    <w:rsid w:val="00815F1E"/>
    <w:rsid w:val="00826749"/>
    <w:rsid w:val="008307FA"/>
    <w:rsid w:val="00837DCF"/>
    <w:rsid w:val="00840EED"/>
    <w:rsid w:val="00846B44"/>
    <w:rsid w:val="00846D07"/>
    <w:rsid w:val="008501CD"/>
    <w:rsid w:val="00852312"/>
    <w:rsid w:val="008538AB"/>
    <w:rsid w:val="00854575"/>
    <w:rsid w:val="00854732"/>
    <w:rsid w:val="00854FEB"/>
    <w:rsid w:val="00856624"/>
    <w:rsid w:val="00856CB9"/>
    <w:rsid w:val="00862E60"/>
    <w:rsid w:val="00865B39"/>
    <w:rsid w:val="00866334"/>
    <w:rsid w:val="00867710"/>
    <w:rsid w:val="00871F08"/>
    <w:rsid w:val="00872A23"/>
    <w:rsid w:val="00880F4F"/>
    <w:rsid w:val="008842CE"/>
    <w:rsid w:val="008856BB"/>
    <w:rsid w:val="00886211"/>
    <w:rsid w:val="008868BC"/>
    <w:rsid w:val="00887829"/>
    <w:rsid w:val="00893B7A"/>
    <w:rsid w:val="00895124"/>
    <w:rsid w:val="008965E5"/>
    <w:rsid w:val="008A2000"/>
    <w:rsid w:val="008A3A87"/>
    <w:rsid w:val="008A7D4D"/>
    <w:rsid w:val="008B2211"/>
    <w:rsid w:val="008B53B2"/>
    <w:rsid w:val="008C22AE"/>
    <w:rsid w:val="008D011A"/>
    <w:rsid w:val="008D29C4"/>
    <w:rsid w:val="008D2D31"/>
    <w:rsid w:val="008D51A0"/>
    <w:rsid w:val="008D5E0B"/>
    <w:rsid w:val="008D5F03"/>
    <w:rsid w:val="008D7A89"/>
    <w:rsid w:val="008E2344"/>
    <w:rsid w:val="008E2E3C"/>
    <w:rsid w:val="008E62B9"/>
    <w:rsid w:val="008F14F1"/>
    <w:rsid w:val="008F2172"/>
    <w:rsid w:val="008F3142"/>
    <w:rsid w:val="008F588C"/>
    <w:rsid w:val="008F5AB1"/>
    <w:rsid w:val="008F6001"/>
    <w:rsid w:val="008F6307"/>
    <w:rsid w:val="008F6BBE"/>
    <w:rsid w:val="00901068"/>
    <w:rsid w:val="009022F6"/>
    <w:rsid w:val="009028A3"/>
    <w:rsid w:val="009032AC"/>
    <w:rsid w:val="00904BBB"/>
    <w:rsid w:val="00913163"/>
    <w:rsid w:val="00915AA3"/>
    <w:rsid w:val="00917A03"/>
    <w:rsid w:val="009235B0"/>
    <w:rsid w:val="00923E88"/>
    <w:rsid w:val="00924B76"/>
    <w:rsid w:val="009266EB"/>
    <w:rsid w:val="009269A1"/>
    <w:rsid w:val="009277E0"/>
    <w:rsid w:val="00931CFB"/>
    <w:rsid w:val="00935106"/>
    <w:rsid w:val="00935F66"/>
    <w:rsid w:val="00941A63"/>
    <w:rsid w:val="00946342"/>
    <w:rsid w:val="00950237"/>
    <w:rsid w:val="009515AD"/>
    <w:rsid w:val="0095213D"/>
    <w:rsid w:val="00953A68"/>
    <w:rsid w:val="00955FA2"/>
    <w:rsid w:val="0096300A"/>
    <w:rsid w:val="00963EBC"/>
    <w:rsid w:val="00966A89"/>
    <w:rsid w:val="00972165"/>
    <w:rsid w:val="009748BE"/>
    <w:rsid w:val="009748E4"/>
    <w:rsid w:val="00977BD6"/>
    <w:rsid w:val="0098011D"/>
    <w:rsid w:val="009814CB"/>
    <w:rsid w:val="0098352F"/>
    <w:rsid w:val="0098517A"/>
    <w:rsid w:val="009873D3"/>
    <w:rsid w:val="009900DF"/>
    <w:rsid w:val="00994487"/>
    <w:rsid w:val="009964C2"/>
    <w:rsid w:val="009974FB"/>
    <w:rsid w:val="009A2020"/>
    <w:rsid w:val="009A4D6E"/>
    <w:rsid w:val="009B34A1"/>
    <w:rsid w:val="009B40CA"/>
    <w:rsid w:val="009B5D7D"/>
    <w:rsid w:val="009C056F"/>
    <w:rsid w:val="009C0835"/>
    <w:rsid w:val="009C0F7C"/>
    <w:rsid w:val="009C1621"/>
    <w:rsid w:val="009C2A23"/>
    <w:rsid w:val="009C2BBA"/>
    <w:rsid w:val="009C3A7A"/>
    <w:rsid w:val="009C744D"/>
    <w:rsid w:val="009D3666"/>
    <w:rsid w:val="009E10E8"/>
    <w:rsid w:val="009E12F0"/>
    <w:rsid w:val="009E36E9"/>
    <w:rsid w:val="009E4086"/>
    <w:rsid w:val="009E560B"/>
    <w:rsid w:val="009E6FD5"/>
    <w:rsid w:val="009E748D"/>
    <w:rsid w:val="009F179C"/>
    <w:rsid w:val="009F5819"/>
    <w:rsid w:val="009F5A5E"/>
    <w:rsid w:val="00A000B9"/>
    <w:rsid w:val="00A02A83"/>
    <w:rsid w:val="00A04E0F"/>
    <w:rsid w:val="00A11A65"/>
    <w:rsid w:val="00A24557"/>
    <w:rsid w:val="00A26CBB"/>
    <w:rsid w:val="00A30C46"/>
    <w:rsid w:val="00A333CD"/>
    <w:rsid w:val="00A35E88"/>
    <w:rsid w:val="00A36939"/>
    <w:rsid w:val="00A376EE"/>
    <w:rsid w:val="00A40090"/>
    <w:rsid w:val="00A4280B"/>
    <w:rsid w:val="00A42AB4"/>
    <w:rsid w:val="00A43041"/>
    <w:rsid w:val="00A434C6"/>
    <w:rsid w:val="00A44244"/>
    <w:rsid w:val="00A44300"/>
    <w:rsid w:val="00A452C2"/>
    <w:rsid w:val="00A45D7F"/>
    <w:rsid w:val="00A533B0"/>
    <w:rsid w:val="00A55389"/>
    <w:rsid w:val="00A55489"/>
    <w:rsid w:val="00A57A60"/>
    <w:rsid w:val="00A62A8A"/>
    <w:rsid w:val="00A70567"/>
    <w:rsid w:val="00A70BA3"/>
    <w:rsid w:val="00A7458F"/>
    <w:rsid w:val="00A7778C"/>
    <w:rsid w:val="00A778F3"/>
    <w:rsid w:val="00A804A8"/>
    <w:rsid w:val="00A812BD"/>
    <w:rsid w:val="00A82615"/>
    <w:rsid w:val="00A8744F"/>
    <w:rsid w:val="00A90D5D"/>
    <w:rsid w:val="00A94A82"/>
    <w:rsid w:val="00AA7E47"/>
    <w:rsid w:val="00AB5A1D"/>
    <w:rsid w:val="00AB675B"/>
    <w:rsid w:val="00AB6EEC"/>
    <w:rsid w:val="00AC0265"/>
    <w:rsid w:val="00AC0482"/>
    <w:rsid w:val="00AC36D0"/>
    <w:rsid w:val="00AC3B9F"/>
    <w:rsid w:val="00AC3F50"/>
    <w:rsid w:val="00AC79DE"/>
    <w:rsid w:val="00AD4E14"/>
    <w:rsid w:val="00AD5222"/>
    <w:rsid w:val="00AE032D"/>
    <w:rsid w:val="00AE061D"/>
    <w:rsid w:val="00AE37CE"/>
    <w:rsid w:val="00AE3859"/>
    <w:rsid w:val="00AE476B"/>
    <w:rsid w:val="00AE7DD0"/>
    <w:rsid w:val="00AF1FEA"/>
    <w:rsid w:val="00AF3B3F"/>
    <w:rsid w:val="00AF4650"/>
    <w:rsid w:val="00AF6FAD"/>
    <w:rsid w:val="00AF7294"/>
    <w:rsid w:val="00B01FAF"/>
    <w:rsid w:val="00B02564"/>
    <w:rsid w:val="00B03D52"/>
    <w:rsid w:val="00B05DC3"/>
    <w:rsid w:val="00B065A8"/>
    <w:rsid w:val="00B06A35"/>
    <w:rsid w:val="00B1088D"/>
    <w:rsid w:val="00B10A6D"/>
    <w:rsid w:val="00B13805"/>
    <w:rsid w:val="00B14C08"/>
    <w:rsid w:val="00B16C72"/>
    <w:rsid w:val="00B16ED3"/>
    <w:rsid w:val="00B2412C"/>
    <w:rsid w:val="00B24B3C"/>
    <w:rsid w:val="00B25F33"/>
    <w:rsid w:val="00B25FC0"/>
    <w:rsid w:val="00B2756B"/>
    <w:rsid w:val="00B32A13"/>
    <w:rsid w:val="00B36893"/>
    <w:rsid w:val="00B43601"/>
    <w:rsid w:val="00B44BA8"/>
    <w:rsid w:val="00B535C0"/>
    <w:rsid w:val="00B554B2"/>
    <w:rsid w:val="00B57DC7"/>
    <w:rsid w:val="00B60A2D"/>
    <w:rsid w:val="00B64806"/>
    <w:rsid w:val="00B6584F"/>
    <w:rsid w:val="00B74C44"/>
    <w:rsid w:val="00B75186"/>
    <w:rsid w:val="00B75CA4"/>
    <w:rsid w:val="00B76E31"/>
    <w:rsid w:val="00B81186"/>
    <w:rsid w:val="00B82782"/>
    <w:rsid w:val="00B83404"/>
    <w:rsid w:val="00B840EB"/>
    <w:rsid w:val="00B84B8E"/>
    <w:rsid w:val="00B8662B"/>
    <w:rsid w:val="00B914EB"/>
    <w:rsid w:val="00B94431"/>
    <w:rsid w:val="00BA7D58"/>
    <w:rsid w:val="00BB0607"/>
    <w:rsid w:val="00BB16EE"/>
    <w:rsid w:val="00BB237D"/>
    <w:rsid w:val="00BB6146"/>
    <w:rsid w:val="00BB7E41"/>
    <w:rsid w:val="00BC699D"/>
    <w:rsid w:val="00BC6F5C"/>
    <w:rsid w:val="00BD1C8A"/>
    <w:rsid w:val="00BD74DA"/>
    <w:rsid w:val="00BE1E8C"/>
    <w:rsid w:val="00BE2150"/>
    <w:rsid w:val="00BE5674"/>
    <w:rsid w:val="00BF00E3"/>
    <w:rsid w:val="00BF2F15"/>
    <w:rsid w:val="00BF5058"/>
    <w:rsid w:val="00BF6CD8"/>
    <w:rsid w:val="00C00CA9"/>
    <w:rsid w:val="00C0206F"/>
    <w:rsid w:val="00C0562E"/>
    <w:rsid w:val="00C070D1"/>
    <w:rsid w:val="00C1039E"/>
    <w:rsid w:val="00C10D17"/>
    <w:rsid w:val="00C16E37"/>
    <w:rsid w:val="00C223FC"/>
    <w:rsid w:val="00C2470E"/>
    <w:rsid w:val="00C25744"/>
    <w:rsid w:val="00C26A7C"/>
    <w:rsid w:val="00C32EEB"/>
    <w:rsid w:val="00C33D34"/>
    <w:rsid w:val="00C33E0F"/>
    <w:rsid w:val="00C410EB"/>
    <w:rsid w:val="00C47183"/>
    <w:rsid w:val="00C50047"/>
    <w:rsid w:val="00C5186F"/>
    <w:rsid w:val="00C56224"/>
    <w:rsid w:val="00C604EC"/>
    <w:rsid w:val="00C63AFE"/>
    <w:rsid w:val="00C63CD0"/>
    <w:rsid w:val="00C65D43"/>
    <w:rsid w:val="00C71AF7"/>
    <w:rsid w:val="00C733EC"/>
    <w:rsid w:val="00C75CFA"/>
    <w:rsid w:val="00C80700"/>
    <w:rsid w:val="00C83748"/>
    <w:rsid w:val="00C8459D"/>
    <w:rsid w:val="00C85D3B"/>
    <w:rsid w:val="00C8654C"/>
    <w:rsid w:val="00C94DC4"/>
    <w:rsid w:val="00CA42CA"/>
    <w:rsid w:val="00CA49F8"/>
    <w:rsid w:val="00CB213B"/>
    <w:rsid w:val="00CB4742"/>
    <w:rsid w:val="00CB5203"/>
    <w:rsid w:val="00CC010F"/>
    <w:rsid w:val="00CC3200"/>
    <w:rsid w:val="00CD3221"/>
    <w:rsid w:val="00CE1EDE"/>
    <w:rsid w:val="00CE6B91"/>
    <w:rsid w:val="00CE7091"/>
    <w:rsid w:val="00CF11B2"/>
    <w:rsid w:val="00D029B2"/>
    <w:rsid w:val="00D02A88"/>
    <w:rsid w:val="00D038C8"/>
    <w:rsid w:val="00D065BA"/>
    <w:rsid w:val="00D121AD"/>
    <w:rsid w:val="00D13882"/>
    <w:rsid w:val="00D2073F"/>
    <w:rsid w:val="00D219F5"/>
    <w:rsid w:val="00D2202C"/>
    <w:rsid w:val="00D240DE"/>
    <w:rsid w:val="00D26B3E"/>
    <w:rsid w:val="00D31147"/>
    <w:rsid w:val="00D32B7C"/>
    <w:rsid w:val="00D330A0"/>
    <w:rsid w:val="00D333D3"/>
    <w:rsid w:val="00D349C3"/>
    <w:rsid w:val="00D3744F"/>
    <w:rsid w:val="00D43581"/>
    <w:rsid w:val="00D43BC6"/>
    <w:rsid w:val="00D45ED8"/>
    <w:rsid w:val="00D463EA"/>
    <w:rsid w:val="00D54A4F"/>
    <w:rsid w:val="00D571A1"/>
    <w:rsid w:val="00D5779F"/>
    <w:rsid w:val="00D6736A"/>
    <w:rsid w:val="00D72FAC"/>
    <w:rsid w:val="00D743D0"/>
    <w:rsid w:val="00D76DAF"/>
    <w:rsid w:val="00D80F31"/>
    <w:rsid w:val="00D815F8"/>
    <w:rsid w:val="00D82A38"/>
    <w:rsid w:val="00D91D90"/>
    <w:rsid w:val="00D93F08"/>
    <w:rsid w:val="00D94376"/>
    <w:rsid w:val="00D958E2"/>
    <w:rsid w:val="00D958F2"/>
    <w:rsid w:val="00D96C61"/>
    <w:rsid w:val="00DA08A5"/>
    <w:rsid w:val="00DA2802"/>
    <w:rsid w:val="00DA32F5"/>
    <w:rsid w:val="00DA3ECA"/>
    <w:rsid w:val="00DA688A"/>
    <w:rsid w:val="00DB597E"/>
    <w:rsid w:val="00DB749D"/>
    <w:rsid w:val="00DC0DF7"/>
    <w:rsid w:val="00DC57EF"/>
    <w:rsid w:val="00DC6501"/>
    <w:rsid w:val="00DD19A6"/>
    <w:rsid w:val="00DE01E0"/>
    <w:rsid w:val="00DE3259"/>
    <w:rsid w:val="00DE3A2A"/>
    <w:rsid w:val="00DE3EFD"/>
    <w:rsid w:val="00DE4375"/>
    <w:rsid w:val="00DE4AA7"/>
    <w:rsid w:val="00DE5441"/>
    <w:rsid w:val="00DF15B6"/>
    <w:rsid w:val="00DF1850"/>
    <w:rsid w:val="00DF2100"/>
    <w:rsid w:val="00DF3D92"/>
    <w:rsid w:val="00DF4B08"/>
    <w:rsid w:val="00DF7521"/>
    <w:rsid w:val="00DF7864"/>
    <w:rsid w:val="00E010DD"/>
    <w:rsid w:val="00E0396E"/>
    <w:rsid w:val="00E1385D"/>
    <w:rsid w:val="00E17BCF"/>
    <w:rsid w:val="00E2581C"/>
    <w:rsid w:val="00E26153"/>
    <w:rsid w:val="00E32039"/>
    <w:rsid w:val="00E32969"/>
    <w:rsid w:val="00E332F4"/>
    <w:rsid w:val="00E338A4"/>
    <w:rsid w:val="00E345E8"/>
    <w:rsid w:val="00E3566E"/>
    <w:rsid w:val="00E37317"/>
    <w:rsid w:val="00E41EFC"/>
    <w:rsid w:val="00E45D5B"/>
    <w:rsid w:val="00E55254"/>
    <w:rsid w:val="00E55438"/>
    <w:rsid w:val="00E578AB"/>
    <w:rsid w:val="00E70AB9"/>
    <w:rsid w:val="00E75BFA"/>
    <w:rsid w:val="00E771FC"/>
    <w:rsid w:val="00E774D0"/>
    <w:rsid w:val="00E829F2"/>
    <w:rsid w:val="00E8491F"/>
    <w:rsid w:val="00E91A4B"/>
    <w:rsid w:val="00E967AE"/>
    <w:rsid w:val="00E968BB"/>
    <w:rsid w:val="00E978C7"/>
    <w:rsid w:val="00EA0E58"/>
    <w:rsid w:val="00EA50A1"/>
    <w:rsid w:val="00EA70B9"/>
    <w:rsid w:val="00EB0390"/>
    <w:rsid w:val="00EB24C5"/>
    <w:rsid w:val="00EB35E4"/>
    <w:rsid w:val="00EB6A6F"/>
    <w:rsid w:val="00EB726E"/>
    <w:rsid w:val="00EC2219"/>
    <w:rsid w:val="00EC2D30"/>
    <w:rsid w:val="00EC50F8"/>
    <w:rsid w:val="00EC5F2C"/>
    <w:rsid w:val="00ED07A0"/>
    <w:rsid w:val="00ED17B0"/>
    <w:rsid w:val="00ED2E84"/>
    <w:rsid w:val="00ED3BEA"/>
    <w:rsid w:val="00ED3DAD"/>
    <w:rsid w:val="00ED7C0C"/>
    <w:rsid w:val="00EE1C2D"/>
    <w:rsid w:val="00EE3BD0"/>
    <w:rsid w:val="00EE3F72"/>
    <w:rsid w:val="00EE4E2D"/>
    <w:rsid w:val="00EE5D99"/>
    <w:rsid w:val="00EF1ABD"/>
    <w:rsid w:val="00EF1DDF"/>
    <w:rsid w:val="00EF26A3"/>
    <w:rsid w:val="00EF34CD"/>
    <w:rsid w:val="00EF42C1"/>
    <w:rsid w:val="00EF6DF5"/>
    <w:rsid w:val="00F00D33"/>
    <w:rsid w:val="00F023C8"/>
    <w:rsid w:val="00F03FB5"/>
    <w:rsid w:val="00F06A16"/>
    <w:rsid w:val="00F10EB0"/>
    <w:rsid w:val="00F125AA"/>
    <w:rsid w:val="00F15F35"/>
    <w:rsid w:val="00F3033E"/>
    <w:rsid w:val="00F34AA4"/>
    <w:rsid w:val="00F36013"/>
    <w:rsid w:val="00F41DC8"/>
    <w:rsid w:val="00F4605E"/>
    <w:rsid w:val="00F52E38"/>
    <w:rsid w:val="00F54052"/>
    <w:rsid w:val="00F61BA7"/>
    <w:rsid w:val="00F62781"/>
    <w:rsid w:val="00F63544"/>
    <w:rsid w:val="00F81A82"/>
    <w:rsid w:val="00F91B4C"/>
    <w:rsid w:val="00F923AC"/>
    <w:rsid w:val="00F92673"/>
    <w:rsid w:val="00F94372"/>
    <w:rsid w:val="00F955BB"/>
    <w:rsid w:val="00FA6A23"/>
    <w:rsid w:val="00FA7731"/>
    <w:rsid w:val="00FB037D"/>
    <w:rsid w:val="00FB1E5F"/>
    <w:rsid w:val="00FB211A"/>
    <w:rsid w:val="00FB2E5F"/>
    <w:rsid w:val="00FB46EB"/>
    <w:rsid w:val="00FB6F69"/>
    <w:rsid w:val="00FB6F9B"/>
    <w:rsid w:val="00FC2EFE"/>
    <w:rsid w:val="00FC4B3E"/>
    <w:rsid w:val="00FD22C2"/>
    <w:rsid w:val="00FD262F"/>
    <w:rsid w:val="00FE259D"/>
    <w:rsid w:val="00FE4467"/>
    <w:rsid w:val="00FE5819"/>
    <w:rsid w:val="00FE7F1A"/>
    <w:rsid w:val="00FF1490"/>
    <w:rsid w:val="00FF2982"/>
    <w:rsid w:val="00FF71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9B0C86"/>
  <w15:docId w15:val="{D159F4FA-C5FC-4326-BB2D-E4037C1E9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02C"/>
    <w:pPr>
      <w:spacing w:after="200" w:line="276" w:lineRule="auto"/>
    </w:pPr>
  </w:style>
  <w:style w:type="paragraph" w:styleId="Ttulo1">
    <w:name w:val="heading 1"/>
    <w:basedOn w:val="Normal"/>
    <w:next w:val="Normal"/>
    <w:link w:val="Ttulo1Char"/>
    <w:qFormat/>
    <w:rsid w:val="00ED3BEA"/>
    <w:pPr>
      <w:keepNext/>
      <w:spacing w:after="0" w:line="360" w:lineRule="auto"/>
      <w:outlineLvl w:val="0"/>
    </w:pPr>
    <w:rPr>
      <w:rFonts w:ascii="Arial" w:eastAsia="Times New Roman" w:hAnsi="Arial" w:cs="Times New Roman"/>
      <w:b/>
      <w:sz w:val="24"/>
      <w:szCs w:val="20"/>
      <w:lang w:eastAsia="pt-BR"/>
    </w:rPr>
  </w:style>
  <w:style w:type="paragraph" w:styleId="Ttulo2">
    <w:name w:val="heading 2"/>
    <w:basedOn w:val="Normal"/>
    <w:next w:val="Normal"/>
    <w:link w:val="Ttulo2Char"/>
    <w:uiPriority w:val="9"/>
    <w:unhideWhenUsed/>
    <w:qFormat/>
    <w:rsid w:val="009235B0"/>
    <w:pPr>
      <w:keepNext/>
      <w:keepLines/>
      <w:spacing w:before="200" w:after="0"/>
      <w:outlineLvl w:val="1"/>
    </w:pPr>
    <w:rPr>
      <w:rFonts w:ascii="Arial" w:eastAsiaTheme="majorEastAsia" w:hAnsi="Arial" w:cstheme="majorBidi"/>
      <w:bCs/>
      <w:sz w:val="24"/>
      <w:szCs w:val="26"/>
    </w:rPr>
  </w:style>
  <w:style w:type="paragraph" w:styleId="Ttulo3">
    <w:name w:val="heading 3"/>
    <w:basedOn w:val="Normal"/>
    <w:next w:val="Normal"/>
    <w:link w:val="Ttulo3Char"/>
    <w:uiPriority w:val="9"/>
    <w:unhideWhenUsed/>
    <w:qFormat/>
    <w:rsid w:val="00466FBC"/>
    <w:pPr>
      <w:keepNext/>
      <w:keepLines/>
      <w:spacing w:before="200" w:after="0"/>
      <w:outlineLvl w:val="2"/>
    </w:pPr>
    <w:rPr>
      <w:rFonts w:ascii="Arial" w:eastAsiaTheme="majorEastAsia" w:hAnsi="Arial" w:cstheme="majorBidi"/>
      <w:bCs/>
      <w:sz w:val="24"/>
    </w:rPr>
  </w:style>
  <w:style w:type="paragraph" w:styleId="Ttulo4">
    <w:name w:val="heading 4"/>
    <w:basedOn w:val="Normal"/>
    <w:next w:val="Normal"/>
    <w:link w:val="Ttulo4Char"/>
    <w:uiPriority w:val="9"/>
    <w:unhideWhenUsed/>
    <w:qFormat/>
    <w:rsid w:val="00466FBC"/>
    <w:pPr>
      <w:keepNext/>
      <w:keepLines/>
      <w:spacing w:before="200" w:after="0"/>
      <w:outlineLvl w:val="3"/>
    </w:pPr>
    <w:rPr>
      <w:rFonts w:ascii="Arial" w:eastAsiaTheme="majorEastAsia" w:hAnsi="Arial" w:cstheme="majorBidi"/>
      <w:b/>
      <w:bCs/>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C1039E"/>
    <w:rPr>
      <w:sz w:val="16"/>
      <w:szCs w:val="16"/>
    </w:rPr>
  </w:style>
  <w:style w:type="paragraph" w:styleId="Textodecomentrio">
    <w:name w:val="annotation text"/>
    <w:basedOn w:val="Normal"/>
    <w:link w:val="TextodecomentrioChar"/>
    <w:uiPriority w:val="99"/>
    <w:semiHidden/>
    <w:unhideWhenUsed/>
    <w:rsid w:val="00C1039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1039E"/>
    <w:rPr>
      <w:sz w:val="20"/>
      <w:szCs w:val="20"/>
    </w:rPr>
  </w:style>
  <w:style w:type="paragraph" w:styleId="Assuntodocomentrio">
    <w:name w:val="annotation subject"/>
    <w:basedOn w:val="Textodecomentrio"/>
    <w:next w:val="Textodecomentrio"/>
    <w:link w:val="AssuntodocomentrioChar"/>
    <w:uiPriority w:val="99"/>
    <w:semiHidden/>
    <w:unhideWhenUsed/>
    <w:rsid w:val="00C1039E"/>
    <w:rPr>
      <w:b/>
      <w:bCs/>
    </w:rPr>
  </w:style>
  <w:style w:type="character" w:customStyle="1" w:styleId="AssuntodocomentrioChar">
    <w:name w:val="Assunto do comentário Char"/>
    <w:basedOn w:val="TextodecomentrioChar"/>
    <w:link w:val="Assuntodocomentrio"/>
    <w:uiPriority w:val="99"/>
    <w:semiHidden/>
    <w:rsid w:val="00C1039E"/>
    <w:rPr>
      <w:b/>
      <w:bCs/>
      <w:sz w:val="20"/>
      <w:szCs w:val="20"/>
    </w:rPr>
  </w:style>
  <w:style w:type="paragraph" w:styleId="Textodebalo">
    <w:name w:val="Balloon Text"/>
    <w:basedOn w:val="Normal"/>
    <w:link w:val="TextodebaloChar"/>
    <w:uiPriority w:val="99"/>
    <w:semiHidden/>
    <w:unhideWhenUsed/>
    <w:rsid w:val="00C1039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1039E"/>
    <w:rPr>
      <w:rFonts w:ascii="Segoe UI" w:hAnsi="Segoe UI" w:cs="Segoe UI"/>
      <w:sz w:val="18"/>
      <w:szCs w:val="18"/>
    </w:rPr>
  </w:style>
  <w:style w:type="character" w:styleId="Hyperlink">
    <w:name w:val="Hyperlink"/>
    <w:basedOn w:val="Fontepargpadro"/>
    <w:uiPriority w:val="99"/>
    <w:unhideWhenUsed/>
    <w:rsid w:val="00A000B9"/>
    <w:rPr>
      <w:color w:val="0000FF"/>
      <w:u w:val="single"/>
    </w:rPr>
  </w:style>
  <w:style w:type="character" w:styleId="HiperlinkVisitado">
    <w:name w:val="FollowedHyperlink"/>
    <w:basedOn w:val="Fontepargpadro"/>
    <w:uiPriority w:val="99"/>
    <w:semiHidden/>
    <w:unhideWhenUsed/>
    <w:rsid w:val="00E345E8"/>
    <w:rPr>
      <w:color w:val="954F72" w:themeColor="followedHyperlink"/>
      <w:u w:val="single"/>
    </w:rPr>
  </w:style>
  <w:style w:type="paragraph" w:styleId="Textodenotaderodap">
    <w:name w:val="footnote text"/>
    <w:basedOn w:val="Normal"/>
    <w:link w:val="TextodenotaderodapChar"/>
    <w:uiPriority w:val="99"/>
    <w:semiHidden/>
    <w:unhideWhenUsed/>
    <w:rsid w:val="005C7DF2"/>
    <w:pPr>
      <w:spacing w:after="0" w:line="240" w:lineRule="auto"/>
    </w:pPr>
    <w:rPr>
      <w:rFonts w:ascii="Times New Roman" w:eastAsia="Times New Roman" w:hAnsi="Times New Roman" w:cs="Times New Roman"/>
      <w:sz w:val="20"/>
      <w:szCs w:val="20"/>
      <w:lang w:val="x-none" w:eastAsia="x-none"/>
    </w:rPr>
  </w:style>
  <w:style w:type="character" w:customStyle="1" w:styleId="TextodenotaderodapChar">
    <w:name w:val="Texto de nota de rodapé Char"/>
    <w:basedOn w:val="Fontepargpadro"/>
    <w:link w:val="Textodenotaderodap"/>
    <w:uiPriority w:val="99"/>
    <w:semiHidden/>
    <w:rsid w:val="005C7DF2"/>
    <w:rPr>
      <w:rFonts w:ascii="Times New Roman" w:eastAsia="Times New Roman" w:hAnsi="Times New Roman" w:cs="Times New Roman"/>
      <w:sz w:val="20"/>
      <w:szCs w:val="20"/>
      <w:lang w:val="x-none" w:eastAsia="x-none"/>
    </w:rPr>
  </w:style>
  <w:style w:type="character" w:styleId="Refdenotaderodap">
    <w:name w:val="footnote reference"/>
    <w:uiPriority w:val="99"/>
    <w:semiHidden/>
    <w:unhideWhenUsed/>
    <w:rsid w:val="005C7DF2"/>
    <w:rPr>
      <w:vertAlign w:val="superscript"/>
    </w:rPr>
  </w:style>
  <w:style w:type="character" w:customStyle="1" w:styleId="citationref">
    <w:name w:val="citationref"/>
    <w:basedOn w:val="Fontepargpadro"/>
    <w:rsid w:val="00727813"/>
  </w:style>
  <w:style w:type="paragraph" w:styleId="Cabealho">
    <w:name w:val="header"/>
    <w:basedOn w:val="Normal"/>
    <w:link w:val="CabealhoChar"/>
    <w:uiPriority w:val="99"/>
    <w:unhideWhenUsed/>
    <w:rsid w:val="007B3FD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B3FD1"/>
  </w:style>
  <w:style w:type="paragraph" w:styleId="Rodap">
    <w:name w:val="footer"/>
    <w:basedOn w:val="Normal"/>
    <w:link w:val="RodapChar"/>
    <w:uiPriority w:val="99"/>
    <w:unhideWhenUsed/>
    <w:rsid w:val="007B3FD1"/>
    <w:pPr>
      <w:tabs>
        <w:tab w:val="center" w:pos="4252"/>
        <w:tab w:val="right" w:pos="8504"/>
      </w:tabs>
      <w:spacing w:after="0" w:line="240" w:lineRule="auto"/>
    </w:pPr>
  </w:style>
  <w:style w:type="character" w:customStyle="1" w:styleId="RodapChar">
    <w:name w:val="Rodapé Char"/>
    <w:basedOn w:val="Fontepargpadro"/>
    <w:link w:val="Rodap"/>
    <w:uiPriority w:val="99"/>
    <w:rsid w:val="007B3FD1"/>
  </w:style>
  <w:style w:type="paragraph" w:styleId="PargrafodaLista">
    <w:name w:val="List Paragraph"/>
    <w:basedOn w:val="Normal"/>
    <w:uiPriority w:val="34"/>
    <w:qFormat/>
    <w:rsid w:val="007B3FD1"/>
    <w:pPr>
      <w:ind w:left="720"/>
      <w:contextualSpacing/>
    </w:pPr>
  </w:style>
  <w:style w:type="character" w:customStyle="1" w:styleId="Ttulo1Char">
    <w:name w:val="Título 1 Char"/>
    <w:basedOn w:val="Fontepargpadro"/>
    <w:link w:val="Ttulo1"/>
    <w:rsid w:val="00ED3BEA"/>
    <w:rPr>
      <w:rFonts w:ascii="Arial" w:eastAsia="Times New Roman" w:hAnsi="Arial" w:cs="Times New Roman"/>
      <w:b/>
      <w:sz w:val="24"/>
      <w:szCs w:val="20"/>
      <w:lang w:eastAsia="pt-BR"/>
    </w:rPr>
  </w:style>
  <w:style w:type="table" w:styleId="Tabelacomgrade">
    <w:name w:val="Table Grid"/>
    <w:basedOn w:val="Tabelanormal"/>
    <w:uiPriority w:val="39"/>
    <w:rsid w:val="004A5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411508"/>
    <w:rPr>
      <w:color w:val="605E5C"/>
      <w:shd w:val="clear" w:color="auto" w:fill="E1DFDD"/>
    </w:rPr>
  </w:style>
  <w:style w:type="character" w:customStyle="1" w:styleId="MenoPendente2">
    <w:name w:val="Menção Pendente2"/>
    <w:basedOn w:val="Fontepargpadro"/>
    <w:uiPriority w:val="99"/>
    <w:semiHidden/>
    <w:unhideWhenUsed/>
    <w:rsid w:val="00212019"/>
    <w:rPr>
      <w:color w:val="605E5C"/>
      <w:shd w:val="clear" w:color="auto" w:fill="E1DFDD"/>
    </w:rPr>
  </w:style>
  <w:style w:type="character" w:customStyle="1" w:styleId="MenoPendente3">
    <w:name w:val="Menção Pendente3"/>
    <w:basedOn w:val="Fontepargpadro"/>
    <w:uiPriority w:val="99"/>
    <w:semiHidden/>
    <w:unhideWhenUsed/>
    <w:rsid w:val="00D571A1"/>
    <w:rPr>
      <w:color w:val="605E5C"/>
      <w:shd w:val="clear" w:color="auto" w:fill="E1DFDD"/>
    </w:rPr>
  </w:style>
  <w:style w:type="paragraph" w:styleId="Reviso">
    <w:name w:val="Revision"/>
    <w:hidden/>
    <w:uiPriority w:val="99"/>
    <w:semiHidden/>
    <w:rsid w:val="003A423E"/>
    <w:pPr>
      <w:spacing w:after="0" w:line="240" w:lineRule="auto"/>
    </w:pPr>
  </w:style>
  <w:style w:type="paragraph" w:customStyle="1" w:styleId="frase">
    <w:name w:val="frase"/>
    <w:basedOn w:val="Normal"/>
    <w:rsid w:val="00722E30"/>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Ttulo2Char">
    <w:name w:val="Título 2 Char"/>
    <w:basedOn w:val="Fontepargpadro"/>
    <w:link w:val="Ttulo2"/>
    <w:uiPriority w:val="9"/>
    <w:rsid w:val="009235B0"/>
    <w:rPr>
      <w:rFonts w:ascii="Arial" w:eastAsiaTheme="majorEastAsia" w:hAnsi="Arial" w:cstheme="majorBidi"/>
      <w:bCs/>
      <w:sz w:val="24"/>
      <w:szCs w:val="26"/>
    </w:rPr>
  </w:style>
  <w:style w:type="character" w:customStyle="1" w:styleId="Ttulo3Char">
    <w:name w:val="Título 3 Char"/>
    <w:basedOn w:val="Fontepargpadro"/>
    <w:link w:val="Ttulo3"/>
    <w:uiPriority w:val="9"/>
    <w:rsid w:val="00466FBC"/>
    <w:rPr>
      <w:rFonts w:ascii="Arial" w:eastAsiaTheme="majorEastAsia" w:hAnsi="Arial" w:cstheme="majorBidi"/>
      <w:bCs/>
      <w:sz w:val="24"/>
    </w:rPr>
  </w:style>
  <w:style w:type="character" w:customStyle="1" w:styleId="Ttulo4Char">
    <w:name w:val="Título 4 Char"/>
    <w:basedOn w:val="Fontepargpadro"/>
    <w:link w:val="Ttulo4"/>
    <w:uiPriority w:val="9"/>
    <w:rsid w:val="00466FBC"/>
    <w:rPr>
      <w:rFonts w:ascii="Arial" w:eastAsiaTheme="majorEastAsia" w:hAnsi="Arial" w:cstheme="majorBidi"/>
      <w:b/>
      <w:bCs/>
      <w:i/>
      <w:iCs/>
      <w:sz w:val="24"/>
    </w:rPr>
  </w:style>
  <w:style w:type="paragraph" w:styleId="Pr-formataoHTML">
    <w:name w:val="HTML Preformatted"/>
    <w:basedOn w:val="Normal"/>
    <w:link w:val="Pr-formataoHTMLChar"/>
    <w:uiPriority w:val="99"/>
    <w:semiHidden/>
    <w:unhideWhenUsed/>
    <w:rsid w:val="00B16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B16C72"/>
    <w:rPr>
      <w:rFonts w:ascii="Courier New" w:eastAsia="Times New Roman" w:hAnsi="Courier New" w:cs="Courier New"/>
      <w:sz w:val="20"/>
      <w:szCs w:val="20"/>
      <w:lang w:eastAsia="pt-BR"/>
    </w:rPr>
  </w:style>
  <w:style w:type="paragraph" w:styleId="NormalWeb">
    <w:name w:val="Normal (Web)"/>
    <w:basedOn w:val="Normal"/>
    <w:uiPriority w:val="99"/>
    <w:semiHidden/>
    <w:unhideWhenUsed/>
    <w:rsid w:val="0038682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26B3E"/>
    <w:rPr>
      <w:b/>
      <w:bCs/>
    </w:rPr>
  </w:style>
  <w:style w:type="paragraph" w:styleId="CabealhodoSumrio">
    <w:name w:val="TOC Heading"/>
    <w:basedOn w:val="Ttulo1"/>
    <w:next w:val="Normal"/>
    <w:uiPriority w:val="39"/>
    <w:unhideWhenUsed/>
    <w:qFormat/>
    <w:rsid w:val="00521008"/>
    <w:pPr>
      <w:keepLines/>
      <w:spacing w:before="480" w:line="276" w:lineRule="auto"/>
      <w:outlineLvl w:val="9"/>
    </w:pPr>
    <w:rPr>
      <w:rFonts w:asciiTheme="majorHAnsi" w:eastAsiaTheme="majorEastAsia" w:hAnsiTheme="majorHAnsi" w:cstheme="majorBidi"/>
      <w:bCs/>
      <w:color w:val="2E74B5" w:themeColor="accent1" w:themeShade="BF"/>
      <w:sz w:val="28"/>
      <w:szCs w:val="28"/>
    </w:rPr>
  </w:style>
  <w:style w:type="paragraph" w:styleId="Sumrio1">
    <w:name w:val="toc 1"/>
    <w:basedOn w:val="Normal"/>
    <w:next w:val="Normal"/>
    <w:autoRedefine/>
    <w:uiPriority w:val="39"/>
    <w:unhideWhenUsed/>
    <w:rsid w:val="001B6763"/>
    <w:pPr>
      <w:tabs>
        <w:tab w:val="right" w:leader="dot" w:pos="9072"/>
      </w:tabs>
      <w:spacing w:before="240" w:after="0" w:line="240" w:lineRule="auto"/>
    </w:pPr>
    <w:rPr>
      <w:rFonts w:ascii="Arial" w:hAnsi="Arial" w:cs="Arial"/>
      <w:b/>
      <w:noProof/>
      <w:sz w:val="24"/>
      <w:szCs w:val="24"/>
    </w:rPr>
  </w:style>
  <w:style w:type="paragraph" w:styleId="Sumrio2">
    <w:name w:val="toc 2"/>
    <w:basedOn w:val="Normal"/>
    <w:next w:val="Normal"/>
    <w:autoRedefine/>
    <w:uiPriority w:val="39"/>
    <w:unhideWhenUsed/>
    <w:rsid w:val="001D0BAB"/>
    <w:pPr>
      <w:tabs>
        <w:tab w:val="right" w:leader="dot" w:pos="9062"/>
      </w:tabs>
      <w:spacing w:after="0" w:line="240" w:lineRule="auto"/>
      <w:jc w:val="both"/>
    </w:pPr>
  </w:style>
  <w:style w:type="paragraph" w:styleId="Sumrio3">
    <w:name w:val="toc 3"/>
    <w:basedOn w:val="Normal"/>
    <w:next w:val="Normal"/>
    <w:autoRedefine/>
    <w:uiPriority w:val="39"/>
    <w:unhideWhenUsed/>
    <w:rsid w:val="00521008"/>
    <w:pPr>
      <w:spacing w:after="100"/>
      <w:ind w:left="440"/>
    </w:pPr>
  </w:style>
  <w:style w:type="character" w:styleId="nfase">
    <w:name w:val="Emphasis"/>
    <w:basedOn w:val="Fontepargpadro"/>
    <w:uiPriority w:val="20"/>
    <w:qFormat/>
    <w:rsid w:val="005A103C"/>
    <w:rPr>
      <w:i/>
      <w:iCs/>
    </w:rPr>
  </w:style>
  <w:style w:type="paragraph" w:customStyle="1" w:styleId="Default">
    <w:name w:val="Default"/>
    <w:rsid w:val="009F5819"/>
    <w:pPr>
      <w:autoSpaceDE w:val="0"/>
      <w:autoSpaceDN w:val="0"/>
      <w:adjustRightInd w:val="0"/>
      <w:spacing w:after="0" w:line="240" w:lineRule="auto"/>
    </w:pPr>
    <w:rPr>
      <w:rFonts w:ascii="Arial" w:eastAsia="Calibri" w:hAnsi="Arial" w:cs="Arial"/>
      <w:color w:val="000000"/>
      <w:sz w:val="24"/>
      <w:szCs w:val="24"/>
      <w:lang w:eastAsia="pt-BR"/>
    </w:rPr>
  </w:style>
  <w:style w:type="paragraph" w:styleId="Legenda">
    <w:name w:val="caption"/>
    <w:basedOn w:val="Normal"/>
    <w:next w:val="Normal"/>
    <w:uiPriority w:val="35"/>
    <w:unhideWhenUsed/>
    <w:qFormat/>
    <w:rsid w:val="009F5819"/>
    <w:pPr>
      <w:spacing w:line="240" w:lineRule="auto"/>
      <w:ind w:left="15" w:hanging="10"/>
      <w:jc w:val="both"/>
    </w:pPr>
    <w:rPr>
      <w:rFonts w:ascii="Times New Roman" w:eastAsia="Times New Roman" w:hAnsi="Times New Roman" w:cs="Times New Roman"/>
      <w:i/>
      <w:iCs/>
      <w:color w:val="44546A" w:themeColor="text2"/>
      <w:sz w:val="18"/>
      <w:szCs w:val="18"/>
      <w:lang w:eastAsia="pt-BR"/>
    </w:rPr>
  </w:style>
  <w:style w:type="character" w:customStyle="1" w:styleId="MenoPendente4">
    <w:name w:val="Menção Pendente4"/>
    <w:basedOn w:val="Fontepargpadro"/>
    <w:uiPriority w:val="99"/>
    <w:semiHidden/>
    <w:unhideWhenUsed/>
    <w:rsid w:val="002F6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300177">
      <w:bodyDiv w:val="1"/>
      <w:marLeft w:val="0"/>
      <w:marRight w:val="0"/>
      <w:marTop w:val="0"/>
      <w:marBottom w:val="0"/>
      <w:divBdr>
        <w:top w:val="none" w:sz="0" w:space="0" w:color="auto"/>
        <w:left w:val="none" w:sz="0" w:space="0" w:color="auto"/>
        <w:bottom w:val="none" w:sz="0" w:space="0" w:color="auto"/>
        <w:right w:val="none" w:sz="0" w:space="0" w:color="auto"/>
      </w:divBdr>
    </w:div>
    <w:div w:id="142237419">
      <w:bodyDiv w:val="1"/>
      <w:marLeft w:val="0"/>
      <w:marRight w:val="0"/>
      <w:marTop w:val="0"/>
      <w:marBottom w:val="0"/>
      <w:divBdr>
        <w:top w:val="none" w:sz="0" w:space="0" w:color="auto"/>
        <w:left w:val="none" w:sz="0" w:space="0" w:color="auto"/>
        <w:bottom w:val="none" w:sz="0" w:space="0" w:color="auto"/>
        <w:right w:val="none" w:sz="0" w:space="0" w:color="auto"/>
      </w:divBdr>
      <w:divsChild>
        <w:div w:id="519004841">
          <w:marLeft w:val="0"/>
          <w:marRight w:val="0"/>
          <w:marTop w:val="240"/>
          <w:marBottom w:val="240"/>
          <w:divBdr>
            <w:top w:val="none" w:sz="0" w:space="0" w:color="auto"/>
            <w:left w:val="none" w:sz="0" w:space="0" w:color="auto"/>
            <w:bottom w:val="none" w:sz="0" w:space="0" w:color="auto"/>
            <w:right w:val="none" w:sz="0" w:space="0" w:color="auto"/>
          </w:divBdr>
          <w:divsChild>
            <w:div w:id="1268544325">
              <w:marLeft w:val="0"/>
              <w:marRight w:val="120"/>
              <w:marTop w:val="0"/>
              <w:marBottom w:val="180"/>
              <w:divBdr>
                <w:top w:val="none" w:sz="0" w:space="0" w:color="auto"/>
                <w:left w:val="none" w:sz="0" w:space="0" w:color="auto"/>
                <w:bottom w:val="none" w:sz="0" w:space="0" w:color="auto"/>
                <w:right w:val="none" w:sz="0" w:space="0" w:color="auto"/>
              </w:divBdr>
            </w:div>
            <w:div w:id="1158686623">
              <w:marLeft w:val="0"/>
              <w:marRight w:val="120"/>
              <w:marTop w:val="0"/>
              <w:marBottom w:val="180"/>
              <w:divBdr>
                <w:top w:val="none" w:sz="0" w:space="0" w:color="auto"/>
                <w:left w:val="none" w:sz="0" w:space="0" w:color="auto"/>
                <w:bottom w:val="none" w:sz="0" w:space="0" w:color="auto"/>
                <w:right w:val="none" w:sz="0" w:space="0" w:color="auto"/>
              </w:divBdr>
            </w:div>
            <w:div w:id="5397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9499">
      <w:bodyDiv w:val="1"/>
      <w:marLeft w:val="0"/>
      <w:marRight w:val="0"/>
      <w:marTop w:val="0"/>
      <w:marBottom w:val="0"/>
      <w:divBdr>
        <w:top w:val="none" w:sz="0" w:space="0" w:color="auto"/>
        <w:left w:val="none" w:sz="0" w:space="0" w:color="auto"/>
        <w:bottom w:val="none" w:sz="0" w:space="0" w:color="auto"/>
        <w:right w:val="none" w:sz="0" w:space="0" w:color="auto"/>
      </w:divBdr>
    </w:div>
    <w:div w:id="289674265">
      <w:bodyDiv w:val="1"/>
      <w:marLeft w:val="0"/>
      <w:marRight w:val="0"/>
      <w:marTop w:val="0"/>
      <w:marBottom w:val="0"/>
      <w:divBdr>
        <w:top w:val="none" w:sz="0" w:space="0" w:color="auto"/>
        <w:left w:val="none" w:sz="0" w:space="0" w:color="auto"/>
        <w:bottom w:val="none" w:sz="0" w:space="0" w:color="auto"/>
        <w:right w:val="none" w:sz="0" w:space="0" w:color="auto"/>
      </w:divBdr>
    </w:div>
    <w:div w:id="448746545">
      <w:bodyDiv w:val="1"/>
      <w:marLeft w:val="0"/>
      <w:marRight w:val="0"/>
      <w:marTop w:val="0"/>
      <w:marBottom w:val="0"/>
      <w:divBdr>
        <w:top w:val="none" w:sz="0" w:space="0" w:color="auto"/>
        <w:left w:val="none" w:sz="0" w:space="0" w:color="auto"/>
        <w:bottom w:val="none" w:sz="0" w:space="0" w:color="auto"/>
        <w:right w:val="none" w:sz="0" w:space="0" w:color="auto"/>
      </w:divBdr>
      <w:divsChild>
        <w:div w:id="1737512270">
          <w:marLeft w:val="0"/>
          <w:marRight w:val="0"/>
          <w:marTop w:val="0"/>
          <w:marBottom w:val="0"/>
          <w:divBdr>
            <w:top w:val="none" w:sz="0" w:space="0" w:color="auto"/>
            <w:left w:val="none" w:sz="0" w:space="0" w:color="auto"/>
            <w:bottom w:val="none" w:sz="0" w:space="0" w:color="auto"/>
            <w:right w:val="none" w:sz="0" w:space="0" w:color="auto"/>
          </w:divBdr>
        </w:div>
        <w:div w:id="1081292084">
          <w:marLeft w:val="0"/>
          <w:marRight w:val="0"/>
          <w:marTop w:val="0"/>
          <w:marBottom w:val="0"/>
          <w:divBdr>
            <w:top w:val="none" w:sz="0" w:space="0" w:color="auto"/>
            <w:left w:val="none" w:sz="0" w:space="0" w:color="auto"/>
            <w:bottom w:val="none" w:sz="0" w:space="0" w:color="auto"/>
            <w:right w:val="none" w:sz="0" w:space="0" w:color="auto"/>
          </w:divBdr>
        </w:div>
        <w:div w:id="836268781">
          <w:marLeft w:val="0"/>
          <w:marRight w:val="0"/>
          <w:marTop w:val="0"/>
          <w:marBottom w:val="0"/>
          <w:divBdr>
            <w:top w:val="none" w:sz="0" w:space="0" w:color="auto"/>
            <w:left w:val="none" w:sz="0" w:space="0" w:color="auto"/>
            <w:bottom w:val="none" w:sz="0" w:space="0" w:color="auto"/>
            <w:right w:val="none" w:sz="0" w:space="0" w:color="auto"/>
          </w:divBdr>
        </w:div>
        <w:div w:id="708190266">
          <w:marLeft w:val="0"/>
          <w:marRight w:val="0"/>
          <w:marTop w:val="0"/>
          <w:marBottom w:val="0"/>
          <w:divBdr>
            <w:top w:val="none" w:sz="0" w:space="0" w:color="auto"/>
            <w:left w:val="none" w:sz="0" w:space="0" w:color="auto"/>
            <w:bottom w:val="none" w:sz="0" w:space="0" w:color="auto"/>
            <w:right w:val="none" w:sz="0" w:space="0" w:color="auto"/>
          </w:divBdr>
        </w:div>
        <w:div w:id="1864785729">
          <w:marLeft w:val="0"/>
          <w:marRight w:val="0"/>
          <w:marTop w:val="0"/>
          <w:marBottom w:val="0"/>
          <w:divBdr>
            <w:top w:val="none" w:sz="0" w:space="0" w:color="auto"/>
            <w:left w:val="none" w:sz="0" w:space="0" w:color="auto"/>
            <w:bottom w:val="none" w:sz="0" w:space="0" w:color="auto"/>
            <w:right w:val="none" w:sz="0" w:space="0" w:color="auto"/>
          </w:divBdr>
        </w:div>
        <w:div w:id="1852601511">
          <w:marLeft w:val="0"/>
          <w:marRight w:val="0"/>
          <w:marTop w:val="0"/>
          <w:marBottom w:val="0"/>
          <w:divBdr>
            <w:top w:val="none" w:sz="0" w:space="0" w:color="auto"/>
            <w:left w:val="none" w:sz="0" w:space="0" w:color="auto"/>
            <w:bottom w:val="none" w:sz="0" w:space="0" w:color="auto"/>
            <w:right w:val="none" w:sz="0" w:space="0" w:color="auto"/>
          </w:divBdr>
        </w:div>
        <w:div w:id="1187216220">
          <w:marLeft w:val="0"/>
          <w:marRight w:val="0"/>
          <w:marTop w:val="0"/>
          <w:marBottom w:val="0"/>
          <w:divBdr>
            <w:top w:val="none" w:sz="0" w:space="0" w:color="auto"/>
            <w:left w:val="none" w:sz="0" w:space="0" w:color="auto"/>
            <w:bottom w:val="none" w:sz="0" w:space="0" w:color="auto"/>
            <w:right w:val="none" w:sz="0" w:space="0" w:color="auto"/>
          </w:divBdr>
        </w:div>
        <w:div w:id="768695398">
          <w:marLeft w:val="0"/>
          <w:marRight w:val="0"/>
          <w:marTop w:val="0"/>
          <w:marBottom w:val="0"/>
          <w:divBdr>
            <w:top w:val="none" w:sz="0" w:space="0" w:color="auto"/>
            <w:left w:val="none" w:sz="0" w:space="0" w:color="auto"/>
            <w:bottom w:val="none" w:sz="0" w:space="0" w:color="auto"/>
            <w:right w:val="none" w:sz="0" w:space="0" w:color="auto"/>
          </w:divBdr>
        </w:div>
        <w:div w:id="1419398592">
          <w:marLeft w:val="0"/>
          <w:marRight w:val="0"/>
          <w:marTop w:val="0"/>
          <w:marBottom w:val="0"/>
          <w:divBdr>
            <w:top w:val="none" w:sz="0" w:space="0" w:color="auto"/>
            <w:left w:val="none" w:sz="0" w:space="0" w:color="auto"/>
            <w:bottom w:val="none" w:sz="0" w:space="0" w:color="auto"/>
            <w:right w:val="none" w:sz="0" w:space="0" w:color="auto"/>
          </w:divBdr>
        </w:div>
        <w:div w:id="1450903502">
          <w:marLeft w:val="0"/>
          <w:marRight w:val="0"/>
          <w:marTop w:val="0"/>
          <w:marBottom w:val="0"/>
          <w:divBdr>
            <w:top w:val="none" w:sz="0" w:space="0" w:color="auto"/>
            <w:left w:val="none" w:sz="0" w:space="0" w:color="auto"/>
            <w:bottom w:val="none" w:sz="0" w:space="0" w:color="auto"/>
            <w:right w:val="none" w:sz="0" w:space="0" w:color="auto"/>
          </w:divBdr>
        </w:div>
        <w:div w:id="2037193103">
          <w:marLeft w:val="0"/>
          <w:marRight w:val="0"/>
          <w:marTop w:val="0"/>
          <w:marBottom w:val="0"/>
          <w:divBdr>
            <w:top w:val="none" w:sz="0" w:space="0" w:color="auto"/>
            <w:left w:val="none" w:sz="0" w:space="0" w:color="auto"/>
            <w:bottom w:val="none" w:sz="0" w:space="0" w:color="auto"/>
            <w:right w:val="none" w:sz="0" w:space="0" w:color="auto"/>
          </w:divBdr>
        </w:div>
        <w:div w:id="485706392">
          <w:marLeft w:val="0"/>
          <w:marRight w:val="0"/>
          <w:marTop w:val="0"/>
          <w:marBottom w:val="0"/>
          <w:divBdr>
            <w:top w:val="none" w:sz="0" w:space="0" w:color="auto"/>
            <w:left w:val="none" w:sz="0" w:space="0" w:color="auto"/>
            <w:bottom w:val="none" w:sz="0" w:space="0" w:color="auto"/>
            <w:right w:val="none" w:sz="0" w:space="0" w:color="auto"/>
          </w:divBdr>
        </w:div>
        <w:div w:id="1157528282">
          <w:marLeft w:val="0"/>
          <w:marRight w:val="0"/>
          <w:marTop w:val="0"/>
          <w:marBottom w:val="0"/>
          <w:divBdr>
            <w:top w:val="none" w:sz="0" w:space="0" w:color="auto"/>
            <w:left w:val="none" w:sz="0" w:space="0" w:color="auto"/>
            <w:bottom w:val="none" w:sz="0" w:space="0" w:color="auto"/>
            <w:right w:val="none" w:sz="0" w:space="0" w:color="auto"/>
          </w:divBdr>
        </w:div>
      </w:divsChild>
    </w:div>
    <w:div w:id="467165174">
      <w:bodyDiv w:val="1"/>
      <w:marLeft w:val="0"/>
      <w:marRight w:val="0"/>
      <w:marTop w:val="0"/>
      <w:marBottom w:val="0"/>
      <w:divBdr>
        <w:top w:val="none" w:sz="0" w:space="0" w:color="auto"/>
        <w:left w:val="none" w:sz="0" w:space="0" w:color="auto"/>
        <w:bottom w:val="none" w:sz="0" w:space="0" w:color="auto"/>
        <w:right w:val="none" w:sz="0" w:space="0" w:color="auto"/>
      </w:divBdr>
    </w:div>
    <w:div w:id="816073625">
      <w:bodyDiv w:val="1"/>
      <w:marLeft w:val="0"/>
      <w:marRight w:val="0"/>
      <w:marTop w:val="0"/>
      <w:marBottom w:val="0"/>
      <w:divBdr>
        <w:top w:val="none" w:sz="0" w:space="0" w:color="auto"/>
        <w:left w:val="none" w:sz="0" w:space="0" w:color="auto"/>
        <w:bottom w:val="none" w:sz="0" w:space="0" w:color="auto"/>
        <w:right w:val="none" w:sz="0" w:space="0" w:color="auto"/>
      </w:divBdr>
    </w:div>
    <w:div w:id="822696065">
      <w:bodyDiv w:val="1"/>
      <w:marLeft w:val="0"/>
      <w:marRight w:val="0"/>
      <w:marTop w:val="0"/>
      <w:marBottom w:val="0"/>
      <w:divBdr>
        <w:top w:val="none" w:sz="0" w:space="0" w:color="auto"/>
        <w:left w:val="none" w:sz="0" w:space="0" w:color="auto"/>
        <w:bottom w:val="none" w:sz="0" w:space="0" w:color="auto"/>
        <w:right w:val="none" w:sz="0" w:space="0" w:color="auto"/>
      </w:divBdr>
    </w:div>
    <w:div w:id="905267110">
      <w:bodyDiv w:val="1"/>
      <w:marLeft w:val="0"/>
      <w:marRight w:val="0"/>
      <w:marTop w:val="0"/>
      <w:marBottom w:val="0"/>
      <w:divBdr>
        <w:top w:val="none" w:sz="0" w:space="0" w:color="auto"/>
        <w:left w:val="none" w:sz="0" w:space="0" w:color="auto"/>
        <w:bottom w:val="none" w:sz="0" w:space="0" w:color="auto"/>
        <w:right w:val="none" w:sz="0" w:space="0" w:color="auto"/>
      </w:divBdr>
    </w:div>
    <w:div w:id="1015771621">
      <w:bodyDiv w:val="1"/>
      <w:marLeft w:val="0"/>
      <w:marRight w:val="0"/>
      <w:marTop w:val="0"/>
      <w:marBottom w:val="0"/>
      <w:divBdr>
        <w:top w:val="none" w:sz="0" w:space="0" w:color="auto"/>
        <w:left w:val="none" w:sz="0" w:space="0" w:color="auto"/>
        <w:bottom w:val="none" w:sz="0" w:space="0" w:color="auto"/>
        <w:right w:val="none" w:sz="0" w:space="0" w:color="auto"/>
      </w:divBdr>
      <w:divsChild>
        <w:div w:id="1733230757">
          <w:marLeft w:val="0"/>
          <w:marRight w:val="0"/>
          <w:marTop w:val="240"/>
          <w:marBottom w:val="240"/>
          <w:divBdr>
            <w:top w:val="none" w:sz="0" w:space="0" w:color="auto"/>
            <w:left w:val="none" w:sz="0" w:space="0" w:color="auto"/>
            <w:bottom w:val="none" w:sz="0" w:space="0" w:color="auto"/>
            <w:right w:val="none" w:sz="0" w:space="0" w:color="auto"/>
          </w:divBdr>
          <w:divsChild>
            <w:div w:id="1791125306">
              <w:marLeft w:val="0"/>
              <w:marRight w:val="120"/>
              <w:marTop w:val="0"/>
              <w:marBottom w:val="180"/>
              <w:divBdr>
                <w:top w:val="none" w:sz="0" w:space="0" w:color="auto"/>
                <w:left w:val="none" w:sz="0" w:space="0" w:color="auto"/>
                <w:bottom w:val="none" w:sz="0" w:space="0" w:color="auto"/>
                <w:right w:val="none" w:sz="0" w:space="0" w:color="auto"/>
              </w:divBdr>
            </w:div>
            <w:div w:id="970398779">
              <w:marLeft w:val="0"/>
              <w:marRight w:val="120"/>
              <w:marTop w:val="0"/>
              <w:marBottom w:val="180"/>
              <w:divBdr>
                <w:top w:val="none" w:sz="0" w:space="0" w:color="auto"/>
                <w:left w:val="none" w:sz="0" w:space="0" w:color="auto"/>
                <w:bottom w:val="none" w:sz="0" w:space="0" w:color="auto"/>
                <w:right w:val="none" w:sz="0" w:space="0" w:color="auto"/>
              </w:divBdr>
            </w:div>
            <w:div w:id="53846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2500">
      <w:bodyDiv w:val="1"/>
      <w:marLeft w:val="0"/>
      <w:marRight w:val="0"/>
      <w:marTop w:val="0"/>
      <w:marBottom w:val="0"/>
      <w:divBdr>
        <w:top w:val="none" w:sz="0" w:space="0" w:color="auto"/>
        <w:left w:val="none" w:sz="0" w:space="0" w:color="auto"/>
        <w:bottom w:val="none" w:sz="0" w:space="0" w:color="auto"/>
        <w:right w:val="none" w:sz="0" w:space="0" w:color="auto"/>
      </w:divBdr>
      <w:divsChild>
        <w:div w:id="265579267">
          <w:marLeft w:val="0"/>
          <w:marRight w:val="0"/>
          <w:marTop w:val="0"/>
          <w:marBottom w:val="0"/>
          <w:divBdr>
            <w:top w:val="none" w:sz="0" w:space="0" w:color="auto"/>
            <w:left w:val="none" w:sz="0" w:space="0" w:color="auto"/>
            <w:bottom w:val="none" w:sz="0" w:space="0" w:color="auto"/>
            <w:right w:val="none" w:sz="0" w:space="0" w:color="auto"/>
          </w:divBdr>
        </w:div>
        <w:div w:id="1991403310">
          <w:marLeft w:val="0"/>
          <w:marRight w:val="0"/>
          <w:marTop w:val="0"/>
          <w:marBottom w:val="0"/>
          <w:divBdr>
            <w:top w:val="none" w:sz="0" w:space="0" w:color="auto"/>
            <w:left w:val="none" w:sz="0" w:space="0" w:color="auto"/>
            <w:bottom w:val="none" w:sz="0" w:space="0" w:color="auto"/>
            <w:right w:val="none" w:sz="0" w:space="0" w:color="auto"/>
          </w:divBdr>
        </w:div>
        <w:div w:id="1716004696">
          <w:marLeft w:val="0"/>
          <w:marRight w:val="0"/>
          <w:marTop w:val="0"/>
          <w:marBottom w:val="0"/>
          <w:divBdr>
            <w:top w:val="none" w:sz="0" w:space="0" w:color="auto"/>
            <w:left w:val="none" w:sz="0" w:space="0" w:color="auto"/>
            <w:bottom w:val="none" w:sz="0" w:space="0" w:color="auto"/>
            <w:right w:val="none" w:sz="0" w:space="0" w:color="auto"/>
          </w:divBdr>
        </w:div>
        <w:div w:id="1969583281">
          <w:marLeft w:val="0"/>
          <w:marRight w:val="0"/>
          <w:marTop w:val="0"/>
          <w:marBottom w:val="0"/>
          <w:divBdr>
            <w:top w:val="none" w:sz="0" w:space="0" w:color="auto"/>
            <w:left w:val="none" w:sz="0" w:space="0" w:color="auto"/>
            <w:bottom w:val="none" w:sz="0" w:space="0" w:color="auto"/>
            <w:right w:val="none" w:sz="0" w:space="0" w:color="auto"/>
          </w:divBdr>
        </w:div>
      </w:divsChild>
    </w:div>
    <w:div w:id="1295217740">
      <w:bodyDiv w:val="1"/>
      <w:marLeft w:val="0"/>
      <w:marRight w:val="0"/>
      <w:marTop w:val="0"/>
      <w:marBottom w:val="0"/>
      <w:divBdr>
        <w:top w:val="none" w:sz="0" w:space="0" w:color="auto"/>
        <w:left w:val="none" w:sz="0" w:space="0" w:color="auto"/>
        <w:bottom w:val="none" w:sz="0" w:space="0" w:color="auto"/>
        <w:right w:val="none" w:sz="0" w:space="0" w:color="auto"/>
      </w:divBdr>
      <w:divsChild>
        <w:div w:id="810755273">
          <w:marLeft w:val="0"/>
          <w:marRight w:val="0"/>
          <w:marTop w:val="0"/>
          <w:marBottom w:val="0"/>
          <w:divBdr>
            <w:top w:val="none" w:sz="0" w:space="0" w:color="auto"/>
            <w:left w:val="none" w:sz="0" w:space="0" w:color="auto"/>
            <w:bottom w:val="none" w:sz="0" w:space="0" w:color="auto"/>
            <w:right w:val="none" w:sz="0" w:space="0" w:color="auto"/>
          </w:divBdr>
        </w:div>
      </w:divsChild>
    </w:div>
    <w:div w:id="1312103716">
      <w:bodyDiv w:val="1"/>
      <w:marLeft w:val="0"/>
      <w:marRight w:val="0"/>
      <w:marTop w:val="0"/>
      <w:marBottom w:val="0"/>
      <w:divBdr>
        <w:top w:val="none" w:sz="0" w:space="0" w:color="auto"/>
        <w:left w:val="none" w:sz="0" w:space="0" w:color="auto"/>
        <w:bottom w:val="none" w:sz="0" w:space="0" w:color="auto"/>
        <w:right w:val="none" w:sz="0" w:space="0" w:color="auto"/>
      </w:divBdr>
      <w:divsChild>
        <w:div w:id="877208105">
          <w:marLeft w:val="0"/>
          <w:marRight w:val="0"/>
          <w:marTop w:val="0"/>
          <w:marBottom w:val="0"/>
          <w:divBdr>
            <w:top w:val="none" w:sz="0" w:space="0" w:color="auto"/>
            <w:left w:val="none" w:sz="0" w:space="0" w:color="auto"/>
            <w:bottom w:val="none" w:sz="0" w:space="0" w:color="auto"/>
            <w:right w:val="none" w:sz="0" w:space="0" w:color="auto"/>
          </w:divBdr>
        </w:div>
        <w:div w:id="158497247">
          <w:marLeft w:val="0"/>
          <w:marRight w:val="0"/>
          <w:marTop w:val="0"/>
          <w:marBottom w:val="0"/>
          <w:divBdr>
            <w:top w:val="none" w:sz="0" w:space="0" w:color="auto"/>
            <w:left w:val="none" w:sz="0" w:space="0" w:color="auto"/>
            <w:bottom w:val="none" w:sz="0" w:space="0" w:color="auto"/>
            <w:right w:val="none" w:sz="0" w:space="0" w:color="auto"/>
          </w:divBdr>
        </w:div>
        <w:div w:id="90198735">
          <w:marLeft w:val="0"/>
          <w:marRight w:val="0"/>
          <w:marTop w:val="0"/>
          <w:marBottom w:val="0"/>
          <w:divBdr>
            <w:top w:val="none" w:sz="0" w:space="0" w:color="auto"/>
            <w:left w:val="none" w:sz="0" w:space="0" w:color="auto"/>
            <w:bottom w:val="none" w:sz="0" w:space="0" w:color="auto"/>
            <w:right w:val="none" w:sz="0" w:space="0" w:color="auto"/>
          </w:divBdr>
        </w:div>
        <w:div w:id="1660838915">
          <w:marLeft w:val="0"/>
          <w:marRight w:val="0"/>
          <w:marTop w:val="0"/>
          <w:marBottom w:val="0"/>
          <w:divBdr>
            <w:top w:val="none" w:sz="0" w:space="0" w:color="auto"/>
            <w:left w:val="none" w:sz="0" w:space="0" w:color="auto"/>
            <w:bottom w:val="none" w:sz="0" w:space="0" w:color="auto"/>
            <w:right w:val="none" w:sz="0" w:space="0" w:color="auto"/>
          </w:divBdr>
        </w:div>
        <w:div w:id="1811552070">
          <w:marLeft w:val="0"/>
          <w:marRight w:val="0"/>
          <w:marTop w:val="0"/>
          <w:marBottom w:val="0"/>
          <w:divBdr>
            <w:top w:val="none" w:sz="0" w:space="0" w:color="auto"/>
            <w:left w:val="none" w:sz="0" w:space="0" w:color="auto"/>
            <w:bottom w:val="none" w:sz="0" w:space="0" w:color="auto"/>
            <w:right w:val="none" w:sz="0" w:space="0" w:color="auto"/>
          </w:divBdr>
        </w:div>
        <w:div w:id="1746872695">
          <w:marLeft w:val="0"/>
          <w:marRight w:val="0"/>
          <w:marTop w:val="0"/>
          <w:marBottom w:val="0"/>
          <w:divBdr>
            <w:top w:val="none" w:sz="0" w:space="0" w:color="auto"/>
            <w:left w:val="none" w:sz="0" w:space="0" w:color="auto"/>
            <w:bottom w:val="none" w:sz="0" w:space="0" w:color="auto"/>
            <w:right w:val="none" w:sz="0" w:space="0" w:color="auto"/>
          </w:divBdr>
        </w:div>
      </w:divsChild>
    </w:div>
    <w:div w:id="1326476870">
      <w:bodyDiv w:val="1"/>
      <w:marLeft w:val="0"/>
      <w:marRight w:val="0"/>
      <w:marTop w:val="0"/>
      <w:marBottom w:val="0"/>
      <w:divBdr>
        <w:top w:val="none" w:sz="0" w:space="0" w:color="auto"/>
        <w:left w:val="none" w:sz="0" w:space="0" w:color="auto"/>
        <w:bottom w:val="none" w:sz="0" w:space="0" w:color="auto"/>
        <w:right w:val="none" w:sz="0" w:space="0" w:color="auto"/>
      </w:divBdr>
      <w:divsChild>
        <w:div w:id="296032450">
          <w:marLeft w:val="0"/>
          <w:marRight w:val="0"/>
          <w:marTop w:val="0"/>
          <w:marBottom w:val="0"/>
          <w:divBdr>
            <w:top w:val="none" w:sz="0" w:space="0" w:color="auto"/>
            <w:left w:val="none" w:sz="0" w:space="0" w:color="auto"/>
            <w:bottom w:val="none" w:sz="0" w:space="0" w:color="auto"/>
            <w:right w:val="none" w:sz="0" w:space="0" w:color="auto"/>
          </w:divBdr>
          <w:divsChild>
            <w:div w:id="15580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2768">
      <w:bodyDiv w:val="1"/>
      <w:marLeft w:val="0"/>
      <w:marRight w:val="0"/>
      <w:marTop w:val="0"/>
      <w:marBottom w:val="0"/>
      <w:divBdr>
        <w:top w:val="none" w:sz="0" w:space="0" w:color="auto"/>
        <w:left w:val="none" w:sz="0" w:space="0" w:color="auto"/>
        <w:bottom w:val="none" w:sz="0" w:space="0" w:color="auto"/>
        <w:right w:val="none" w:sz="0" w:space="0" w:color="auto"/>
      </w:divBdr>
      <w:divsChild>
        <w:div w:id="939144612">
          <w:marLeft w:val="0"/>
          <w:marRight w:val="0"/>
          <w:marTop w:val="15"/>
          <w:marBottom w:val="0"/>
          <w:divBdr>
            <w:top w:val="none" w:sz="0" w:space="0" w:color="auto"/>
            <w:left w:val="none" w:sz="0" w:space="0" w:color="auto"/>
            <w:bottom w:val="none" w:sz="0" w:space="0" w:color="auto"/>
            <w:right w:val="none" w:sz="0" w:space="0" w:color="auto"/>
          </w:divBdr>
          <w:divsChild>
            <w:div w:id="1552301138">
              <w:marLeft w:val="0"/>
              <w:marRight w:val="0"/>
              <w:marTop w:val="0"/>
              <w:marBottom w:val="0"/>
              <w:divBdr>
                <w:top w:val="none" w:sz="0" w:space="0" w:color="auto"/>
                <w:left w:val="none" w:sz="0" w:space="0" w:color="auto"/>
                <w:bottom w:val="none" w:sz="0" w:space="0" w:color="auto"/>
                <w:right w:val="none" w:sz="0" w:space="0" w:color="auto"/>
              </w:divBdr>
              <w:divsChild>
                <w:div w:id="230384496">
                  <w:marLeft w:val="0"/>
                  <w:marRight w:val="0"/>
                  <w:marTop w:val="0"/>
                  <w:marBottom w:val="0"/>
                  <w:divBdr>
                    <w:top w:val="none" w:sz="0" w:space="0" w:color="auto"/>
                    <w:left w:val="none" w:sz="0" w:space="0" w:color="auto"/>
                    <w:bottom w:val="none" w:sz="0" w:space="0" w:color="auto"/>
                    <w:right w:val="none" w:sz="0" w:space="0" w:color="auto"/>
                  </w:divBdr>
                </w:div>
                <w:div w:id="1857187794">
                  <w:marLeft w:val="0"/>
                  <w:marRight w:val="0"/>
                  <w:marTop w:val="0"/>
                  <w:marBottom w:val="0"/>
                  <w:divBdr>
                    <w:top w:val="none" w:sz="0" w:space="0" w:color="auto"/>
                    <w:left w:val="none" w:sz="0" w:space="0" w:color="auto"/>
                    <w:bottom w:val="none" w:sz="0" w:space="0" w:color="auto"/>
                    <w:right w:val="none" w:sz="0" w:space="0" w:color="auto"/>
                  </w:divBdr>
                </w:div>
                <w:div w:id="1957255792">
                  <w:marLeft w:val="0"/>
                  <w:marRight w:val="0"/>
                  <w:marTop w:val="0"/>
                  <w:marBottom w:val="0"/>
                  <w:divBdr>
                    <w:top w:val="none" w:sz="0" w:space="0" w:color="auto"/>
                    <w:left w:val="none" w:sz="0" w:space="0" w:color="auto"/>
                    <w:bottom w:val="none" w:sz="0" w:space="0" w:color="auto"/>
                    <w:right w:val="none" w:sz="0" w:space="0" w:color="auto"/>
                  </w:divBdr>
                </w:div>
                <w:div w:id="767117245">
                  <w:marLeft w:val="0"/>
                  <w:marRight w:val="0"/>
                  <w:marTop w:val="0"/>
                  <w:marBottom w:val="0"/>
                  <w:divBdr>
                    <w:top w:val="none" w:sz="0" w:space="0" w:color="auto"/>
                    <w:left w:val="none" w:sz="0" w:space="0" w:color="auto"/>
                    <w:bottom w:val="none" w:sz="0" w:space="0" w:color="auto"/>
                    <w:right w:val="none" w:sz="0" w:space="0" w:color="auto"/>
                  </w:divBdr>
                </w:div>
                <w:div w:id="1311910071">
                  <w:marLeft w:val="0"/>
                  <w:marRight w:val="0"/>
                  <w:marTop w:val="0"/>
                  <w:marBottom w:val="0"/>
                  <w:divBdr>
                    <w:top w:val="none" w:sz="0" w:space="0" w:color="auto"/>
                    <w:left w:val="none" w:sz="0" w:space="0" w:color="auto"/>
                    <w:bottom w:val="none" w:sz="0" w:space="0" w:color="auto"/>
                    <w:right w:val="none" w:sz="0" w:space="0" w:color="auto"/>
                  </w:divBdr>
                </w:div>
                <w:div w:id="2119450353">
                  <w:marLeft w:val="0"/>
                  <w:marRight w:val="0"/>
                  <w:marTop w:val="0"/>
                  <w:marBottom w:val="0"/>
                  <w:divBdr>
                    <w:top w:val="none" w:sz="0" w:space="0" w:color="auto"/>
                    <w:left w:val="none" w:sz="0" w:space="0" w:color="auto"/>
                    <w:bottom w:val="none" w:sz="0" w:space="0" w:color="auto"/>
                    <w:right w:val="none" w:sz="0" w:space="0" w:color="auto"/>
                  </w:divBdr>
                </w:div>
                <w:div w:id="1008410987">
                  <w:marLeft w:val="0"/>
                  <w:marRight w:val="0"/>
                  <w:marTop w:val="0"/>
                  <w:marBottom w:val="0"/>
                  <w:divBdr>
                    <w:top w:val="none" w:sz="0" w:space="0" w:color="auto"/>
                    <w:left w:val="none" w:sz="0" w:space="0" w:color="auto"/>
                    <w:bottom w:val="none" w:sz="0" w:space="0" w:color="auto"/>
                    <w:right w:val="none" w:sz="0" w:space="0" w:color="auto"/>
                  </w:divBdr>
                </w:div>
                <w:div w:id="184953305">
                  <w:marLeft w:val="0"/>
                  <w:marRight w:val="0"/>
                  <w:marTop w:val="0"/>
                  <w:marBottom w:val="0"/>
                  <w:divBdr>
                    <w:top w:val="none" w:sz="0" w:space="0" w:color="auto"/>
                    <w:left w:val="none" w:sz="0" w:space="0" w:color="auto"/>
                    <w:bottom w:val="none" w:sz="0" w:space="0" w:color="auto"/>
                    <w:right w:val="none" w:sz="0" w:space="0" w:color="auto"/>
                  </w:divBdr>
                </w:div>
                <w:div w:id="1856263163">
                  <w:marLeft w:val="0"/>
                  <w:marRight w:val="0"/>
                  <w:marTop w:val="0"/>
                  <w:marBottom w:val="0"/>
                  <w:divBdr>
                    <w:top w:val="none" w:sz="0" w:space="0" w:color="auto"/>
                    <w:left w:val="none" w:sz="0" w:space="0" w:color="auto"/>
                    <w:bottom w:val="none" w:sz="0" w:space="0" w:color="auto"/>
                    <w:right w:val="none" w:sz="0" w:space="0" w:color="auto"/>
                  </w:divBdr>
                </w:div>
                <w:div w:id="1468863348">
                  <w:marLeft w:val="0"/>
                  <w:marRight w:val="0"/>
                  <w:marTop w:val="0"/>
                  <w:marBottom w:val="0"/>
                  <w:divBdr>
                    <w:top w:val="none" w:sz="0" w:space="0" w:color="auto"/>
                    <w:left w:val="none" w:sz="0" w:space="0" w:color="auto"/>
                    <w:bottom w:val="none" w:sz="0" w:space="0" w:color="auto"/>
                    <w:right w:val="none" w:sz="0" w:space="0" w:color="auto"/>
                  </w:divBdr>
                </w:div>
                <w:div w:id="1641038676">
                  <w:marLeft w:val="0"/>
                  <w:marRight w:val="0"/>
                  <w:marTop w:val="0"/>
                  <w:marBottom w:val="0"/>
                  <w:divBdr>
                    <w:top w:val="none" w:sz="0" w:space="0" w:color="auto"/>
                    <w:left w:val="none" w:sz="0" w:space="0" w:color="auto"/>
                    <w:bottom w:val="none" w:sz="0" w:space="0" w:color="auto"/>
                    <w:right w:val="none" w:sz="0" w:space="0" w:color="auto"/>
                  </w:divBdr>
                </w:div>
                <w:div w:id="2051345874">
                  <w:marLeft w:val="0"/>
                  <w:marRight w:val="0"/>
                  <w:marTop w:val="0"/>
                  <w:marBottom w:val="0"/>
                  <w:divBdr>
                    <w:top w:val="none" w:sz="0" w:space="0" w:color="auto"/>
                    <w:left w:val="none" w:sz="0" w:space="0" w:color="auto"/>
                    <w:bottom w:val="none" w:sz="0" w:space="0" w:color="auto"/>
                    <w:right w:val="none" w:sz="0" w:space="0" w:color="auto"/>
                  </w:divBdr>
                </w:div>
                <w:div w:id="1241982683">
                  <w:marLeft w:val="0"/>
                  <w:marRight w:val="0"/>
                  <w:marTop w:val="0"/>
                  <w:marBottom w:val="0"/>
                  <w:divBdr>
                    <w:top w:val="none" w:sz="0" w:space="0" w:color="auto"/>
                    <w:left w:val="none" w:sz="0" w:space="0" w:color="auto"/>
                    <w:bottom w:val="none" w:sz="0" w:space="0" w:color="auto"/>
                    <w:right w:val="none" w:sz="0" w:space="0" w:color="auto"/>
                  </w:divBdr>
                </w:div>
                <w:div w:id="1038354476">
                  <w:marLeft w:val="0"/>
                  <w:marRight w:val="0"/>
                  <w:marTop w:val="0"/>
                  <w:marBottom w:val="0"/>
                  <w:divBdr>
                    <w:top w:val="none" w:sz="0" w:space="0" w:color="auto"/>
                    <w:left w:val="none" w:sz="0" w:space="0" w:color="auto"/>
                    <w:bottom w:val="none" w:sz="0" w:space="0" w:color="auto"/>
                    <w:right w:val="none" w:sz="0" w:space="0" w:color="auto"/>
                  </w:divBdr>
                </w:div>
                <w:div w:id="60293586">
                  <w:marLeft w:val="0"/>
                  <w:marRight w:val="0"/>
                  <w:marTop w:val="0"/>
                  <w:marBottom w:val="0"/>
                  <w:divBdr>
                    <w:top w:val="none" w:sz="0" w:space="0" w:color="auto"/>
                    <w:left w:val="none" w:sz="0" w:space="0" w:color="auto"/>
                    <w:bottom w:val="none" w:sz="0" w:space="0" w:color="auto"/>
                    <w:right w:val="none" w:sz="0" w:space="0" w:color="auto"/>
                  </w:divBdr>
                </w:div>
                <w:div w:id="1515344212">
                  <w:marLeft w:val="0"/>
                  <w:marRight w:val="0"/>
                  <w:marTop w:val="0"/>
                  <w:marBottom w:val="0"/>
                  <w:divBdr>
                    <w:top w:val="none" w:sz="0" w:space="0" w:color="auto"/>
                    <w:left w:val="none" w:sz="0" w:space="0" w:color="auto"/>
                    <w:bottom w:val="none" w:sz="0" w:space="0" w:color="auto"/>
                    <w:right w:val="none" w:sz="0" w:space="0" w:color="auto"/>
                  </w:divBdr>
                </w:div>
                <w:div w:id="298537837">
                  <w:marLeft w:val="0"/>
                  <w:marRight w:val="0"/>
                  <w:marTop w:val="0"/>
                  <w:marBottom w:val="0"/>
                  <w:divBdr>
                    <w:top w:val="none" w:sz="0" w:space="0" w:color="auto"/>
                    <w:left w:val="none" w:sz="0" w:space="0" w:color="auto"/>
                    <w:bottom w:val="none" w:sz="0" w:space="0" w:color="auto"/>
                    <w:right w:val="none" w:sz="0" w:space="0" w:color="auto"/>
                  </w:divBdr>
                </w:div>
                <w:div w:id="280647105">
                  <w:marLeft w:val="0"/>
                  <w:marRight w:val="0"/>
                  <w:marTop w:val="0"/>
                  <w:marBottom w:val="0"/>
                  <w:divBdr>
                    <w:top w:val="none" w:sz="0" w:space="0" w:color="auto"/>
                    <w:left w:val="none" w:sz="0" w:space="0" w:color="auto"/>
                    <w:bottom w:val="none" w:sz="0" w:space="0" w:color="auto"/>
                    <w:right w:val="none" w:sz="0" w:space="0" w:color="auto"/>
                  </w:divBdr>
                </w:div>
                <w:div w:id="1715808960">
                  <w:marLeft w:val="0"/>
                  <w:marRight w:val="0"/>
                  <w:marTop w:val="0"/>
                  <w:marBottom w:val="0"/>
                  <w:divBdr>
                    <w:top w:val="none" w:sz="0" w:space="0" w:color="auto"/>
                    <w:left w:val="none" w:sz="0" w:space="0" w:color="auto"/>
                    <w:bottom w:val="none" w:sz="0" w:space="0" w:color="auto"/>
                    <w:right w:val="none" w:sz="0" w:space="0" w:color="auto"/>
                  </w:divBdr>
                </w:div>
                <w:div w:id="5372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683450">
      <w:bodyDiv w:val="1"/>
      <w:marLeft w:val="0"/>
      <w:marRight w:val="0"/>
      <w:marTop w:val="0"/>
      <w:marBottom w:val="0"/>
      <w:divBdr>
        <w:top w:val="none" w:sz="0" w:space="0" w:color="auto"/>
        <w:left w:val="none" w:sz="0" w:space="0" w:color="auto"/>
        <w:bottom w:val="none" w:sz="0" w:space="0" w:color="auto"/>
        <w:right w:val="none" w:sz="0" w:space="0" w:color="auto"/>
      </w:divBdr>
    </w:div>
    <w:div w:id="1552573109">
      <w:bodyDiv w:val="1"/>
      <w:marLeft w:val="0"/>
      <w:marRight w:val="0"/>
      <w:marTop w:val="0"/>
      <w:marBottom w:val="0"/>
      <w:divBdr>
        <w:top w:val="none" w:sz="0" w:space="0" w:color="auto"/>
        <w:left w:val="none" w:sz="0" w:space="0" w:color="auto"/>
        <w:bottom w:val="none" w:sz="0" w:space="0" w:color="auto"/>
        <w:right w:val="none" w:sz="0" w:space="0" w:color="auto"/>
      </w:divBdr>
      <w:divsChild>
        <w:div w:id="681979253">
          <w:marLeft w:val="0"/>
          <w:marRight w:val="0"/>
          <w:marTop w:val="0"/>
          <w:marBottom w:val="0"/>
          <w:divBdr>
            <w:top w:val="none" w:sz="0" w:space="0" w:color="auto"/>
            <w:left w:val="none" w:sz="0" w:space="0" w:color="auto"/>
            <w:bottom w:val="none" w:sz="0" w:space="0" w:color="auto"/>
            <w:right w:val="none" w:sz="0" w:space="0" w:color="auto"/>
          </w:divBdr>
        </w:div>
        <w:div w:id="67465321">
          <w:marLeft w:val="0"/>
          <w:marRight w:val="0"/>
          <w:marTop w:val="0"/>
          <w:marBottom w:val="0"/>
          <w:divBdr>
            <w:top w:val="none" w:sz="0" w:space="0" w:color="auto"/>
            <w:left w:val="none" w:sz="0" w:space="0" w:color="auto"/>
            <w:bottom w:val="none" w:sz="0" w:space="0" w:color="auto"/>
            <w:right w:val="none" w:sz="0" w:space="0" w:color="auto"/>
          </w:divBdr>
        </w:div>
        <w:div w:id="266617217">
          <w:marLeft w:val="0"/>
          <w:marRight w:val="0"/>
          <w:marTop w:val="0"/>
          <w:marBottom w:val="0"/>
          <w:divBdr>
            <w:top w:val="none" w:sz="0" w:space="0" w:color="auto"/>
            <w:left w:val="none" w:sz="0" w:space="0" w:color="auto"/>
            <w:bottom w:val="none" w:sz="0" w:space="0" w:color="auto"/>
            <w:right w:val="none" w:sz="0" w:space="0" w:color="auto"/>
          </w:divBdr>
        </w:div>
        <w:div w:id="480195603">
          <w:marLeft w:val="0"/>
          <w:marRight w:val="0"/>
          <w:marTop w:val="0"/>
          <w:marBottom w:val="0"/>
          <w:divBdr>
            <w:top w:val="none" w:sz="0" w:space="0" w:color="auto"/>
            <w:left w:val="none" w:sz="0" w:space="0" w:color="auto"/>
            <w:bottom w:val="none" w:sz="0" w:space="0" w:color="auto"/>
            <w:right w:val="none" w:sz="0" w:space="0" w:color="auto"/>
          </w:divBdr>
        </w:div>
        <w:div w:id="1233732757">
          <w:marLeft w:val="0"/>
          <w:marRight w:val="0"/>
          <w:marTop w:val="0"/>
          <w:marBottom w:val="0"/>
          <w:divBdr>
            <w:top w:val="none" w:sz="0" w:space="0" w:color="auto"/>
            <w:left w:val="none" w:sz="0" w:space="0" w:color="auto"/>
            <w:bottom w:val="none" w:sz="0" w:space="0" w:color="auto"/>
            <w:right w:val="none" w:sz="0" w:space="0" w:color="auto"/>
          </w:divBdr>
        </w:div>
        <w:div w:id="649754276">
          <w:marLeft w:val="0"/>
          <w:marRight w:val="0"/>
          <w:marTop w:val="0"/>
          <w:marBottom w:val="0"/>
          <w:divBdr>
            <w:top w:val="none" w:sz="0" w:space="0" w:color="auto"/>
            <w:left w:val="none" w:sz="0" w:space="0" w:color="auto"/>
            <w:bottom w:val="none" w:sz="0" w:space="0" w:color="auto"/>
            <w:right w:val="none" w:sz="0" w:space="0" w:color="auto"/>
          </w:divBdr>
        </w:div>
        <w:div w:id="349374709">
          <w:marLeft w:val="0"/>
          <w:marRight w:val="0"/>
          <w:marTop w:val="0"/>
          <w:marBottom w:val="0"/>
          <w:divBdr>
            <w:top w:val="none" w:sz="0" w:space="0" w:color="auto"/>
            <w:left w:val="none" w:sz="0" w:space="0" w:color="auto"/>
            <w:bottom w:val="none" w:sz="0" w:space="0" w:color="auto"/>
            <w:right w:val="none" w:sz="0" w:space="0" w:color="auto"/>
          </w:divBdr>
        </w:div>
        <w:div w:id="712660023">
          <w:marLeft w:val="0"/>
          <w:marRight w:val="0"/>
          <w:marTop w:val="0"/>
          <w:marBottom w:val="0"/>
          <w:divBdr>
            <w:top w:val="none" w:sz="0" w:space="0" w:color="auto"/>
            <w:left w:val="none" w:sz="0" w:space="0" w:color="auto"/>
            <w:bottom w:val="none" w:sz="0" w:space="0" w:color="auto"/>
            <w:right w:val="none" w:sz="0" w:space="0" w:color="auto"/>
          </w:divBdr>
        </w:div>
        <w:div w:id="1496217419">
          <w:marLeft w:val="0"/>
          <w:marRight w:val="0"/>
          <w:marTop w:val="0"/>
          <w:marBottom w:val="0"/>
          <w:divBdr>
            <w:top w:val="none" w:sz="0" w:space="0" w:color="auto"/>
            <w:left w:val="none" w:sz="0" w:space="0" w:color="auto"/>
            <w:bottom w:val="none" w:sz="0" w:space="0" w:color="auto"/>
            <w:right w:val="none" w:sz="0" w:space="0" w:color="auto"/>
          </w:divBdr>
        </w:div>
        <w:div w:id="816453561">
          <w:marLeft w:val="0"/>
          <w:marRight w:val="0"/>
          <w:marTop w:val="0"/>
          <w:marBottom w:val="0"/>
          <w:divBdr>
            <w:top w:val="none" w:sz="0" w:space="0" w:color="auto"/>
            <w:left w:val="none" w:sz="0" w:space="0" w:color="auto"/>
            <w:bottom w:val="none" w:sz="0" w:space="0" w:color="auto"/>
            <w:right w:val="none" w:sz="0" w:space="0" w:color="auto"/>
          </w:divBdr>
        </w:div>
        <w:div w:id="377557666">
          <w:marLeft w:val="0"/>
          <w:marRight w:val="0"/>
          <w:marTop w:val="0"/>
          <w:marBottom w:val="0"/>
          <w:divBdr>
            <w:top w:val="none" w:sz="0" w:space="0" w:color="auto"/>
            <w:left w:val="none" w:sz="0" w:space="0" w:color="auto"/>
            <w:bottom w:val="none" w:sz="0" w:space="0" w:color="auto"/>
            <w:right w:val="none" w:sz="0" w:space="0" w:color="auto"/>
          </w:divBdr>
        </w:div>
        <w:div w:id="1628926082">
          <w:marLeft w:val="0"/>
          <w:marRight w:val="0"/>
          <w:marTop w:val="0"/>
          <w:marBottom w:val="0"/>
          <w:divBdr>
            <w:top w:val="none" w:sz="0" w:space="0" w:color="auto"/>
            <w:left w:val="none" w:sz="0" w:space="0" w:color="auto"/>
            <w:bottom w:val="none" w:sz="0" w:space="0" w:color="auto"/>
            <w:right w:val="none" w:sz="0" w:space="0" w:color="auto"/>
          </w:divBdr>
        </w:div>
        <w:div w:id="1390566789">
          <w:marLeft w:val="0"/>
          <w:marRight w:val="0"/>
          <w:marTop w:val="0"/>
          <w:marBottom w:val="0"/>
          <w:divBdr>
            <w:top w:val="none" w:sz="0" w:space="0" w:color="auto"/>
            <w:left w:val="none" w:sz="0" w:space="0" w:color="auto"/>
            <w:bottom w:val="none" w:sz="0" w:space="0" w:color="auto"/>
            <w:right w:val="none" w:sz="0" w:space="0" w:color="auto"/>
          </w:divBdr>
        </w:div>
      </w:divsChild>
    </w:div>
    <w:div w:id="1588610273">
      <w:bodyDiv w:val="1"/>
      <w:marLeft w:val="0"/>
      <w:marRight w:val="0"/>
      <w:marTop w:val="0"/>
      <w:marBottom w:val="0"/>
      <w:divBdr>
        <w:top w:val="none" w:sz="0" w:space="0" w:color="auto"/>
        <w:left w:val="none" w:sz="0" w:space="0" w:color="auto"/>
        <w:bottom w:val="none" w:sz="0" w:space="0" w:color="auto"/>
        <w:right w:val="none" w:sz="0" w:space="0" w:color="auto"/>
      </w:divBdr>
    </w:div>
    <w:div w:id="1648584582">
      <w:bodyDiv w:val="1"/>
      <w:marLeft w:val="0"/>
      <w:marRight w:val="0"/>
      <w:marTop w:val="0"/>
      <w:marBottom w:val="0"/>
      <w:divBdr>
        <w:top w:val="none" w:sz="0" w:space="0" w:color="auto"/>
        <w:left w:val="none" w:sz="0" w:space="0" w:color="auto"/>
        <w:bottom w:val="none" w:sz="0" w:space="0" w:color="auto"/>
        <w:right w:val="none" w:sz="0" w:space="0" w:color="auto"/>
      </w:divBdr>
    </w:div>
    <w:div w:id="1651327418">
      <w:bodyDiv w:val="1"/>
      <w:marLeft w:val="0"/>
      <w:marRight w:val="0"/>
      <w:marTop w:val="0"/>
      <w:marBottom w:val="0"/>
      <w:divBdr>
        <w:top w:val="none" w:sz="0" w:space="0" w:color="auto"/>
        <w:left w:val="none" w:sz="0" w:space="0" w:color="auto"/>
        <w:bottom w:val="none" w:sz="0" w:space="0" w:color="auto"/>
        <w:right w:val="none" w:sz="0" w:space="0" w:color="auto"/>
      </w:divBdr>
    </w:div>
    <w:div w:id="1761368817">
      <w:bodyDiv w:val="1"/>
      <w:marLeft w:val="0"/>
      <w:marRight w:val="0"/>
      <w:marTop w:val="0"/>
      <w:marBottom w:val="0"/>
      <w:divBdr>
        <w:top w:val="none" w:sz="0" w:space="0" w:color="auto"/>
        <w:left w:val="none" w:sz="0" w:space="0" w:color="auto"/>
        <w:bottom w:val="none" w:sz="0" w:space="0" w:color="auto"/>
        <w:right w:val="none" w:sz="0" w:space="0" w:color="auto"/>
      </w:divBdr>
      <w:divsChild>
        <w:div w:id="384182514">
          <w:marLeft w:val="0"/>
          <w:marRight w:val="0"/>
          <w:marTop w:val="0"/>
          <w:marBottom w:val="0"/>
          <w:divBdr>
            <w:top w:val="none" w:sz="0" w:space="0" w:color="auto"/>
            <w:left w:val="none" w:sz="0" w:space="0" w:color="auto"/>
            <w:bottom w:val="none" w:sz="0" w:space="0" w:color="auto"/>
            <w:right w:val="none" w:sz="0" w:space="0" w:color="auto"/>
          </w:divBdr>
        </w:div>
        <w:div w:id="1331566811">
          <w:marLeft w:val="0"/>
          <w:marRight w:val="0"/>
          <w:marTop w:val="0"/>
          <w:marBottom w:val="0"/>
          <w:divBdr>
            <w:top w:val="none" w:sz="0" w:space="0" w:color="auto"/>
            <w:left w:val="none" w:sz="0" w:space="0" w:color="auto"/>
            <w:bottom w:val="none" w:sz="0" w:space="0" w:color="auto"/>
            <w:right w:val="none" w:sz="0" w:space="0" w:color="auto"/>
          </w:divBdr>
        </w:div>
        <w:div w:id="280571017">
          <w:marLeft w:val="0"/>
          <w:marRight w:val="0"/>
          <w:marTop w:val="0"/>
          <w:marBottom w:val="0"/>
          <w:divBdr>
            <w:top w:val="none" w:sz="0" w:space="0" w:color="auto"/>
            <w:left w:val="none" w:sz="0" w:space="0" w:color="auto"/>
            <w:bottom w:val="none" w:sz="0" w:space="0" w:color="auto"/>
            <w:right w:val="none" w:sz="0" w:space="0" w:color="auto"/>
          </w:divBdr>
        </w:div>
        <w:div w:id="216286413">
          <w:marLeft w:val="0"/>
          <w:marRight w:val="0"/>
          <w:marTop w:val="0"/>
          <w:marBottom w:val="0"/>
          <w:divBdr>
            <w:top w:val="none" w:sz="0" w:space="0" w:color="auto"/>
            <w:left w:val="none" w:sz="0" w:space="0" w:color="auto"/>
            <w:bottom w:val="none" w:sz="0" w:space="0" w:color="auto"/>
            <w:right w:val="none" w:sz="0" w:space="0" w:color="auto"/>
          </w:divBdr>
        </w:div>
        <w:div w:id="358043142">
          <w:marLeft w:val="0"/>
          <w:marRight w:val="0"/>
          <w:marTop w:val="0"/>
          <w:marBottom w:val="0"/>
          <w:divBdr>
            <w:top w:val="none" w:sz="0" w:space="0" w:color="auto"/>
            <w:left w:val="none" w:sz="0" w:space="0" w:color="auto"/>
            <w:bottom w:val="none" w:sz="0" w:space="0" w:color="auto"/>
            <w:right w:val="none" w:sz="0" w:space="0" w:color="auto"/>
          </w:divBdr>
        </w:div>
        <w:div w:id="1554124208">
          <w:marLeft w:val="0"/>
          <w:marRight w:val="0"/>
          <w:marTop w:val="0"/>
          <w:marBottom w:val="0"/>
          <w:divBdr>
            <w:top w:val="none" w:sz="0" w:space="0" w:color="auto"/>
            <w:left w:val="none" w:sz="0" w:space="0" w:color="auto"/>
            <w:bottom w:val="none" w:sz="0" w:space="0" w:color="auto"/>
            <w:right w:val="none" w:sz="0" w:space="0" w:color="auto"/>
          </w:divBdr>
        </w:div>
        <w:div w:id="351996383">
          <w:marLeft w:val="0"/>
          <w:marRight w:val="0"/>
          <w:marTop w:val="0"/>
          <w:marBottom w:val="0"/>
          <w:divBdr>
            <w:top w:val="none" w:sz="0" w:space="0" w:color="auto"/>
            <w:left w:val="none" w:sz="0" w:space="0" w:color="auto"/>
            <w:bottom w:val="none" w:sz="0" w:space="0" w:color="auto"/>
            <w:right w:val="none" w:sz="0" w:space="0" w:color="auto"/>
          </w:divBdr>
        </w:div>
        <w:div w:id="744642229">
          <w:marLeft w:val="0"/>
          <w:marRight w:val="0"/>
          <w:marTop w:val="0"/>
          <w:marBottom w:val="0"/>
          <w:divBdr>
            <w:top w:val="none" w:sz="0" w:space="0" w:color="auto"/>
            <w:left w:val="none" w:sz="0" w:space="0" w:color="auto"/>
            <w:bottom w:val="none" w:sz="0" w:space="0" w:color="auto"/>
            <w:right w:val="none" w:sz="0" w:space="0" w:color="auto"/>
          </w:divBdr>
        </w:div>
        <w:div w:id="1935167752">
          <w:marLeft w:val="0"/>
          <w:marRight w:val="0"/>
          <w:marTop w:val="0"/>
          <w:marBottom w:val="0"/>
          <w:divBdr>
            <w:top w:val="none" w:sz="0" w:space="0" w:color="auto"/>
            <w:left w:val="none" w:sz="0" w:space="0" w:color="auto"/>
            <w:bottom w:val="none" w:sz="0" w:space="0" w:color="auto"/>
            <w:right w:val="none" w:sz="0" w:space="0" w:color="auto"/>
          </w:divBdr>
        </w:div>
        <w:div w:id="1291131411">
          <w:marLeft w:val="0"/>
          <w:marRight w:val="0"/>
          <w:marTop w:val="0"/>
          <w:marBottom w:val="0"/>
          <w:divBdr>
            <w:top w:val="none" w:sz="0" w:space="0" w:color="auto"/>
            <w:left w:val="none" w:sz="0" w:space="0" w:color="auto"/>
            <w:bottom w:val="none" w:sz="0" w:space="0" w:color="auto"/>
            <w:right w:val="none" w:sz="0" w:space="0" w:color="auto"/>
          </w:divBdr>
        </w:div>
        <w:div w:id="1546984493">
          <w:marLeft w:val="0"/>
          <w:marRight w:val="0"/>
          <w:marTop w:val="0"/>
          <w:marBottom w:val="0"/>
          <w:divBdr>
            <w:top w:val="none" w:sz="0" w:space="0" w:color="auto"/>
            <w:left w:val="none" w:sz="0" w:space="0" w:color="auto"/>
            <w:bottom w:val="none" w:sz="0" w:space="0" w:color="auto"/>
            <w:right w:val="none" w:sz="0" w:space="0" w:color="auto"/>
          </w:divBdr>
        </w:div>
        <w:div w:id="1985309117">
          <w:marLeft w:val="0"/>
          <w:marRight w:val="0"/>
          <w:marTop w:val="0"/>
          <w:marBottom w:val="0"/>
          <w:divBdr>
            <w:top w:val="none" w:sz="0" w:space="0" w:color="auto"/>
            <w:left w:val="none" w:sz="0" w:space="0" w:color="auto"/>
            <w:bottom w:val="none" w:sz="0" w:space="0" w:color="auto"/>
            <w:right w:val="none" w:sz="0" w:space="0" w:color="auto"/>
          </w:divBdr>
        </w:div>
        <w:div w:id="600839262">
          <w:marLeft w:val="0"/>
          <w:marRight w:val="0"/>
          <w:marTop w:val="0"/>
          <w:marBottom w:val="0"/>
          <w:divBdr>
            <w:top w:val="none" w:sz="0" w:space="0" w:color="auto"/>
            <w:left w:val="none" w:sz="0" w:space="0" w:color="auto"/>
            <w:bottom w:val="none" w:sz="0" w:space="0" w:color="auto"/>
            <w:right w:val="none" w:sz="0" w:space="0" w:color="auto"/>
          </w:divBdr>
        </w:div>
      </w:divsChild>
    </w:div>
    <w:div w:id="1786465103">
      <w:bodyDiv w:val="1"/>
      <w:marLeft w:val="0"/>
      <w:marRight w:val="0"/>
      <w:marTop w:val="0"/>
      <w:marBottom w:val="0"/>
      <w:divBdr>
        <w:top w:val="none" w:sz="0" w:space="0" w:color="auto"/>
        <w:left w:val="none" w:sz="0" w:space="0" w:color="auto"/>
        <w:bottom w:val="none" w:sz="0" w:space="0" w:color="auto"/>
        <w:right w:val="none" w:sz="0" w:space="0" w:color="auto"/>
      </w:divBdr>
    </w:div>
    <w:div w:id="1823545140">
      <w:bodyDiv w:val="1"/>
      <w:marLeft w:val="0"/>
      <w:marRight w:val="0"/>
      <w:marTop w:val="0"/>
      <w:marBottom w:val="0"/>
      <w:divBdr>
        <w:top w:val="none" w:sz="0" w:space="0" w:color="auto"/>
        <w:left w:val="none" w:sz="0" w:space="0" w:color="auto"/>
        <w:bottom w:val="none" w:sz="0" w:space="0" w:color="auto"/>
        <w:right w:val="none" w:sz="0" w:space="0" w:color="auto"/>
      </w:divBdr>
    </w:div>
    <w:div w:id="1850439080">
      <w:bodyDiv w:val="1"/>
      <w:marLeft w:val="0"/>
      <w:marRight w:val="0"/>
      <w:marTop w:val="0"/>
      <w:marBottom w:val="0"/>
      <w:divBdr>
        <w:top w:val="none" w:sz="0" w:space="0" w:color="auto"/>
        <w:left w:val="none" w:sz="0" w:space="0" w:color="auto"/>
        <w:bottom w:val="none" w:sz="0" w:space="0" w:color="auto"/>
        <w:right w:val="none" w:sz="0" w:space="0" w:color="auto"/>
      </w:divBdr>
    </w:div>
    <w:div w:id="1977837619">
      <w:bodyDiv w:val="1"/>
      <w:marLeft w:val="0"/>
      <w:marRight w:val="0"/>
      <w:marTop w:val="0"/>
      <w:marBottom w:val="0"/>
      <w:divBdr>
        <w:top w:val="none" w:sz="0" w:space="0" w:color="auto"/>
        <w:left w:val="none" w:sz="0" w:space="0" w:color="auto"/>
        <w:bottom w:val="none" w:sz="0" w:space="0" w:color="auto"/>
        <w:right w:val="none" w:sz="0" w:space="0" w:color="auto"/>
      </w:divBdr>
    </w:div>
    <w:div w:id="1996569818">
      <w:bodyDiv w:val="1"/>
      <w:marLeft w:val="0"/>
      <w:marRight w:val="0"/>
      <w:marTop w:val="0"/>
      <w:marBottom w:val="0"/>
      <w:divBdr>
        <w:top w:val="none" w:sz="0" w:space="0" w:color="auto"/>
        <w:left w:val="none" w:sz="0" w:space="0" w:color="auto"/>
        <w:bottom w:val="none" w:sz="0" w:space="0" w:color="auto"/>
        <w:right w:val="none" w:sz="0" w:space="0" w:color="auto"/>
      </w:divBdr>
    </w:div>
    <w:div w:id="2003703534">
      <w:bodyDiv w:val="1"/>
      <w:marLeft w:val="0"/>
      <w:marRight w:val="0"/>
      <w:marTop w:val="0"/>
      <w:marBottom w:val="0"/>
      <w:divBdr>
        <w:top w:val="none" w:sz="0" w:space="0" w:color="auto"/>
        <w:left w:val="none" w:sz="0" w:space="0" w:color="auto"/>
        <w:bottom w:val="none" w:sz="0" w:space="0" w:color="auto"/>
        <w:right w:val="none" w:sz="0" w:space="0" w:color="auto"/>
      </w:divBdr>
    </w:div>
    <w:div w:id="2017537982">
      <w:bodyDiv w:val="1"/>
      <w:marLeft w:val="0"/>
      <w:marRight w:val="0"/>
      <w:marTop w:val="0"/>
      <w:marBottom w:val="0"/>
      <w:divBdr>
        <w:top w:val="none" w:sz="0" w:space="0" w:color="auto"/>
        <w:left w:val="none" w:sz="0" w:space="0" w:color="auto"/>
        <w:bottom w:val="none" w:sz="0" w:space="0" w:color="auto"/>
        <w:right w:val="none" w:sz="0" w:space="0" w:color="auto"/>
      </w:divBdr>
      <w:divsChild>
        <w:div w:id="1231234764">
          <w:marLeft w:val="0"/>
          <w:marRight w:val="0"/>
          <w:marTop w:val="0"/>
          <w:marBottom w:val="0"/>
          <w:divBdr>
            <w:top w:val="none" w:sz="0" w:space="0" w:color="auto"/>
            <w:left w:val="none" w:sz="0" w:space="0" w:color="auto"/>
            <w:bottom w:val="none" w:sz="0" w:space="0" w:color="auto"/>
            <w:right w:val="none" w:sz="0" w:space="0" w:color="auto"/>
          </w:divBdr>
        </w:div>
        <w:div w:id="1858153182">
          <w:marLeft w:val="0"/>
          <w:marRight w:val="0"/>
          <w:marTop w:val="0"/>
          <w:marBottom w:val="0"/>
          <w:divBdr>
            <w:top w:val="none" w:sz="0" w:space="0" w:color="auto"/>
            <w:left w:val="none" w:sz="0" w:space="0" w:color="auto"/>
            <w:bottom w:val="none" w:sz="0" w:space="0" w:color="auto"/>
            <w:right w:val="none" w:sz="0" w:space="0" w:color="auto"/>
          </w:divBdr>
        </w:div>
        <w:div w:id="689380854">
          <w:marLeft w:val="0"/>
          <w:marRight w:val="0"/>
          <w:marTop w:val="0"/>
          <w:marBottom w:val="0"/>
          <w:divBdr>
            <w:top w:val="none" w:sz="0" w:space="0" w:color="auto"/>
            <w:left w:val="none" w:sz="0" w:space="0" w:color="auto"/>
            <w:bottom w:val="none" w:sz="0" w:space="0" w:color="auto"/>
            <w:right w:val="none" w:sz="0" w:space="0" w:color="auto"/>
          </w:divBdr>
        </w:div>
        <w:div w:id="1894583745">
          <w:marLeft w:val="0"/>
          <w:marRight w:val="0"/>
          <w:marTop w:val="0"/>
          <w:marBottom w:val="0"/>
          <w:divBdr>
            <w:top w:val="none" w:sz="0" w:space="0" w:color="auto"/>
            <w:left w:val="none" w:sz="0" w:space="0" w:color="auto"/>
            <w:bottom w:val="none" w:sz="0" w:space="0" w:color="auto"/>
            <w:right w:val="none" w:sz="0" w:space="0" w:color="auto"/>
          </w:divBdr>
        </w:div>
        <w:div w:id="560672288">
          <w:marLeft w:val="0"/>
          <w:marRight w:val="0"/>
          <w:marTop w:val="0"/>
          <w:marBottom w:val="0"/>
          <w:divBdr>
            <w:top w:val="none" w:sz="0" w:space="0" w:color="auto"/>
            <w:left w:val="none" w:sz="0" w:space="0" w:color="auto"/>
            <w:bottom w:val="none" w:sz="0" w:space="0" w:color="auto"/>
            <w:right w:val="none" w:sz="0" w:space="0" w:color="auto"/>
          </w:divBdr>
        </w:div>
        <w:div w:id="692149414">
          <w:marLeft w:val="0"/>
          <w:marRight w:val="0"/>
          <w:marTop w:val="0"/>
          <w:marBottom w:val="0"/>
          <w:divBdr>
            <w:top w:val="none" w:sz="0" w:space="0" w:color="auto"/>
            <w:left w:val="none" w:sz="0" w:space="0" w:color="auto"/>
            <w:bottom w:val="none" w:sz="0" w:space="0" w:color="auto"/>
            <w:right w:val="none" w:sz="0" w:space="0" w:color="auto"/>
          </w:divBdr>
        </w:div>
        <w:div w:id="1903826007">
          <w:marLeft w:val="0"/>
          <w:marRight w:val="0"/>
          <w:marTop w:val="0"/>
          <w:marBottom w:val="0"/>
          <w:divBdr>
            <w:top w:val="none" w:sz="0" w:space="0" w:color="auto"/>
            <w:left w:val="none" w:sz="0" w:space="0" w:color="auto"/>
            <w:bottom w:val="none" w:sz="0" w:space="0" w:color="auto"/>
            <w:right w:val="none" w:sz="0" w:space="0" w:color="auto"/>
          </w:divBdr>
        </w:div>
        <w:div w:id="1395927368">
          <w:marLeft w:val="0"/>
          <w:marRight w:val="0"/>
          <w:marTop w:val="0"/>
          <w:marBottom w:val="0"/>
          <w:divBdr>
            <w:top w:val="none" w:sz="0" w:space="0" w:color="auto"/>
            <w:left w:val="none" w:sz="0" w:space="0" w:color="auto"/>
            <w:bottom w:val="none" w:sz="0" w:space="0" w:color="auto"/>
            <w:right w:val="none" w:sz="0" w:space="0" w:color="auto"/>
          </w:divBdr>
        </w:div>
        <w:div w:id="925845349">
          <w:marLeft w:val="0"/>
          <w:marRight w:val="0"/>
          <w:marTop w:val="0"/>
          <w:marBottom w:val="0"/>
          <w:divBdr>
            <w:top w:val="none" w:sz="0" w:space="0" w:color="auto"/>
            <w:left w:val="none" w:sz="0" w:space="0" w:color="auto"/>
            <w:bottom w:val="none" w:sz="0" w:space="0" w:color="auto"/>
            <w:right w:val="none" w:sz="0" w:space="0" w:color="auto"/>
          </w:divBdr>
        </w:div>
        <w:div w:id="299968044">
          <w:marLeft w:val="0"/>
          <w:marRight w:val="0"/>
          <w:marTop w:val="0"/>
          <w:marBottom w:val="0"/>
          <w:divBdr>
            <w:top w:val="none" w:sz="0" w:space="0" w:color="auto"/>
            <w:left w:val="none" w:sz="0" w:space="0" w:color="auto"/>
            <w:bottom w:val="none" w:sz="0" w:space="0" w:color="auto"/>
            <w:right w:val="none" w:sz="0" w:space="0" w:color="auto"/>
          </w:divBdr>
        </w:div>
        <w:div w:id="199439945">
          <w:marLeft w:val="0"/>
          <w:marRight w:val="0"/>
          <w:marTop w:val="0"/>
          <w:marBottom w:val="0"/>
          <w:divBdr>
            <w:top w:val="none" w:sz="0" w:space="0" w:color="auto"/>
            <w:left w:val="none" w:sz="0" w:space="0" w:color="auto"/>
            <w:bottom w:val="none" w:sz="0" w:space="0" w:color="auto"/>
            <w:right w:val="none" w:sz="0" w:space="0" w:color="auto"/>
          </w:divBdr>
        </w:div>
        <w:div w:id="683555951">
          <w:marLeft w:val="0"/>
          <w:marRight w:val="0"/>
          <w:marTop w:val="0"/>
          <w:marBottom w:val="0"/>
          <w:divBdr>
            <w:top w:val="none" w:sz="0" w:space="0" w:color="auto"/>
            <w:left w:val="none" w:sz="0" w:space="0" w:color="auto"/>
            <w:bottom w:val="none" w:sz="0" w:space="0" w:color="auto"/>
            <w:right w:val="none" w:sz="0" w:space="0" w:color="auto"/>
          </w:divBdr>
        </w:div>
        <w:div w:id="201022630">
          <w:marLeft w:val="0"/>
          <w:marRight w:val="0"/>
          <w:marTop w:val="0"/>
          <w:marBottom w:val="0"/>
          <w:divBdr>
            <w:top w:val="none" w:sz="0" w:space="0" w:color="auto"/>
            <w:left w:val="none" w:sz="0" w:space="0" w:color="auto"/>
            <w:bottom w:val="none" w:sz="0" w:space="0" w:color="auto"/>
            <w:right w:val="none" w:sz="0" w:space="0" w:color="auto"/>
          </w:divBdr>
        </w:div>
      </w:divsChild>
    </w:div>
    <w:div w:id="2099401983">
      <w:bodyDiv w:val="1"/>
      <w:marLeft w:val="0"/>
      <w:marRight w:val="0"/>
      <w:marTop w:val="0"/>
      <w:marBottom w:val="0"/>
      <w:divBdr>
        <w:top w:val="none" w:sz="0" w:space="0" w:color="auto"/>
        <w:left w:val="none" w:sz="0" w:space="0" w:color="auto"/>
        <w:bottom w:val="none" w:sz="0" w:space="0" w:color="auto"/>
        <w:right w:val="none" w:sz="0" w:space="0" w:color="auto"/>
      </w:divBdr>
    </w:div>
    <w:div w:id="213005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4.jpeg" /><Relationship Id="rId18" Type="http://schemas.openxmlformats.org/officeDocument/2006/relationships/image" Target="media/image9.jpeg" /><Relationship Id="rId26" Type="http://schemas.openxmlformats.org/officeDocument/2006/relationships/hyperlink" Target="https://www.planalto.gov.br/ccivil_03/leis/l10098.htm" TargetMode="External" /><Relationship Id="rId3" Type="http://schemas.openxmlformats.org/officeDocument/2006/relationships/styles" Target="styles.xml" /><Relationship Id="rId21" Type="http://schemas.openxmlformats.org/officeDocument/2006/relationships/image" Target="media/image12.jpeg" /><Relationship Id="rId34" Type="http://schemas.openxmlformats.org/officeDocument/2006/relationships/header" Target="header2.xml" /><Relationship Id="rId7" Type="http://schemas.openxmlformats.org/officeDocument/2006/relationships/endnotes" Target="endnotes.xml" /><Relationship Id="rId12" Type="http://schemas.openxmlformats.org/officeDocument/2006/relationships/image" Target="media/image3.jpeg" /><Relationship Id="rId17" Type="http://schemas.openxmlformats.org/officeDocument/2006/relationships/image" Target="media/image8.jpeg" /><Relationship Id="rId25" Type="http://schemas.openxmlformats.org/officeDocument/2006/relationships/hyperlink" Target="http://www.planalto.gov.br/ccivil_03/_ato2004-2006/2004/decreto/d5296.htm" TargetMode="External" /><Relationship Id="rId33" Type="http://schemas.openxmlformats.org/officeDocument/2006/relationships/hyperlink" Target="https://www.ibge.gov.br/apps/populacao/projecao/box_popclock.php" TargetMode="External" /><Relationship Id="rId2" Type="http://schemas.openxmlformats.org/officeDocument/2006/relationships/numbering" Target="numbering.xml" /><Relationship Id="rId16" Type="http://schemas.openxmlformats.org/officeDocument/2006/relationships/image" Target="media/image7.jpeg" /><Relationship Id="rId20" Type="http://schemas.openxmlformats.org/officeDocument/2006/relationships/image" Target="media/image11.jpeg" /><Relationship Id="rId29" Type="http://schemas.openxmlformats.org/officeDocument/2006/relationships/hyperlink" Target="https://michaelis.uol.com.br/moderno-portugues/"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jpeg" /><Relationship Id="rId24" Type="http://schemas.openxmlformats.org/officeDocument/2006/relationships/image" Target="media/image15.jpeg" /><Relationship Id="rId32" Type="http://schemas.openxmlformats.org/officeDocument/2006/relationships/hyperlink" Target="https://agenciadenoticias.ibge.gov.br/media/com_mediaibge/arquivos/d4581e6bc87ad8768073f974c0a1102b.pdf" TargetMode="External" /><Relationship Id="rId5" Type="http://schemas.openxmlformats.org/officeDocument/2006/relationships/webSettings" Target="webSettings.xml" /><Relationship Id="rId15" Type="http://schemas.openxmlformats.org/officeDocument/2006/relationships/image" Target="media/image6.jpeg" /><Relationship Id="rId23" Type="http://schemas.openxmlformats.org/officeDocument/2006/relationships/image" Target="media/image14.jpeg" /><Relationship Id="rId28" Type="http://schemas.openxmlformats.org/officeDocument/2006/relationships/hyperlink" Target="https://cnae.ibge.gov.br/en/component/content/article/95-7a12/7a12-vamos-conhecer-o-brasil/nosso-povo/16066-pessoas-com-deficiencia.html" TargetMode="External" /><Relationship Id="rId36" Type="http://schemas.openxmlformats.org/officeDocument/2006/relationships/theme" Target="theme/theme1.xml" /><Relationship Id="rId10" Type="http://schemas.openxmlformats.org/officeDocument/2006/relationships/image" Target="media/image1.jpeg" /><Relationship Id="rId19" Type="http://schemas.openxmlformats.org/officeDocument/2006/relationships/image" Target="media/image10.jpeg" /><Relationship Id="rId31" Type="http://schemas.openxmlformats.org/officeDocument/2006/relationships/hyperlink" Target="http://www.pessoacomdeficiencia.sp.gov.br/wp-content/uploads/2020/04/Guia_Mobilidade_Acessivel_em_Vias_Publicas.pdf" TargetMode="Externa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5.jpeg" /><Relationship Id="rId22" Type="http://schemas.openxmlformats.org/officeDocument/2006/relationships/image" Target="media/image13.jpeg" /><Relationship Id="rId27" Type="http://schemas.openxmlformats.org/officeDocument/2006/relationships/hyperlink" Target="http://mds.gov.br/area-de-imprensa/noticias/2019/outubro/pessoas-com-deficiencia-sao-prioridade-nas-politicas-publicas-do-ministerio-da-cidadania" TargetMode="External" /><Relationship Id="rId30" Type="http://schemas.openxmlformats.org/officeDocument/2006/relationships/hyperlink" Target="https://www.solucoesparacidades.com.br/wp-content/uploads/2010/02/01%20-%20GUIA_DE_ACESSIBILIDADE_CEARA.pdf" TargetMode="External" /><Relationship Id="rId35" Type="http://schemas.openxmlformats.org/officeDocument/2006/relationships/fontTable" Target="fontTable.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B7439-38EA-4E83-8DDB-A492F80AC75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10620</Words>
  <Characters>57348</Characters>
  <Application>Microsoft Office Word</Application>
  <DocSecurity>0</DocSecurity>
  <Lines>477</Lines>
  <Paragraphs>135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Carla</dc:creator>
  <cp:lastModifiedBy>carolinakappesm@gmail.com</cp:lastModifiedBy>
  <cp:revision>2</cp:revision>
  <cp:lastPrinted>2020-11-11T15:51:00Z</cp:lastPrinted>
  <dcterms:created xsi:type="dcterms:W3CDTF">2020-11-19T16:26:00Z</dcterms:created>
  <dcterms:modified xsi:type="dcterms:W3CDTF">2020-11-19T16:26:00Z</dcterms:modified>
</cp:coreProperties>
</file>